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2EFBBE" w14:textId="77777777" w:rsidR="00101538" w:rsidRPr="008F2EA7" w:rsidRDefault="00101538" w:rsidP="006A7E5D">
      <w:pPr>
        <w:pStyle w:val="Heading2"/>
      </w:pPr>
      <w:bookmarkStart w:id="0" w:name="_Toc211626137"/>
      <w:r w:rsidRPr="008F2EA7">
        <w:t>Appendix 3 – Guidance for Support Plan</w:t>
      </w:r>
      <w:bookmarkEnd w:id="0"/>
    </w:p>
    <w:p w14:paraId="2BDCBBDD" w14:textId="77777777" w:rsidR="008962EE" w:rsidRPr="008962EE" w:rsidRDefault="008962EE" w:rsidP="008962EE"/>
    <w:p w14:paraId="1E7C8BFB" w14:textId="77777777" w:rsidR="00101538" w:rsidRPr="00633033" w:rsidRDefault="00101538" w:rsidP="009D7EC1">
      <w:pPr>
        <w:rPr>
          <w:b/>
          <w:bCs/>
        </w:rPr>
      </w:pPr>
      <w:r w:rsidRPr="00633033">
        <w:rPr>
          <w:b/>
          <w:bCs/>
        </w:rPr>
        <w:t>How to complete a Support Plan</w:t>
      </w:r>
    </w:p>
    <w:p w14:paraId="2B12DB80" w14:textId="77777777" w:rsidR="00101538" w:rsidRPr="00FE7442" w:rsidRDefault="00101538" w:rsidP="00101538">
      <w:pPr>
        <w:rPr>
          <w:rFonts w:cs="Arial"/>
        </w:rPr>
      </w:pPr>
    </w:p>
    <w:p w14:paraId="0D7B83A3" w14:textId="77777777" w:rsidR="00101538" w:rsidRPr="00FE7442" w:rsidRDefault="00101538" w:rsidP="00101538">
      <w:pPr>
        <w:rPr>
          <w:rFonts w:cs="Arial"/>
        </w:rPr>
      </w:pPr>
      <w:r w:rsidRPr="00FE7442">
        <w:rPr>
          <w:rFonts w:cs="Arial"/>
        </w:rPr>
        <w:t>Completing the Support Plan helps employees improve attendance or return to work by allowing managers to identify needs, implement tailored interventions, and track progress. This collaborative process addresses barriers and promotes a supportive environment for ongoing wellbeing.  A clear Support Plan sets expectations, reduces misunderstandings, and shows commitment to employee health and success.</w:t>
      </w:r>
    </w:p>
    <w:p w14:paraId="5675B84A" w14:textId="77777777" w:rsidR="00101538" w:rsidRPr="00FE7442" w:rsidRDefault="00101538" w:rsidP="00101538">
      <w:pPr>
        <w:rPr>
          <w:rFonts w:cs="Arial"/>
        </w:rPr>
      </w:pPr>
    </w:p>
    <w:p w14:paraId="7D2BD1EF" w14:textId="77777777" w:rsidR="00101538" w:rsidRPr="00FE7442" w:rsidRDefault="00101538" w:rsidP="00101538">
      <w:pPr>
        <w:rPr>
          <w:rFonts w:cs="Arial"/>
        </w:rPr>
      </w:pPr>
      <w:r w:rsidRPr="00FE7442">
        <w:rPr>
          <w:rFonts w:cs="Arial"/>
        </w:rPr>
        <w:t xml:space="preserve">When developing the Support Plan, discuss with the employee what their needs are, and any factors impacting their return or attendance. Determine practical steps and set clear, achievable goals with the employee involved in the process. </w:t>
      </w:r>
    </w:p>
    <w:p w14:paraId="1521C2FA" w14:textId="77777777" w:rsidR="00101538" w:rsidRPr="00FE7442" w:rsidRDefault="00101538" w:rsidP="00101538">
      <w:pPr>
        <w:rPr>
          <w:rFonts w:cs="Arial"/>
        </w:rPr>
      </w:pPr>
    </w:p>
    <w:p w14:paraId="4B419BC1" w14:textId="77777777" w:rsidR="00101538" w:rsidRPr="00FE7442" w:rsidRDefault="00101538" w:rsidP="00101538">
      <w:pPr>
        <w:rPr>
          <w:rFonts w:cs="Arial"/>
        </w:rPr>
      </w:pPr>
      <w:r w:rsidRPr="00FE7442">
        <w:rPr>
          <w:rFonts w:cs="Arial"/>
        </w:rPr>
        <w:t>Record mutually agreed adjustments and measures, any actions that are required, including timelines and scheduled review dates, and ensuring everyone is aware of their responsibilities. Regularly follow up to assess progress and revise the plan as needed to reflect changing circumstances, ensuring strong support and prioritising the employee’s wellbeing throughout the process.</w:t>
      </w:r>
    </w:p>
    <w:p w14:paraId="58038102" w14:textId="77777777" w:rsidR="00101538" w:rsidRPr="00FE7442" w:rsidRDefault="00101538" w:rsidP="00101538">
      <w:pPr>
        <w:rPr>
          <w:rFonts w:cs="Arial"/>
        </w:rPr>
      </w:pPr>
    </w:p>
    <w:p w14:paraId="197919F9" w14:textId="2C82107F" w:rsidR="00101538" w:rsidRPr="00633033" w:rsidRDefault="0055158A" w:rsidP="009D7EC1">
      <w:pPr>
        <w:rPr>
          <w:b/>
          <w:bCs/>
        </w:rPr>
      </w:pPr>
      <w:r>
        <w:rPr>
          <w:b/>
          <w:bCs/>
        </w:rPr>
        <w:t>Key Resources</w:t>
      </w:r>
    </w:p>
    <w:p w14:paraId="55E61CAE" w14:textId="77777777" w:rsidR="00101538" w:rsidRPr="00FE7442" w:rsidRDefault="00101538" w:rsidP="009D7EC1"/>
    <w:p w14:paraId="76F8420E" w14:textId="6C038E24" w:rsidR="00101538" w:rsidRPr="00FE7442" w:rsidRDefault="00101538" w:rsidP="00101538">
      <w:pPr>
        <w:rPr>
          <w:rFonts w:cs="Arial"/>
        </w:rPr>
      </w:pPr>
      <w:r w:rsidRPr="00FE7442">
        <w:rPr>
          <w:rFonts w:cs="Arial"/>
        </w:rPr>
        <w:t>Here</w:t>
      </w:r>
      <w:r w:rsidR="00BF18A2">
        <w:rPr>
          <w:rFonts w:cs="Arial"/>
        </w:rPr>
        <w:t xml:space="preserve"> are</w:t>
      </w:r>
      <w:r w:rsidRPr="00FE7442">
        <w:rPr>
          <w:rFonts w:cs="Arial"/>
        </w:rPr>
        <w:t xml:space="preserve"> some of the key resources to help you when completing the support plan. Managers are encouraged to use or signpost to these resources proactively to ensure that returning employees feel supported and valued, and to address any potential barriers to a successful return to work.</w:t>
      </w:r>
    </w:p>
    <w:p w14:paraId="2D0B1A7C" w14:textId="77777777" w:rsidR="00101538" w:rsidRPr="00FE7442" w:rsidRDefault="00101538" w:rsidP="00101538">
      <w:pPr>
        <w:rPr>
          <w:rFonts w:cs="Arial"/>
        </w:rPr>
      </w:pPr>
    </w:p>
    <w:tbl>
      <w:tblPr>
        <w:tblStyle w:val="PlainTable1"/>
        <w:tblW w:w="0" w:type="auto"/>
        <w:tblLayout w:type="fixed"/>
        <w:tblLook w:val="0420" w:firstRow="1" w:lastRow="0" w:firstColumn="0" w:lastColumn="0" w:noHBand="0" w:noVBand="1"/>
      </w:tblPr>
      <w:tblGrid>
        <w:gridCol w:w="3256"/>
        <w:gridCol w:w="4394"/>
        <w:gridCol w:w="1366"/>
      </w:tblGrid>
      <w:tr w:rsidR="00101538" w:rsidRPr="00FE7442" w14:paraId="58FEE7BD" w14:textId="77777777" w:rsidTr="00BF18A2">
        <w:trPr>
          <w:cnfStyle w:val="100000000000" w:firstRow="1" w:lastRow="0" w:firstColumn="0" w:lastColumn="0" w:oddVBand="0" w:evenVBand="0" w:oddHBand="0" w:evenHBand="0" w:firstRowFirstColumn="0" w:firstRowLastColumn="0" w:lastRowFirstColumn="0" w:lastRowLastColumn="0"/>
        </w:trPr>
        <w:tc>
          <w:tcPr>
            <w:tcW w:w="3256" w:type="dxa"/>
          </w:tcPr>
          <w:p w14:paraId="1E03C337" w14:textId="77777777" w:rsidR="00101538" w:rsidRPr="00FE7442" w:rsidRDefault="00101538">
            <w:pPr>
              <w:rPr>
                <w:rFonts w:cs="Arial"/>
              </w:rPr>
            </w:pPr>
            <w:r w:rsidRPr="00FE7442">
              <w:rPr>
                <w:rFonts w:cs="Arial"/>
              </w:rPr>
              <w:t>Service/Support</w:t>
            </w:r>
          </w:p>
        </w:tc>
        <w:tc>
          <w:tcPr>
            <w:tcW w:w="4394" w:type="dxa"/>
          </w:tcPr>
          <w:p w14:paraId="1164E95A" w14:textId="77777777" w:rsidR="00101538" w:rsidRPr="00FE7442" w:rsidRDefault="00101538">
            <w:pPr>
              <w:rPr>
                <w:rFonts w:cs="Arial"/>
              </w:rPr>
            </w:pPr>
            <w:r w:rsidRPr="00FE7442">
              <w:rPr>
                <w:rFonts w:cs="Arial"/>
              </w:rPr>
              <w:t>Description</w:t>
            </w:r>
          </w:p>
        </w:tc>
        <w:tc>
          <w:tcPr>
            <w:tcW w:w="1366" w:type="dxa"/>
          </w:tcPr>
          <w:p w14:paraId="6758E966" w14:textId="77777777" w:rsidR="00101538" w:rsidRPr="00FE7442" w:rsidRDefault="00101538">
            <w:pPr>
              <w:rPr>
                <w:rFonts w:cs="Arial"/>
              </w:rPr>
            </w:pPr>
            <w:r w:rsidRPr="00FE7442">
              <w:rPr>
                <w:rFonts w:cs="Arial"/>
              </w:rPr>
              <w:t>Type of Support</w:t>
            </w:r>
          </w:p>
        </w:tc>
      </w:tr>
      <w:tr w:rsidR="00101538" w:rsidRPr="00FE7442" w14:paraId="0658A2B7"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460D16E6" w14:textId="77777777" w:rsidR="00101538" w:rsidRPr="00BF18A2" w:rsidRDefault="00101538">
            <w:pPr>
              <w:rPr>
                <w:rFonts w:cs="Arial"/>
                <w:color w:val="0000FF"/>
              </w:rPr>
            </w:pPr>
            <w:hyperlink r:id="rId11" w:history="1">
              <w:r w:rsidRPr="00BF18A2">
                <w:rPr>
                  <w:rStyle w:val="Hyperlink"/>
                  <w:rFonts w:cs="Arial"/>
                  <w:b/>
                  <w:bCs/>
                </w:rPr>
                <w:t>Managers Health and Wellbeing Toolkit</w:t>
              </w:r>
            </w:hyperlink>
          </w:p>
        </w:tc>
        <w:tc>
          <w:tcPr>
            <w:tcW w:w="4394" w:type="dxa"/>
          </w:tcPr>
          <w:p w14:paraId="7F345C34" w14:textId="77777777" w:rsidR="00101538" w:rsidRPr="00FE7442" w:rsidRDefault="00101538">
            <w:pPr>
              <w:rPr>
                <w:rFonts w:cs="Arial"/>
              </w:rPr>
            </w:pPr>
            <w:r w:rsidRPr="00FE7442">
              <w:rPr>
                <w:rFonts w:cs="Arial"/>
              </w:rPr>
              <w:t>This toolkit covers mental health, physical wellbeing, and best practices for reintegrating staff after absence. It provides guidance on supportive conversations to help managers address sensitive topics empathetically and promote an inclusive workplace.</w:t>
            </w:r>
          </w:p>
          <w:p w14:paraId="16C23140" w14:textId="77777777" w:rsidR="00101538" w:rsidRPr="00FE7442" w:rsidRDefault="00101538">
            <w:pPr>
              <w:rPr>
                <w:rFonts w:cs="Arial"/>
              </w:rPr>
            </w:pPr>
            <w:r w:rsidRPr="00FE7442">
              <w:rPr>
                <w:rFonts w:cs="Arial"/>
              </w:rPr>
              <w:t>The toolkit includes templates and checklists for return-to-work meetings, as well as links to internal and external resources such as occupational health referrals, employee assistance programs, and specialist helplines.</w:t>
            </w:r>
          </w:p>
          <w:p w14:paraId="32E82F8E" w14:textId="77777777" w:rsidR="00101538" w:rsidRPr="00FE7442" w:rsidRDefault="00101538">
            <w:pPr>
              <w:rPr>
                <w:rFonts w:cs="Arial"/>
              </w:rPr>
            </w:pPr>
          </w:p>
        </w:tc>
        <w:tc>
          <w:tcPr>
            <w:tcW w:w="1366" w:type="dxa"/>
          </w:tcPr>
          <w:p w14:paraId="1075231F" w14:textId="77777777" w:rsidR="00101538" w:rsidRPr="00FE7442" w:rsidRDefault="00101538">
            <w:pPr>
              <w:rPr>
                <w:rFonts w:cs="Arial"/>
              </w:rPr>
            </w:pPr>
          </w:p>
          <w:p w14:paraId="78D10924" w14:textId="77777777" w:rsidR="00101538" w:rsidRPr="00FE7442" w:rsidRDefault="00101538">
            <w:pPr>
              <w:rPr>
                <w:rFonts w:cs="Arial"/>
              </w:rPr>
            </w:pPr>
            <w:r w:rsidRPr="00FE7442">
              <w:rPr>
                <w:rFonts w:cs="Arial"/>
              </w:rPr>
              <w:t>All</w:t>
            </w:r>
          </w:p>
        </w:tc>
      </w:tr>
      <w:tr w:rsidR="00101538" w:rsidRPr="00FE7442" w14:paraId="115DF39F" w14:textId="77777777" w:rsidTr="00BF18A2">
        <w:tc>
          <w:tcPr>
            <w:tcW w:w="3256" w:type="dxa"/>
          </w:tcPr>
          <w:p w14:paraId="11670B0B" w14:textId="77777777" w:rsidR="00101538" w:rsidRPr="00FE7442" w:rsidRDefault="00101538">
            <w:pPr>
              <w:rPr>
                <w:rFonts w:cs="Arial"/>
              </w:rPr>
            </w:pPr>
            <w:hyperlink r:id="rId12" w:history="1">
              <w:r w:rsidRPr="00BF18A2">
                <w:rPr>
                  <w:rStyle w:val="Hyperlink"/>
                  <w:rFonts w:cs="Arial"/>
                  <w:b/>
                  <w:bCs/>
                </w:rPr>
                <w:t>Able Futures</w:t>
              </w:r>
            </w:hyperlink>
          </w:p>
        </w:tc>
        <w:tc>
          <w:tcPr>
            <w:tcW w:w="4394" w:type="dxa"/>
          </w:tcPr>
          <w:p w14:paraId="391F6031" w14:textId="77777777" w:rsidR="00101538" w:rsidRPr="00FE7442" w:rsidRDefault="00101538">
            <w:pPr>
              <w:rPr>
                <w:rFonts w:cs="Arial"/>
              </w:rPr>
            </w:pPr>
            <w:r w:rsidRPr="00FE7442">
              <w:rPr>
                <w:rFonts w:cs="Arial"/>
              </w:rPr>
              <w:t>Have more positive days by providing support, advice, and guidance from qualified mental health professionals.</w:t>
            </w:r>
          </w:p>
        </w:tc>
        <w:tc>
          <w:tcPr>
            <w:tcW w:w="1366" w:type="dxa"/>
          </w:tcPr>
          <w:p w14:paraId="03B9FE50" w14:textId="77777777" w:rsidR="00101538" w:rsidRPr="00FE7442" w:rsidRDefault="00101538">
            <w:pPr>
              <w:rPr>
                <w:rFonts w:cs="Arial"/>
              </w:rPr>
            </w:pPr>
            <w:r w:rsidRPr="00FE7442">
              <w:rPr>
                <w:rFonts w:cs="Arial"/>
              </w:rPr>
              <w:t>Mental Health &amp; Wellbeing</w:t>
            </w:r>
          </w:p>
        </w:tc>
      </w:tr>
      <w:tr w:rsidR="00101538" w:rsidRPr="00FE7442" w14:paraId="1FFB4BF9"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5C57C2D9" w14:textId="77777777" w:rsidR="00101538" w:rsidRPr="00FE7442" w:rsidRDefault="00101538">
            <w:pPr>
              <w:rPr>
                <w:rFonts w:cs="Arial"/>
              </w:rPr>
            </w:pPr>
            <w:hyperlink r:id="rId13" w:history="1">
              <w:r w:rsidRPr="00BF18A2">
                <w:rPr>
                  <w:rStyle w:val="Hyperlink"/>
                  <w:rFonts w:cs="Arial"/>
                  <w:b/>
                  <w:bCs/>
                </w:rPr>
                <w:t>Bereavement, Grief and Loss Support</w:t>
              </w:r>
            </w:hyperlink>
          </w:p>
        </w:tc>
        <w:tc>
          <w:tcPr>
            <w:tcW w:w="4394" w:type="dxa"/>
          </w:tcPr>
          <w:p w14:paraId="2DDADF7E" w14:textId="77777777" w:rsidR="00101538" w:rsidRPr="00FE7442" w:rsidRDefault="00101538">
            <w:pPr>
              <w:rPr>
                <w:rFonts w:cs="Arial"/>
              </w:rPr>
            </w:pPr>
            <w:r w:rsidRPr="00FE7442">
              <w:rPr>
                <w:rFonts w:cs="Arial"/>
              </w:rPr>
              <w:t>Help with coping with the intense emotions and practical challenges following a loss, offering services like counselling, peer support, and helplines to navigate the process of adapting to life after a loss.</w:t>
            </w:r>
          </w:p>
        </w:tc>
        <w:tc>
          <w:tcPr>
            <w:tcW w:w="1366" w:type="dxa"/>
          </w:tcPr>
          <w:p w14:paraId="40BCA463" w14:textId="77777777" w:rsidR="00101538" w:rsidRPr="00FE7442" w:rsidRDefault="00101538">
            <w:pPr>
              <w:rPr>
                <w:rFonts w:cs="Arial"/>
              </w:rPr>
            </w:pPr>
            <w:r w:rsidRPr="00FE7442">
              <w:rPr>
                <w:rFonts w:cs="Arial"/>
              </w:rPr>
              <w:t>Mental Health &amp; Wellbeing</w:t>
            </w:r>
          </w:p>
        </w:tc>
      </w:tr>
      <w:tr w:rsidR="00101538" w:rsidRPr="00FE7442" w14:paraId="36537F85" w14:textId="77777777" w:rsidTr="00BF18A2">
        <w:tc>
          <w:tcPr>
            <w:tcW w:w="3256" w:type="dxa"/>
          </w:tcPr>
          <w:p w14:paraId="069E596A" w14:textId="77777777" w:rsidR="00101538" w:rsidRPr="00BF18A2" w:rsidRDefault="00101538">
            <w:pPr>
              <w:rPr>
                <w:rStyle w:val="Hyperlink"/>
                <w:b/>
                <w:bCs/>
              </w:rPr>
            </w:pPr>
            <w:hyperlink r:id="rId14" w:history="1">
              <w:r w:rsidRPr="00BF18A2">
                <w:rPr>
                  <w:rStyle w:val="Hyperlink"/>
                  <w:rFonts w:cs="Arial"/>
                  <w:b/>
                  <w:bCs/>
                </w:rPr>
                <w:t>Drug and Alcohol Support</w:t>
              </w:r>
            </w:hyperlink>
            <w:r w:rsidRPr="00BF18A2">
              <w:rPr>
                <w:rStyle w:val="Hyperlink"/>
                <w:b/>
                <w:bCs/>
              </w:rPr>
              <w:t xml:space="preserve"> </w:t>
            </w:r>
          </w:p>
          <w:p w14:paraId="03D8F5B4" w14:textId="77777777" w:rsidR="00101538" w:rsidRPr="00BF18A2" w:rsidRDefault="00101538">
            <w:pPr>
              <w:rPr>
                <w:rStyle w:val="Hyperlink"/>
                <w:b/>
                <w:bCs/>
              </w:rPr>
            </w:pPr>
          </w:p>
        </w:tc>
        <w:tc>
          <w:tcPr>
            <w:tcW w:w="4394" w:type="dxa"/>
          </w:tcPr>
          <w:p w14:paraId="3556A4BA" w14:textId="77777777" w:rsidR="00101538" w:rsidRPr="00FE7442" w:rsidRDefault="00101538">
            <w:pPr>
              <w:rPr>
                <w:rFonts w:cs="Arial"/>
              </w:rPr>
            </w:pPr>
            <w:r w:rsidRPr="00FE7442">
              <w:rPr>
                <w:rFonts w:cs="Arial"/>
              </w:rPr>
              <w:t>Find advice, information, links to services providing harm reduction interventions and recovery planning.</w:t>
            </w:r>
          </w:p>
        </w:tc>
        <w:tc>
          <w:tcPr>
            <w:tcW w:w="1366" w:type="dxa"/>
          </w:tcPr>
          <w:p w14:paraId="57FA3F19" w14:textId="77777777" w:rsidR="00101538" w:rsidRPr="00FE7442" w:rsidRDefault="00101538">
            <w:pPr>
              <w:rPr>
                <w:rFonts w:cs="Arial"/>
              </w:rPr>
            </w:pPr>
            <w:r w:rsidRPr="00FE7442">
              <w:rPr>
                <w:rFonts w:cs="Arial"/>
              </w:rPr>
              <w:t>Substance Misuse</w:t>
            </w:r>
          </w:p>
        </w:tc>
      </w:tr>
      <w:tr w:rsidR="00101538" w:rsidRPr="00FE7442" w14:paraId="542CC993"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3C4FD833" w14:textId="77777777" w:rsidR="00101538" w:rsidRPr="00BF18A2" w:rsidRDefault="00101538">
            <w:pPr>
              <w:rPr>
                <w:rStyle w:val="Hyperlink"/>
                <w:b/>
                <w:bCs/>
              </w:rPr>
            </w:pPr>
            <w:hyperlink r:id="rId15" w:history="1">
              <w:r w:rsidRPr="00BF18A2">
                <w:rPr>
                  <w:rStyle w:val="Hyperlink"/>
                  <w:rFonts w:cs="Arial"/>
                  <w:b/>
                  <w:bCs/>
                </w:rPr>
                <w:t>Stress Risk Assessments</w:t>
              </w:r>
            </w:hyperlink>
          </w:p>
          <w:p w14:paraId="5E25EFEC" w14:textId="77777777" w:rsidR="00101538" w:rsidRPr="00BF18A2" w:rsidRDefault="00101538">
            <w:pPr>
              <w:rPr>
                <w:rStyle w:val="Hyperlink"/>
                <w:b/>
                <w:bCs/>
              </w:rPr>
            </w:pPr>
          </w:p>
        </w:tc>
        <w:tc>
          <w:tcPr>
            <w:tcW w:w="4394" w:type="dxa"/>
          </w:tcPr>
          <w:p w14:paraId="707210F1" w14:textId="77777777" w:rsidR="00101538" w:rsidRPr="00FE7442" w:rsidRDefault="00101538">
            <w:pPr>
              <w:rPr>
                <w:rFonts w:cs="Arial"/>
              </w:rPr>
            </w:pPr>
            <w:r w:rsidRPr="00FE7442">
              <w:rPr>
                <w:rFonts w:cs="Arial"/>
              </w:rPr>
              <w:t>A stress risk assessment is a structured process that helps identify potential sources of stress in the workplace, evaluates the risks they pose to employees' health and wellbeing, and determines appropriate measures to manage or reduce these risks. It involves consulting with staff, reviewing work practices, and implementing strategies to create a supportive and healthy working environment.</w:t>
            </w:r>
          </w:p>
          <w:p w14:paraId="6300D014" w14:textId="77777777" w:rsidR="00101538" w:rsidRPr="00FE7442" w:rsidRDefault="00101538">
            <w:pPr>
              <w:rPr>
                <w:rFonts w:cs="Arial"/>
              </w:rPr>
            </w:pPr>
          </w:p>
        </w:tc>
        <w:tc>
          <w:tcPr>
            <w:tcW w:w="1366" w:type="dxa"/>
          </w:tcPr>
          <w:p w14:paraId="313B8A13" w14:textId="77777777" w:rsidR="00101538" w:rsidRPr="00FE7442" w:rsidRDefault="00101538">
            <w:pPr>
              <w:rPr>
                <w:rFonts w:cs="Arial"/>
              </w:rPr>
            </w:pPr>
            <w:r w:rsidRPr="00FE7442">
              <w:rPr>
                <w:rFonts w:cs="Arial"/>
              </w:rPr>
              <w:t>Mental Health &amp; Wellbeing</w:t>
            </w:r>
          </w:p>
        </w:tc>
      </w:tr>
      <w:tr w:rsidR="00101538" w:rsidRPr="00FE7442" w14:paraId="34249D73" w14:textId="77777777" w:rsidTr="00BF18A2">
        <w:tc>
          <w:tcPr>
            <w:tcW w:w="3256" w:type="dxa"/>
          </w:tcPr>
          <w:p w14:paraId="553E01F7" w14:textId="77777777" w:rsidR="00101538" w:rsidRPr="00BF18A2" w:rsidRDefault="00101538">
            <w:pPr>
              <w:rPr>
                <w:rStyle w:val="Hyperlink"/>
                <w:b/>
                <w:bCs/>
              </w:rPr>
            </w:pPr>
          </w:p>
          <w:p w14:paraId="46DE3A58" w14:textId="77777777" w:rsidR="00101538" w:rsidRPr="00BF18A2" w:rsidRDefault="00101538">
            <w:pPr>
              <w:rPr>
                <w:rStyle w:val="Hyperlink"/>
                <w:b/>
                <w:bCs/>
              </w:rPr>
            </w:pPr>
            <w:hyperlink r:id="rId16" w:history="1">
              <w:r w:rsidRPr="00BF18A2">
                <w:rPr>
                  <w:rStyle w:val="Hyperlink"/>
                  <w:rFonts w:cs="Arial"/>
                  <w:b/>
                  <w:bCs/>
                </w:rPr>
                <w:t>Employee Assistance Programme (Counselling)</w:t>
              </w:r>
            </w:hyperlink>
          </w:p>
          <w:p w14:paraId="56712519" w14:textId="77777777" w:rsidR="00101538" w:rsidRPr="00BF18A2" w:rsidRDefault="00101538">
            <w:pPr>
              <w:rPr>
                <w:rStyle w:val="Hyperlink"/>
                <w:b/>
                <w:bCs/>
              </w:rPr>
            </w:pPr>
          </w:p>
          <w:p w14:paraId="4DA915D6" w14:textId="77777777" w:rsidR="00101538" w:rsidRPr="00BF18A2" w:rsidRDefault="00101538">
            <w:pPr>
              <w:rPr>
                <w:rStyle w:val="Hyperlink"/>
                <w:b/>
                <w:bCs/>
              </w:rPr>
            </w:pPr>
          </w:p>
        </w:tc>
        <w:tc>
          <w:tcPr>
            <w:tcW w:w="4394" w:type="dxa"/>
          </w:tcPr>
          <w:p w14:paraId="6AB77FD7" w14:textId="77777777" w:rsidR="00101538" w:rsidRPr="00FE7442" w:rsidRDefault="00101538">
            <w:pPr>
              <w:rPr>
                <w:rFonts w:cs="Arial"/>
              </w:rPr>
            </w:pPr>
            <w:r w:rsidRPr="00FE7442">
              <w:rPr>
                <w:rFonts w:cs="Arial"/>
              </w:rPr>
              <w:t>Impartial, confidential advice from qualified counsellors for many different issues.</w:t>
            </w:r>
          </w:p>
        </w:tc>
        <w:tc>
          <w:tcPr>
            <w:tcW w:w="1366" w:type="dxa"/>
          </w:tcPr>
          <w:p w14:paraId="1CB057CA" w14:textId="77777777" w:rsidR="00101538" w:rsidRPr="00FE7442" w:rsidRDefault="00101538">
            <w:pPr>
              <w:rPr>
                <w:rFonts w:cs="Arial"/>
              </w:rPr>
            </w:pPr>
            <w:r w:rsidRPr="00FE7442">
              <w:rPr>
                <w:rFonts w:cs="Arial"/>
              </w:rPr>
              <w:t>Mental Health &amp; Wellbeing</w:t>
            </w:r>
          </w:p>
        </w:tc>
      </w:tr>
      <w:tr w:rsidR="00101538" w:rsidRPr="00FE7442" w14:paraId="439D1869"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7BB92009" w14:textId="77777777" w:rsidR="00101538" w:rsidRPr="00BF18A2" w:rsidRDefault="00101538">
            <w:pPr>
              <w:rPr>
                <w:rStyle w:val="Hyperlink"/>
                <w:b/>
                <w:bCs/>
              </w:rPr>
            </w:pPr>
            <w:hyperlink r:id="rId17" w:history="1">
              <w:r w:rsidRPr="00BF18A2">
                <w:rPr>
                  <w:rStyle w:val="Hyperlink"/>
                  <w:rFonts w:cs="Arial"/>
                  <w:b/>
                  <w:bCs/>
                </w:rPr>
                <w:t>Mediation in the Workplace</w:t>
              </w:r>
            </w:hyperlink>
          </w:p>
        </w:tc>
        <w:tc>
          <w:tcPr>
            <w:tcW w:w="4394" w:type="dxa"/>
          </w:tcPr>
          <w:p w14:paraId="080F029E" w14:textId="77777777" w:rsidR="00101538" w:rsidRPr="00FE7442" w:rsidRDefault="00101538">
            <w:pPr>
              <w:rPr>
                <w:rFonts w:cs="Arial"/>
              </w:rPr>
            </w:pPr>
            <w:r w:rsidRPr="00FE7442">
              <w:rPr>
                <w:rFonts w:cs="Arial"/>
              </w:rPr>
              <w:t>Internal mediation service to help resolve workplace conflict and improve relationships.</w:t>
            </w:r>
          </w:p>
        </w:tc>
        <w:tc>
          <w:tcPr>
            <w:tcW w:w="1366" w:type="dxa"/>
          </w:tcPr>
          <w:p w14:paraId="42E418ED" w14:textId="77777777" w:rsidR="00101538" w:rsidRPr="00FE7442" w:rsidRDefault="00101538">
            <w:pPr>
              <w:rPr>
                <w:rFonts w:cs="Arial"/>
              </w:rPr>
            </w:pPr>
            <w:r w:rsidRPr="00FE7442">
              <w:rPr>
                <w:rFonts w:cs="Arial"/>
              </w:rPr>
              <w:t>Workplace Conflict</w:t>
            </w:r>
          </w:p>
        </w:tc>
      </w:tr>
      <w:tr w:rsidR="00101538" w:rsidRPr="00FE7442" w14:paraId="18284A8E" w14:textId="77777777" w:rsidTr="00BF18A2">
        <w:tc>
          <w:tcPr>
            <w:tcW w:w="3256" w:type="dxa"/>
          </w:tcPr>
          <w:p w14:paraId="7CBE4597" w14:textId="77777777" w:rsidR="00101538" w:rsidRPr="00BF18A2" w:rsidRDefault="00101538">
            <w:pPr>
              <w:rPr>
                <w:rStyle w:val="Hyperlink"/>
                <w:b/>
                <w:bCs/>
              </w:rPr>
            </w:pPr>
            <w:hyperlink r:id="rId18" w:history="1">
              <w:r w:rsidRPr="00BF18A2">
                <w:rPr>
                  <w:rStyle w:val="Hyperlink"/>
                  <w:rFonts w:cs="Arial"/>
                  <w:b/>
                  <w:bCs/>
                </w:rPr>
                <w:t>Men’s Health</w:t>
              </w:r>
            </w:hyperlink>
          </w:p>
        </w:tc>
        <w:tc>
          <w:tcPr>
            <w:tcW w:w="4394" w:type="dxa"/>
          </w:tcPr>
          <w:p w14:paraId="2A809CB4" w14:textId="77777777" w:rsidR="00101538" w:rsidRPr="00FE7442" w:rsidRDefault="00101538">
            <w:pPr>
              <w:rPr>
                <w:rFonts w:cs="Arial"/>
              </w:rPr>
            </w:pPr>
            <w:r w:rsidRPr="00FE7442">
              <w:rPr>
                <w:rFonts w:cs="Arial"/>
              </w:rPr>
              <w:t>Topics relating to men's health and wellbeing from Andropause, Mental Health right through to the physical and social aspects of wellbeing including signposting to support organisations specifically for men.</w:t>
            </w:r>
          </w:p>
        </w:tc>
        <w:tc>
          <w:tcPr>
            <w:tcW w:w="1366" w:type="dxa"/>
          </w:tcPr>
          <w:p w14:paraId="23088022" w14:textId="77777777" w:rsidR="00101538" w:rsidRPr="00FE7442" w:rsidRDefault="00101538">
            <w:pPr>
              <w:rPr>
                <w:rFonts w:cs="Arial"/>
              </w:rPr>
            </w:pPr>
            <w:r w:rsidRPr="00FE7442">
              <w:rPr>
                <w:rFonts w:cs="Arial"/>
              </w:rPr>
              <w:t>Men’s Health and Wellbeing</w:t>
            </w:r>
          </w:p>
        </w:tc>
      </w:tr>
      <w:tr w:rsidR="00101538" w:rsidRPr="00FE7442" w14:paraId="638E3593"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5CC0F7E2" w14:textId="77777777" w:rsidR="00101538" w:rsidRPr="00BF18A2" w:rsidRDefault="00101538">
            <w:pPr>
              <w:rPr>
                <w:rStyle w:val="Hyperlink"/>
                <w:b/>
                <w:bCs/>
              </w:rPr>
            </w:pPr>
            <w:hyperlink r:id="rId19" w:history="1">
              <w:r w:rsidRPr="00BF18A2">
                <w:rPr>
                  <w:rStyle w:val="Hyperlink"/>
                  <w:rFonts w:cs="Arial"/>
                  <w:b/>
                  <w:bCs/>
                </w:rPr>
                <w:t>Menopause</w:t>
              </w:r>
            </w:hyperlink>
          </w:p>
        </w:tc>
        <w:tc>
          <w:tcPr>
            <w:tcW w:w="4394" w:type="dxa"/>
          </w:tcPr>
          <w:p w14:paraId="71F2922F" w14:textId="77777777" w:rsidR="00101538" w:rsidRPr="00FE7442" w:rsidRDefault="00101538">
            <w:pPr>
              <w:rPr>
                <w:rFonts w:cs="Arial"/>
              </w:rPr>
            </w:pPr>
            <w:r w:rsidRPr="00FE7442">
              <w:rPr>
                <w:rFonts w:cs="Arial"/>
              </w:rPr>
              <w:t>Help for everyone going through or supporting others with the menopause including links to employee peer support groups, training and external professionals to guide and assist the journey.</w:t>
            </w:r>
          </w:p>
        </w:tc>
        <w:tc>
          <w:tcPr>
            <w:tcW w:w="1366" w:type="dxa"/>
          </w:tcPr>
          <w:p w14:paraId="01DF034C" w14:textId="77777777" w:rsidR="00101538" w:rsidRPr="00FE7442" w:rsidRDefault="00101538">
            <w:pPr>
              <w:rPr>
                <w:rFonts w:cs="Arial"/>
              </w:rPr>
            </w:pPr>
            <w:r w:rsidRPr="00FE7442">
              <w:rPr>
                <w:rFonts w:cs="Arial"/>
              </w:rPr>
              <w:t>Women’s Health and Wellbeing</w:t>
            </w:r>
          </w:p>
        </w:tc>
      </w:tr>
      <w:tr w:rsidR="00101538" w:rsidRPr="00FE7442" w14:paraId="4EF7E5FE" w14:textId="77777777" w:rsidTr="00BF18A2">
        <w:tc>
          <w:tcPr>
            <w:tcW w:w="3256" w:type="dxa"/>
          </w:tcPr>
          <w:p w14:paraId="61AA46BB" w14:textId="77777777" w:rsidR="00101538" w:rsidRPr="00BF18A2" w:rsidRDefault="00101538">
            <w:pPr>
              <w:rPr>
                <w:rStyle w:val="Hyperlink"/>
                <w:b/>
                <w:bCs/>
              </w:rPr>
            </w:pPr>
            <w:hyperlink r:id="rId20" w:history="1">
              <w:r w:rsidRPr="00BF18A2">
                <w:rPr>
                  <w:rStyle w:val="Hyperlink"/>
                  <w:rFonts w:cs="Arial"/>
                  <w:b/>
                  <w:bCs/>
                </w:rPr>
                <w:t>Occupational Health</w:t>
              </w:r>
            </w:hyperlink>
          </w:p>
        </w:tc>
        <w:tc>
          <w:tcPr>
            <w:tcW w:w="4394" w:type="dxa"/>
          </w:tcPr>
          <w:p w14:paraId="5C686E37" w14:textId="77777777" w:rsidR="00101538" w:rsidRPr="00FE7442" w:rsidRDefault="00101538">
            <w:pPr>
              <w:rPr>
                <w:rFonts w:cs="Arial"/>
              </w:rPr>
            </w:pPr>
            <w:r w:rsidRPr="00FE7442">
              <w:rPr>
                <w:rFonts w:cs="Arial"/>
              </w:rPr>
              <w:t>Preventing work-related ill-health and injuries, supporting employees with health conditions to remain in work, and ensuring workplaces are safe and conducive to good health.</w:t>
            </w:r>
          </w:p>
        </w:tc>
        <w:tc>
          <w:tcPr>
            <w:tcW w:w="1366" w:type="dxa"/>
          </w:tcPr>
          <w:p w14:paraId="2D591E9B" w14:textId="77777777" w:rsidR="00101538" w:rsidRPr="00FE7442" w:rsidRDefault="00101538">
            <w:pPr>
              <w:rPr>
                <w:rFonts w:cs="Arial"/>
              </w:rPr>
            </w:pPr>
            <w:r w:rsidRPr="00FE7442">
              <w:rPr>
                <w:rFonts w:cs="Arial"/>
              </w:rPr>
              <w:t>General</w:t>
            </w:r>
          </w:p>
        </w:tc>
      </w:tr>
      <w:tr w:rsidR="00101538" w:rsidRPr="00FE7442" w14:paraId="4F2A8376"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173F1845" w14:textId="75BEA5BF" w:rsidR="00101538" w:rsidRPr="00BF18A2" w:rsidRDefault="00101538">
            <w:pPr>
              <w:rPr>
                <w:rStyle w:val="Hyperlink"/>
                <w:b/>
                <w:bCs/>
              </w:rPr>
            </w:pPr>
            <w:hyperlink r:id="rId21" w:history="1">
              <w:r w:rsidRPr="00BF18A2">
                <w:rPr>
                  <w:rStyle w:val="Hyperlink"/>
                  <w:rFonts w:cs="Arial"/>
                  <w:b/>
                  <w:bCs/>
                </w:rPr>
                <w:t>Reasonable Adjustment Passports</w:t>
              </w:r>
            </w:hyperlink>
          </w:p>
        </w:tc>
        <w:tc>
          <w:tcPr>
            <w:tcW w:w="4394" w:type="dxa"/>
          </w:tcPr>
          <w:p w14:paraId="6A92BE1E" w14:textId="77777777" w:rsidR="00101538" w:rsidRPr="00FE7442" w:rsidRDefault="00101538">
            <w:pPr>
              <w:rPr>
                <w:rFonts w:cs="Arial"/>
              </w:rPr>
            </w:pPr>
            <w:r w:rsidRPr="00FE7442">
              <w:rPr>
                <w:rFonts w:cs="Arial"/>
              </w:rPr>
              <w:t>To facilitate constructive conversations between employees and their managers and to ensure that necessary support is provided, creating a consistent record that can be passed on if the employee changes roles or managers, reducing the need to repeatedly negotiate adjustments.</w:t>
            </w:r>
          </w:p>
        </w:tc>
        <w:tc>
          <w:tcPr>
            <w:tcW w:w="1366" w:type="dxa"/>
          </w:tcPr>
          <w:p w14:paraId="1A9487CD" w14:textId="77777777" w:rsidR="00101538" w:rsidRPr="00FE7442" w:rsidRDefault="00101538">
            <w:pPr>
              <w:rPr>
                <w:rFonts w:cs="Arial"/>
              </w:rPr>
            </w:pPr>
            <w:r w:rsidRPr="00FE7442">
              <w:rPr>
                <w:rFonts w:cs="Arial"/>
              </w:rPr>
              <w:t>Health and Wellbeing</w:t>
            </w:r>
          </w:p>
        </w:tc>
      </w:tr>
      <w:tr w:rsidR="00101538" w:rsidRPr="00FE7442" w14:paraId="4AA7AEB5" w14:textId="77777777" w:rsidTr="00BF18A2">
        <w:tc>
          <w:tcPr>
            <w:tcW w:w="3256" w:type="dxa"/>
          </w:tcPr>
          <w:p w14:paraId="2D02245A" w14:textId="77777777" w:rsidR="00101538" w:rsidRPr="00BF18A2" w:rsidRDefault="00101538">
            <w:pPr>
              <w:rPr>
                <w:rStyle w:val="Hyperlink"/>
                <w:b/>
                <w:bCs/>
              </w:rPr>
            </w:pPr>
            <w:hyperlink r:id="rId22" w:history="1">
              <w:r w:rsidRPr="00BF18A2">
                <w:rPr>
                  <w:rStyle w:val="Hyperlink"/>
                  <w:rFonts w:cs="Arial"/>
                  <w:b/>
                  <w:bCs/>
                </w:rPr>
                <w:t>Returning to Work Anxiety</w:t>
              </w:r>
            </w:hyperlink>
          </w:p>
        </w:tc>
        <w:tc>
          <w:tcPr>
            <w:tcW w:w="4394" w:type="dxa"/>
          </w:tcPr>
          <w:p w14:paraId="46396C68" w14:textId="77777777" w:rsidR="00101538" w:rsidRPr="00FE7442" w:rsidRDefault="00101538">
            <w:pPr>
              <w:rPr>
                <w:rFonts w:cs="Arial"/>
              </w:rPr>
            </w:pPr>
            <w:r w:rsidRPr="00FE7442">
              <w:rPr>
                <w:rFonts w:cs="Arial"/>
              </w:rPr>
              <w:t>Tools and services to support employees returning to work after periods of absence.</w:t>
            </w:r>
          </w:p>
        </w:tc>
        <w:tc>
          <w:tcPr>
            <w:tcW w:w="1366" w:type="dxa"/>
          </w:tcPr>
          <w:p w14:paraId="2400B836" w14:textId="77777777" w:rsidR="00101538" w:rsidRPr="00FE7442" w:rsidRDefault="00101538">
            <w:pPr>
              <w:rPr>
                <w:rFonts w:cs="Arial"/>
              </w:rPr>
            </w:pPr>
            <w:r w:rsidRPr="00FE7442">
              <w:rPr>
                <w:rFonts w:cs="Arial"/>
              </w:rPr>
              <w:t>Mental Health &amp; Wellbeing</w:t>
            </w:r>
          </w:p>
        </w:tc>
      </w:tr>
      <w:tr w:rsidR="00101538" w:rsidRPr="00FE7442" w14:paraId="3831837D" w14:textId="77777777" w:rsidTr="00BF18A2">
        <w:trPr>
          <w:cnfStyle w:val="000000100000" w:firstRow="0" w:lastRow="0" w:firstColumn="0" w:lastColumn="0" w:oddVBand="0" w:evenVBand="0" w:oddHBand="1" w:evenHBand="0" w:firstRowFirstColumn="0" w:firstRowLastColumn="0" w:lastRowFirstColumn="0" w:lastRowLastColumn="0"/>
        </w:trPr>
        <w:tc>
          <w:tcPr>
            <w:tcW w:w="3256" w:type="dxa"/>
          </w:tcPr>
          <w:p w14:paraId="1DE62D59" w14:textId="77777777" w:rsidR="00101538" w:rsidRPr="00BF18A2" w:rsidRDefault="00101538">
            <w:pPr>
              <w:rPr>
                <w:rStyle w:val="Hyperlink"/>
                <w:b/>
                <w:bCs/>
              </w:rPr>
            </w:pPr>
            <w:hyperlink r:id="rId23" w:history="1">
              <w:r w:rsidRPr="00BF18A2">
                <w:rPr>
                  <w:rStyle w:val="Hyperlink"/>
                  <w:rFonts w:cs="Arial"/>
                  <w:b/>
                  <w:bCs/>
                </w:rPr>
                <w:t>Supporting Colleagues after Traumatic Events</w:t>
              </w:r>
            </w:hyperlink>
          </w:p>
        </w:tc>
        <w:tc>
          <w:tcPr>
            <w:tcW w:w="4394" w:type="dxa"/>
          </w:tcPr>
          <w:p w14:paraId="22666FC6" w14:textId="77777777" w:rsidR="00101538" w:rsidRPr="00FE7442" w:rsidRDefault="00101538">
            <w:pPr>
              <w:rPr>
                <w:rFonts w:cs="Arial"/>
              </w:rPr>
            </w:pPr>
            <w:r w:rsidRPr="00FE7442">
              <w:rPr>
                <w:rFonts w:cs="Arial"/>
              </w:rPr>
              <w:t>Promoting their immediate and long-term psychological well-being and recovery by providing comfort, reassurance, practical help, and a sense of safety and belonging within the workplace.</w:t>
            </w:r>
          </w:p>
        </w:tc>
        <w:tc>
          <w:tcPr>
            <w:tcW w:w="1366" w:type="dxa"/>
          </w:tcPr>
          <w:p w14:paraId="4EDABA7F" w14:textId="77777777" w:rsidR="00101538" w:rsidRPr="00FE7442" w:rsidRDefault="00101538">
            <w:pPr>
              <w:rPr>
                <w:rFonts w:cs="Arial"/>
              </w:rPr>
            </w:pPr>
            <w:r w:rsidRPr="00FE7442">
              <w:rPr>
                <w:rFonts w:cs="Arial"/>
              </w:rPr>
              <w:t>Mental Health &amp; Wellbeing</w:t>
            </w:r>
          </w:p>
        </w:tc>
      </w:tr>
      <w:tr w:rsidR="00101538" w:rsidRPr="00FE7442" w14:paraId="2EABB92F" w14:textId="77777777" w:rsidTr="00BF18A2">
        <w:tc>
          <w:tcPr>
            <w:tcW w:w="3256" w:type="dxa"/>
          </w:tcPr>
          <w:p w14:paraId="5E8E14B8" w14:textId="77777777" w:rsidR="00101538" w:rsidRPr="00BF18A2" w:rsidRDefault="00101538">
            <w:pPr>
              <w:rPr>
                <w:rStyle w:val="Hyperlink"/>
                <w:b/>
                <w:bCs/>
              </w:rPr>
            </w:pPr>
            <w:hyperlink r:id="rId24" w:history="1">
              <w:r w:rsidRPr="00BF18A2">
                <w:rPr>
                  <w:rStyle w:val="Hyperlink"/>
                  <w:rFonts w:cs="Arial"/>
                  <w:b/>
                  <w:bCs/>
                </w:rPr>
                <w:t>Wellness Action Plans</w:t>
              </w:r>
            </w:hyperlink>
          </w:p>
        </w:tc>
        <w:tc>
          <w:tcPr>
            <w:tcW w:w="4394" w:type="dxa"/>
          </w:tcPr>
          <w:p w14:paraId="0BBDCD89" w14:textId="77777777" w:rsidR="00101538" w:rsidRPr="00FE7442" w:rsidRDefault="00101538">
            <w:pPr>
              <w:rPr>
                <w:rFonts w:cs="Arial"/>
              </w:rPr>
            </w:pPr>
            <w:r w:rsidRPr="00FE7442">
              <w:rPr>
                <w:rFonts w:cs="Arial"/>
              </w:rPr>
              <w:t>A personalised, practical tool to proactively support individual mental health and wellbeing at work, helping individuals identify triggers and warning signs of stress or poor mental health and communicate their needs for support to managers.</w:t>
            </w:r>
          </w:p>
        </w:tc>
        <w:tc>
          <w:tcPr>
            <w:tcW w:w="1366" w:type="dxa"/>
          </w:tcPr>
          <w:p w14:paraId="0B82A976" w14:textId="77777777" w:rsidR="00101538" w:rsidRPr="00FE7442" w:rsidRDefault="00101538">
            <w:pPr>
              <w:rPr>
                <w:rFonts w:cs="Arial"/>
              </w:rPr>
            </w:pPr>
            <w:r w:rsidRPr="00FE7442">
              <w:rPr>
                <w:rFonts w:cs="Arial"/>
              </w:rPr>
              <w:t>Mental Health &amp; Wellbeing</w:t>
            </w:r>
          </w:p>
        </w:tc>
      </w:tr>
    </w:tbl>
    <w:p w14:paraId="0CEC0516" w14:textId="77777777" w:rsidR="00101538" w:rsidRPr="00FE7442" w:rsidRDefault="00101538" w:rsidP="00101538">
      <w:pPr>
        <w:rPr>
          <w:rFonts w:cs="Arial"/>
        </w:rPr>
      </w:pPr>
    </w:p>
    <w:p w14:paraId="4A0774CD" w14:textId="77777777" w:rsidR="00101538" w:rsidRPr="00FE7442" w:rsidRDefault="00101538" w:rsidP="00101538">
      <w:pPr>
        <w:rPr>
          <w:rFonts w:cs="Arial"/>
        </w:rPr>
      </w:pPr>
      <w:r w:rsidRPr="00FE7442">
        <w:rPr>
          <w:rFonts w:cs="Arial"/>
        </w:rPr>
        <w:t>In addition to the above supports, there are several other ways to help employees return to or remain in work following periods of absence. Reasonable adjustments and alternative temporary duties play a key role in supporting individuals during this transition. For example, a phased return to work enables employees to gradually increase their working hours or responsibilities over a set period, allowing them to readjust at a manageable pace.</w:t>
      </w:r>
    </w:p>
    <w:p w14:paraId="1B18BC4F" w14:textId="77777777" w:rsidR="00101538" w:rsidRPr="00FE7442" w:rsidRDefault="00101538" w:rsidP="00101538">
      <w:pPr>
        <w:rPr>
          <w:rFonts w:cs="Arial"/>
        </w:rPr>
      </w:pPr>
    </w:p>
    <w:p w14:paraId="1EFCE264" w14:textId="77777777" w:rsidR="00101538" w:rsidRPr="00FE7442" w:rsidRDefault="00101538" w:rsidP="00101538">
      <w:pPr>
        <w:rPr>
          <w:rFonts w:cs="Arial"/>
        </w:rPr>
      </w:pPr>
      <w:r w:rsidRPr="00FE7442">
        <w:rPr>
          <w:rFonts w:cs="Arial"/>
        </w:rPr>
        <w:t>All support measures should be discussed and agreed with the employee, ensuring they are tailored to their individual circumstances and needs.</w:t>
      </w:r>
    </w:p>
    <w:p w14:paraId="6685D8F0" w14:textId="77777777" w:rsidR="00101538" w:rsidRPr="00FE7442" w:rsidRDefault="00101538" w:rsidP="00101538">
      <w:pPr>
        <w:rPr>
          <w:rFonts w:cs="Arial"/>
        </w:rPr>
      </w:pPr>
    </w:p>
    <w:tbl>
      <w:tblPr>
        <w:tblStyle w:val="PlainTable1"/>
        <w:tblW w:w="9016" w:type="dxa"/>
        <w:tblLook w:val="0420" w:firstRow="1" w:lastRow="0" w:firstColumn="0" w:lastColumn="0" w:noHBand="0" w:noVBand="1"/>
      </w:tblPr>
      <w:tblGrid>
        <w:gridCol w:w="3780"/>
        <w:gridCol w:w="5236"/>
      </w:tblGrid>
      <w:tr w:rsidR="00101538" w:rsidRPr="00FE7442" w14:paraId="73746594" w14:textId="77777777" w:rsidTr="00CA7AC0">
        <w:trPr>
          <w:cnfStyle w:val="100000000000" w:firstRow="1" w:lastRow="0" w:firstColumn="0" w:lastColumn="0" w:oddVBand="0" w:evenVBand="0" w:oddHBand="0" w:evenHBand="0" w:firstRowFirstColumn="0" w:firstRowLastColumn="0" w:lastRowFirstColumn="0" w:lastRowLastColumn="0"/>
        </w:trPr>
        <w:tc>
          <w:tcPr>
            <w:tcW w:w="3780" w:type="dxa"/>
          </w:tcPr>
          <w:p w14:paraId="37E05B63" w14:textId="77777777" w:rsidR="00101538" w:rsidRPr="00FE7442" w:rsidRDefault="00101538">
            <w:pPr>
              <w:rPr>
                <w:rFonts w:cs="Arial"/>
              </w:rPr>
            </w:pPr>
            <w:r w:rsidRPr="00FE7442">
              <w:rPr>
                <w:rFonts w:cs="Arial"/>
              </w:rPr>
              <w:t>Support Measure</w:t>
            </w:r>
          </w:p>
        </w:tc>
        <w:tc>
          <w:tcPr>
            <w:tcW w:w="5236" w:type="dxa"/>
          </w:tcPr>
          <w:p w14:paraId="351EA388" w14:textId="77777777" w:rsidR="00101538" w:rsidRPr="00FE7442" w:rsidRDefault="00101538">
            <w:pPr>
              <w:rPr>
                <w:rFonts w:cs="Arial"/>
              </w:rPr>
            </w:pPr>
            <w:r w:rsidRPr="00FE7442">
              <w:rPr>
                <w:rFonts w:cs="Arial"/>
              </w:rPr>
              <w:t>Description</w:t>
            </w:r>
          </w:p>
        </w:tc>
      </w:tr>
      <w:tr w:rsidR="00101538" w:rsidRPr="00FE7442" w14:paraId="01439C70"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5369E26A" w14:textId="77777777" w:rsidR="00101538" w:rsidRPr="00FE7442" w:rsidRDefault="00101538">
            <w:pPr>
              <w:rPr>
                <w:rFonts w:cs="Arial"/>
              </w:rPr>
            </w:pPr>
            <w:r w:rsidRPr="00FE7442">
              <w:rPr>
                <w:rFonts w:cs="Arial"/>
              </w:rPr>
              <w:t>Reasonable adjustments</w:t>
            </w:r>
          </w:p>
        </w:tc>
        <w:tc>
          <w:tcPr>
            <w:tcW w:w="5236" w:type="dxa"/>
          </w:tcPr>
          <w:p w14:paraId="201FDBE5" w14:textId="77777777" w:rsidR="00101538" w:rsidRPr="00FE7442" w:rsidRDefault="00101538">
            <w:pPr>
              <w:rPr>
                <w:rFonts w:cs="Arial"/>
              </w:rPr>
            </w:pPr>
            <w:r w:rsidRPr="00FE7442">
              <w:rPr>
                <w:rFonts w:cs="Arial"/>
              </w:rPr>
              <w:t>Key role in supporting individuals during transition back to work</w:t>
            </w:r>
          </w:p>
        </w:tc>
      </w:tr>
      <w:tr w:rsidR="00101538" w:rsidRPr="00FE7442" w14:paraId="63AE692A" w14:textId="77777777" w:rsidTr="00CA7AC0">
        <w:tc>
          <w:tcPr>
            <w:tcW w:w="3780" w:type="dxa"/>
          </w:tcPr>
          <w:p w14:paraId="19D529AA" w14:textId="77777777" w:rsidR="00101538" w:rsidRPr="00FE7442" w:rsidRDefault="00101538">
            <w:pPr>
              <w:rPr>
                <w:rFonts w:cs="Arial"/>
              </w:rPr>
            </w:pPr>
            <w:r w:rsidRPr="00FE7442">
              <w:rPr>
                <w:rFonts w:cs="Arial"/>
              </w:rPr>
              <w:t>Alternative temporary duties</w:t>
            </w:r>
          </w:p>
        </w:tc>
        <w:tc>
          <w:tcPr>
            <w:tcW w:w="5236" w:type="dxa"/>
          </w:tcPr>
          <w:p w14:paraId="21AC2259" w14:textId="77777777" w:rsidR="00101538" w:rsidRPr="00FE7442" w:rsidRDefault="00101538">
            <w:pPr>
              <w:rPr>
                <w:rFonts w:cs="Arial"/>
              </w:rPr>
            </w:pPr>
            <w:r w:rsidRPr="00FE7442">
              <w:rPr>
                <w:rFonts w:cs="Arial"/>
              </w:rPr>
              <w:t>Support individuals during transition</w:t>
            </w:r>
          </w:p>
        </w:tc>
      </w:tr>
      <w:tr w:rsidR="00101538" w:rsidRPr="00FE7442" w14:paraId="29FADD35"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350554A0" w14:textId="77777777" w:rsidR="00101538" w:rsidRPr="00FE7442" w:rsidRDefault="00101538">
            <w:pPr>
              <w:rPr>
                <w:rFonts w:cs="Arial"/>
              </w:rPr>
            </w:pPr>
            <w:r w:rsidRPr="00FE7442">
              <w:rPr>
                <w:rFonts w:cs="Arial"/>
              </w:rPr>
              <w:t>Phased return to work</w:t>
            </w:r>
          </w:p>
        </w:tc>
        <w:tc>
          <w:tcPr>
            <w:tcW w:w="5236" w:type="dxa"/>
          </w:tcPr>
          <w:p w14:paraId="288C508C" w14:textId="77777777" w:rsidR="00101538" w:rsidRPr="00FE7442" w:rsidRDefault="00101538">
            <w:pPr>
              <w:rPr>
                <w:rFonts w:cs="Arial"/>
              </w:rPr>
            </w:pPr>
            <w:r w:rsidRPr="00FE7442">
              <w:rPr>
                <w:rFonts w:cs="Arial"/>
              </w:rPr>
              <w:t>Gradually increase working hours or responsibilities over a set period</w:t>
            </w:r>
          </w:p>
        </w:tc>
      </w:tr>
      <w:tr w:rsidR="00101538" w:rsidRPr="00FE7442" w14:paraId="174D0014" w14:textId="77777777" w:rsidTr="00CA7AC0">
        <w:tc>
          <w:tcPr>
            <w:tcW w:w="3780" w:type="dxa"/>
          </w:tcPr>
          <w:p w14:paraId="180505A2" w14:textId="77777777" w:rsidR="00101538" w:rsidRPr="00FE7442" w:rsidRDefault="00101538">
            <w:pPr>
              <w:rPr>
                <w:rFonts w:cs="Arial"/>
              </w:rPr>
            </w:pPr>
            <w:r w:rsidRPr="00FE7442">
              <w:rPr>
                <w:rFonts w:cs="Arial"/>
              </w:rPr>
              <w:t>Important Dates and Required Support </w:t>
            </w:r>
          </w:p>
          <w:p w14:paraId="13B5E75A" w14:textId="77777777" w:rsidR="00101538" w:rsidRPr="00FE7442" w:rsidRDefault="00101538">
            <w:pPr>
              <w:rPr>
                <w:rFonts w:cs="Arial"/>
              </w:rPr>
            </w:pPr>
          </w:p>
        </w:tc>
        <w:tc>
          <w:tcPr>
            <w:tcW w:w="5236" w:type="dxa"/>
          </w:tcPr>
          <w:p w14:paraId="447936D2" w14:textId="77777777" w:rsidR="00101538" w:rsidRPr="00FE7442" w:rsidRDefault="00101538">
            <w:pPr>
              <w:rPr>
                <w:rFonts w:cs="Arial"/>
              </w:rPr>
            </w:pPr>
            <w:r w:rsidRPr="00FE7442">
              <w:rPr>
                <w:rFonts w:cs="Arial"/>
              </w:rPr>
              <w:t>Documenting key dates for an employee’s support needs, such as counselling sessions or medical appointments, helps to coordinate and agree on arrangements in advance, supporting their attendance and wellbeing.  </w:t>
            </w:r>
          </w:p>
          <w:p w14:paraId="7938E8EF" w14:textId="77777777" w:rsidR="00101538" w:rsidRPr="00FE7442" w:rsidRDefault="00101538">
            <w:pPr>
              <w:rPr>
                <w:rFonts w:cs="Arial"/>
              </w:rPr>
            </w:pPr>
          </w:p>
        </w:tc>
      </w:tr>
      <w:tr w:rsidR="00101538" w:rsidRPr="00FE7442" w14:paraId="0D49B100"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0008BE6F" w14:textId="77777777" w:rsidR="00101538" w:rsidRPr="00FE7442" w:rsidRDefault="00101538">
            <w:pPr>
              <w:rPr>
                <w:rFonts w:cs="Arial"/>
              </w:rPr>
            </w:pPr>
            <w:r w:rsidRPr="00FE7442">
              <w:rPr>
                <w:rFonts w:cs="Arial"/>
              </w:rPr>
              <w:lastRenderedPageBreak/>
              <w:t>Change of location</w:t>
            </w:r>
          </w:p>
        </w:tc>
        <w:tc>
          <w:tcPr>
            <w:tcW w:w="5236" w:type="dxa"/>
          </w:tcPr>
          <w:p w14:paraId="6A7E6085" w14:textId="77777777" w:rsidR="00101538" w:rsidRPr="00FE7442" w:rsidRDefault="00101538">
            <w:pPr>
              <w:rPr>
                <w:rFonts w:cs="Arial"/>
              </w:rPr>
            </w:pPr>
            <w:r w:rsidRPr="00FE7442">
              <w:rPr>
                <w:rFonts w:cs="Arial"/>
              </w:rPr>
              <w:t>Option to work from a different site or office, providing a quieter or more accessible environment</w:t>
            </w:r>
          </w:p>
        </w:tc>
      </w:tr>
      <w:tr w:rsidR="00101538" w:rsidRPr="00FE7442" w14:paraId="0831046A" w14:textId="77777777" w:rsidTr="00CA7AC0">
        <w:tc>
          <w:tcPr>
            <w:tcW w:w="3780" w:type="dxa"/>
          </w:tcPr>
          <w:p w14:paraId="5F181694" w14:textId="77777777" w:rsidR="00101538" w:rsidRPr="00FE7442" w:rsidRDefault="00101538">
            <w:pPr>
              <w:rPr>
                <w:rFonts w:cs="Arial"/>
              </w:rPr>
            </w:pPr>
            <w:r w:rsidRPr="00FE7442">
              <w:rPr>
                <w:rFonts w:cs="Arial"/>
              </w:rPr>
              <w:t>Flexible working</w:t>
            </w:r>
          </w:p>
        </w:tc>
        <w:tc>
          <w:tcPr>
            <w:tcW w:w="5236" w:type="dxa"/>
          </w:tcPr>
          <w:p w14:paraId="3A2713D7" w14:textId="77777777" w:rsidR="00101538" w:rsidRPr="00FE7442" w:rsidRDefault="00101538">
            <w:pPr>
              <w:rPr>
                <w:rFonts w:cs="Arial"/>
              </w:rPr>
            </w:pPr>
            <w:r w:rsidRPr="00FE7442">
              <w:rPr>
                <w:rFonts w:cs="Arial"/>
              </w:rPr>
              <w:t>Adjusting working hours or patterns, such as part-time work, staggered start and finish times, or compressed hours</w:t>
            </w:r>
          </w:p>
        </w:tc>
      </w:tr>
      <w:tr w:rsidR="00101538" w:rsidRPr="00FE7442" w14:paraId="41B1175A"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5B82F9CC" w14:textId="77777777" w:rsidR="00101538" w:rsidRPr="00FE7442" w:rsidRDefault="00101538">
            <w:pPr>
              <w:rPr>
                <w:rFonts w:cs="Arial"/>
              </w:rPr>
            </w:pPr>
            <w:r w:rsidRPr="00FE7442">
              <w:rPr>
                <w:rFonts w:cs="Arial"/>
              </w:rPr>
              <w:t>DSE assessment</w:t>
            </w:r>
          </w:p>
        </w:tc>
        <w:tc>
          <w:tcPr>
            <w:tcW w:w="5236" w:type="dxa"/>
          </w:tcPr>
          <w:p w14:paraId="4AB5F627" w14:textId="77777777" w:rsidR="00101538" w:rsidRPr="00FE7442" w:rsidRDefault="00101538">
            <w:pPr>
              <w:rPr>
                <w:rFonts w:cs="Arial"/>
              </w:rPr>
            </w:pPr>
            <w:r w:rsidRPr="00FE7442">
              <w:rPr>
                <w:rFonts w:cs="Arial"/>
              </w:rPr>
              <w:t>Ergonomic assessment of workstation, providing necessary equipment or adjustments</w:t>
            </w:r>
          </w:p>
        </w:tc>
      </w:tr>
      <w:tr w:rsidR="00101538" w:rsidRPr="00FE7442" w14:paraId="0000CF84" w14:textId="77777777" w:rsidTr="00CA7AC0">
        <w:tc>
          <w:tcPr>
            <w:tcW w:w="3780" w:type="dxa"/>
          </w:tcPr>
          <w:p w14:paraId="41D9A1BA" w14:textId="77777777" w:rsidR="00101538" w:rsidRPr="00FE7442" w:rsidRDefault="00101538">
            <w:pPr>
              <w:rPr>
                <w:rFonts w:cs="Arial"/>
              </w:rPr>
            </w:pPr>
            <w:r w:rsidRPr="00FE7442">
              <w:rPr>
                <w:rFonts w:cs="Arial"/>
              </w:rPr>
              <w:t>Counselling</w:t>
            </w:r>
          </w:p>
        </w:tc>
        <w:tc>
          <w:tcPr>
            <w:tcW w:w="5236" w:type="dxa"/>
          </w:tcPr>
          <w:p w14:paraId="551E21BA" w14:textId="77777777" w:rsidR="00101538" w:rsidRPr="00FE7442" w:rsidRDefault="00101538">
            <w:pPr>
              <w:rPr>
                <w:rFonts w:cs="Arial"/>
              </w:rPr>
            </w:pPr>
            <w:r w:rsidRPr="00FE7442">
              <w:rPr>
                <w:rFonts w:cs="Arial"/>
              </w:rPr>
              <w:t>Access to professional counselling services, Employee Assistance Programme or external support</w:t>
            </w:r>
          </w:p>
        </w:tc>
      </w:tr>
      <w:tr w:rsidR="00101538" w:rsidRPr="00FE7442" w14:paraId="7A1AD55C"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3A25A07E" w14:textId="77777777" w:rsidR="00101538" w:rsidRPr="00FE7442" w:rsidRDefault="00101538">
            <w:pPr>
              <w:rPr>
                <w:rFonts w:cs="Arial"/>
              </w:rPr>
            </w:pPr>
            <w:r w:rsidRPr="00FE7442">
              <w:rPr>
                <w:rFonts w:cs="Arial"/>
              </w:rPr>
              <w:t>Buddy system</w:t>
            </w:r>
          </w:p>
        </w:tc>
        <w:tc>
          <w:tcPr>
            <w:tcW w:w="5236" w:type="dxa"/>
          </w:tcPr>
          <w:p w14:paraId="508ADBB0" w14:textId="77777777" w:rsidR="00101538" w:rsidRPr="00FE7442" w:rsidRDefault="00101538">
            <w:pPr>
              <w:rPr>
                <w:rFonts w:cs="Arial"/>
              </w:rPr>
            </w:pPr>
            <w:r w:rsidRPr="00FE7442">
              <w:rPr>
                <w:rFonts w:cs="Arial"/>
              </w:rPr>
              <w:t>Assigning a colleague as a ‘buddy’ or mentor to support reintegration and guidance</w:t>
            </w:r>
          </w:p>
        </w:tc>
      </w:tr>
      <w:tr w:rsidR="00101538" w:rsidRPr="00FE7442" w14:paraId="1FAE015F" w14:textId="77777777" w:rsidTr="00CA7AC0">
        <w:tc>
          <w:tcPr>
            <w:tcW w:w="3780" w:type="dxa"/>
          </w:tcPr>
          <w:p w14:paraId="7278363C" w14:textId="77777777" w:rsidR="00101538" w:rsidRPr="00FE7442" w:rsidRDefault="00101538">
            <w:pPr>
              <w:rPr>
                <w:rFonts w:cs="Arial"/>
              </w:rPr>
            </w:pPr>
            <w:r w:rsidRPr="00FE7442">
              <w:rPr>
                <w:rFonts w:cs="Arial"/>
              </w:rPr>
              <w:t>Temporary adjustments to duties</w:t>
            </w:r>
          </w:p>
        </w:tc>
        <w:tc>
          <w:tcPr>
            <w:tcW w:w="5236" w:type="dxa"/>
          </w:tcPr>
          <w:p w14:paraId="08C599E8" w14:textId="77777777" w:rsidR="00101538" w:rsidRPr="00FE7442" w:rsidRDefault="00101538">
            <w:pPr>
              <w:rPr>
                <w:rFonts w:cs="Arial"/>
              </w:rPr>
            </w:pPr>
            <w:r w:rsidRPr="00FE7442">
              <w:rPr>
                <w:rFonts w:cs="Arial"/>
              </w:rPr>
              <w:t>Modifying tasks or responsibilities, reducing workload or reallocating duties</w:t>
            </w:r>
          </w:p>
        </w:tc>
      </w:tr>
      <w:tr w:rsidR="00101538" w:rsidRPr="00FE7442" w14:paraId="15216CA6"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717753CE" w14:textId="77777777" w:rsidR="00101538" w:rsidRPr="00FE7442" w:rsidRDefault="00101538">
            <w:pPr>
              <w:rPr>
                <w:rFonts w:cs="Arial"/>
              </w:rPr>
            </w:pPr>
            <w:r w:rsidRPr="00FE7442">
              <w:rPr>
                <w:rFonts w:cs="Arial"/>
              </w:rPr>
              <w:t>Authorising time off for medical appointments</w:t>
            </w:r>
          </w:p>
        </w:tc>
        <w:tc>
          <w:tcPr>
            <w:tcW w:w="5236" w:type="dxa"/>
          </w:tcPr>
          <w:p w14:paraId="09D6EBD1" w14:textId="77777777" w:rsidR="00101538" w:rsidRPr="00FE7442" w:rsidRDefault="00101538">
            <w:pPr>
              <w:rPr>
                <w:rFonts w:cs="Arial"/>
              </w:rPr>
            </w:pPr>
            <w:r w:rsidRPr="00FE7442">
              <w:rPr>
                <w:rFonts w:cs="Arial"/>
              </w:rPr>
              <w:t>Allowing flexibility to attend medical or therapeutic appointments</w:t>
            </w:r>
          </w:p>
        </w:tc>
      </w:tr>
      <w:tr w:rsidR="00101538" w:rsidRPr="00FE7442" w14:paraId="55F41FEA" w14:textId="77777777" w:rsidTr="00CA7AC0">
        <w:tc>
          <w:tcPr>
            <w:tcW w:w="3780" w:type="dxa"/>
          </w:tcPr>
          <w:p w14:paraId="3E51C6DD" w14:textId="77777777" w:rsidR="00101538" w:rsidRPr="00FE7442" w:rsidRDefault="00101538">
            <w:pPr>
              <w:rPr>
                <w:rFonts w:cs="Arial"/>
              </w:rPr>
            </w:pPr>
            <w:r w:rsidRPr="00FE7442">
              <w:rPr>
                <w:rFonts w:cs="Arial"/>
              </w:rPr>
              <w:t>Support with travel arrangements</w:t>
            </w:r>
          </w:p>
        </w:tc>
        <w:tc>
          <w:tcPr>
            <w:tcW w:w="5236" w:type="dxa"/>
          </w:tcPr>
          <w:p w14:paraId="6246ECB7" w14:textId="77777777" w:rsidR="00101538" w:rsidRPr="00FE7442" w:rsidRDefault="00101538">
            <w:pPr>
              <w:rPr>
                <w:rFonts w:cs="Arial"/>
              </w:rPr>
            </w:pPr>
            <w:r w:rsidRPr="00FE7442">
              <w:rPr>
                <w:rFonts w:cs="Arial"/>
              </w:rPr>
              <w:t>Assistance or adjustments to manage commute, such as flexible start times or access to parking</w:t>
            </w:r>
          </w:p>
        </w:tc>
      </w:tr>
      <w:tr w:rsidR="00101538" w:rsidRPr="00FE7442" w14:paraId="7E17174A" w14:textId="77777777" w:rsidTr="00CA7AC0">
        <w:trPr>
          <w:cnfStyle w:val="000000100000" w:firstRow="0" w:lastRow="0" w:firstColumn="0" w:lastColumn="0" w:oddVBand="0" w:evenVBand="0" w:oddHBand="1" w:evenHBand="0" w:firstRowFirstColumn="0" w:firstRowLastColumn="0" w:lastRowFirstColumn="0" w:lastRowLastColumn="0"/>
        </w:trPr>
        <w:tc>
          <w:tcPr>
            <w:tcW w:w="3780" w:type="dxa"/>
          </w:tcPr>
          <w:p w14:paraId="11794261" w14:textId="77777777" w:rsidR="00101538" w:rsidRPr="00FE7442" w:rsidRDefault="00101538">
            <w:pPr>
              <w:rPr>
                <w:rFonts w:cs="Arial"/>
              </w:rPr>
            </w:pPr>
            <w:r w:rsidRPr="00FE7442">
              <w:rPr>
                <w:rFonts w:cs="Arial"/>
              </w:rPr>
              <w:t>Discussion and agreement</w:t>
            </w:r>
          </w:p>
        </w:tc>
        <w:tc>
          <w:tcPr>
            <w:tcW w:w="5236" w:type="dxa"/>
          </w:tcPr>
          <w:p w14:paraId="73F44C11" w14:textId="77777777" w:rsidR="00101538" w:rsidRPr="00FE7442" w:rsidRDefault="00101538">
            <w:pPr>
              <w:rPr>
                <w:rFonts w:cs="Arial"/>
              </w:rPr>
            </w:pPr>
            <w:r w:rsidRPr="00FE7442">
              <w:rPr>
                <w:rFonts w:cs="Arial"/>
              </w:rPr>
              <w:t>All support measures should be discussed and agreed with the employee, tailored to individual circumstances and needs</w:t>
            </w:r>
          </w:p>
        </w:tc>
      </w:tr>
    </w:tbl>
    <w:p w14:paraId="56E58078" w14:textId="77777777" w:rsidR="00101538" w:rsidRPr="00FE7442" w:rsidRDefault="00101538" w:rsidP="00101538">
      <w:pPr>
        <w:rPr>
          <w:rFonts w:cs="Arial"/>
        </w:rPr>
      </w:pPr>
    </w:p>
    <w:p w14:paraId="3D7E6EE9" w14:textId="77777777" w:rsidR="00101538" w:rsidRPr="00FE7442" w:rsidRDefault="00101538" w:rsidP="00101538">
      <w:pPr>
        <w:rPr>
          <w:rFonts w:cs="Arial"/>
        </w:rPr>
      </w:pPr>
    </w:p>
    <w:p w14:paraId="3671A907" w14:textId="77777777" w:rsidR="00101538" w:rsidRPr="00FE7442" w:rsidRDefault="00101538" w:rsidP="00101538">
      <w:pPr>
        <w:rPr>
          <w:rFonts w:cs="Arial"/>
        </w:rPr>
      </w:pPr>
    </w:p>
    <w:p w14:paraId="416E36DA" w14:textId="77777777" w:rsidR="00101538" w:rsidRPr="00FE7442" w:rsidRDefault="00101538" w:rsidP="00101538">
      <w:pPr>
        <w:rPr>
          <w:rFonts w:cs="Arial"/>
          <w:b/>
          <w:bCs/>
        </w:rPr>
      </w:pPr>
      <w:r w:rsidRPr="00FE7442">
        <w:rPr>
          <w:rFonts w:cs="Arial"/>
          <w:b/>
          <w:bCs/>
        </w:rPr>
        <w:t>Training on ACC Learn to Support Wellbeing in the Workplace:</w:t>
      </w:r>
    </w:p>
    <w:p w14:paraId="3C3B23B6" w14:textId="77777777" w:rsidR="00101538" w:rsidRPr="00FE7442" w:rsidRDefault="00101538" w:rsidP="00101538">
      <w:pPr>
        <w:rPr>
          <w:rFonts w:cs="Arial"/>
        </w:rPr>
      </w:pPr>
      <w:hyperlink r:id="rId25" w:history="1">
        <w:r w:rsidRPr="00FE7442">
          <w:rPr>
            <w:rStyle w:val="Hyperlink"/>
            <w:rFonts w:cs="Arial"/>
          </w:rPr>
          <w:t>Alcohol and Drugs in the Workplace</w:t>
        </w:r>
      </w:hyperlink>
    </w:p>
    <w:p w14:paraId="43D5C0C7" w14:textId="77777777" w:rsidR="00101538" w:rsidRPr="00FE7442" w:rsidRDefault="00101538" w:rsidP="00101538">
      <w:pPr>
        <w:rPr>
          <w:rFonts w:cs="Arial"/>
        </w:rPr>
      </w:pPr>
      <w:hyperlink r:id="rId26" w:history="1">
        <w:r w:rsidRPr="00FE7442">
          <w:rPr>
            <w:rStyle w:val="Hyperlink"/>
            <w:rFonts w:cs="Arial"/>
          </w:rPr>
          <w:t>Ask, Tell - Save A Life: Every Life Matters</w:t>
        </w:r>
      </w:hyperlink>
    </w:p>
    <w:p w14:paraId="7A516CF4" w14:textId="77777777" w:rsidR="00101538" w:rsidRPr="00FE7442" w:rsidRDefault="00101538" w:rsidP="00101538">
      <w:pPr>
        <w:rPr>
          <w:rFonts w:cs="Arial"/>
        </w:rPr>
      </w:pPr>
      <w:hyperlink r:id="rId27" w:history="1">
        <w:r w:rsidRPr="00FE7442">
          <w:rPr>
            <w:rStyle w:val="Hyperlink"/>
            <w:rFonts w:cs="Arial"/>
          </w:rPr>
          <w:t>Domestic Abuse Awareness</w:t>
        </w:r>
      </w:hyperlink>
    </w:p>
    <w:p w14:paraId="20CDC49A" w14:textId="77777777" w:rsidR="00101538" w:rsidRPr="00FE7442" w:rsidRDefault="00101538" w:rsidP="00101538">
      <w:pPr>
        <w:rPr>
          <w:rFonts w:cs="Arial"/>
        </w:rPr>
      </w:pPr>
      <w:hyperlink r:id="rId28" w:history="1">
        <w:r w:rsidRPr="00FE7442">
          <w:rPr>
            <w:rStyle w:val="Hyperlink"/>
            <w:rFonts w:cs="Arial"/>
          </w:rPr>
          <w:t>Domestic Abuse Awareness Raising Tool</w:t>
        </w:r>
      </w:hyperlink>
    </w:p>
    <w:p w14:paraId="10FC1A72" w14:textId="77777777" w:rsidR="00101538" w:rsidRPr="00FE7442" w:rsidRDefault="00101538" w:rsidP="00101538">
      <w:pPr>
        <w:rPr>
          <w:rFonts w:cs="Arial"/>
        </w:rPr>
      </w:pPr>
      <w:hyperlink r:id="rId29" w:history="1">
        <w:r w:rsidRPr="00FE7442">
          <w:rPr>
            <w:rStyle w:val="Hyperlink"/>
            <w:rFonts w:cs="Arial"/>
          </w:rPr>
          <w:t>Dying Matters &amp; Grief Kind</w:t>
        </w:r>
      </w:hyperlink>
    </w:p>
    <w:p w14:paraId="328F3A5E" w14:textId="77777777" w:rsidR="00101538" w:rsidRPr="00FE7442" w:rsidRDefault="00101538" w:rsidP="00101538">
      <w:pPr>
        <w:rPr>
          <w:rFonts w:cs="Arial"/>
        </w:rPr>
      </w:pPr>
      <w:hyperlink r:id="rId30" w:history="1">
        <w:r w:rsidRPr="00FE7442">
          <w:rPr>
            <w:rStyle w:val="Hyperlink"/>
            <w:rFonts w:cs="Arial"/>
          </w:rPr>
          <w:t>Emotional Accountability</w:t>
        </w:r>
      </w:hyperlink>
    </w:p>
    <w:p w14:paraId="3BBEEF68" w14:textId="77777777" w:rsidR="00101538" w:rsidRPr="00FE7442" w:rsidRDefault="00101538" w:rsidP="00101538">
      <w:pPr>
        <w:rPr>
          <w:rFonts w:cs="Arial"/>
        </w:rPr>
      </w:pPr>
      <w:hyperlink r:id="rId31" w:history="1">
        <w:r w:rsidRPr="00FE7442">
          <w:rPr>
            <w:rStyle w:val="Hyperlink"/>
            <w:rFonts w:cs="Arial"/>
          </w:rPr>
          <w:t>Living with Endometriosis</w:t>
        </w:r>
      </w:hyperlink>
    </w:p>
    <w:p w14:paraId="26F338A8" w14:textId="77777777" w:rsidR="00101538" w:rsidRPr="00FE7442" w:rsidRDefault="00101538" w:rsidP="00101538">
      <w:pPr>
        <w:rPr>
          <w:rFonts w:cs="Arial"/>
        </w:rPr>
      </w:pPr>
      <w:hyperlink r:id="rId32" w:history="1">
        <w:r w:rsidRPr="00FE7442">
          <w:rPr>
            <w:rStyle w:val="Hyperlink"/>
            <w:rFonts w:cs="Arial"/>
          </w:rPr>
          <w:t>Managing ADHD at Work</w:t>
        </w:r>
      </w:hyperlink>
    </w:p>
    <w:p w14:paraId="5BD150A2" w14:textId="77777777" w:rsidR="00101538" w:rsidRPr="00FE7442" w:rsidRDefault="00101538" w:rsidP="00101538">
      <w:pPr>
        <w:rPr>
          <w:rFonts w:cs="Arial"/>
        </w:rPr>
      </w:pPr>
      <w:hyperlink r:id="rId33" w:history="1">
        <w:r w:rsidRPr="00FE7442">
          <w:rPr>
            <w:rStyle w:val="Hyperlink"/>
            <w:rFonts w:cs="Arial"/>
          </w:rPr>
          <w:t>Men's Health</w:t>
        </w:r>
      </w:hyperlink>
    </w:p>
    <w:p w14:paraId="080F3B42" w14:textId="77777777" w:rsidR="00101538" w:rsidRPr="00FE7442" w:rsidRDefault="00101538" w:rsidP="00101538">
      <w:pPr>
        <w:rPr>
          <w:rFonts w:cs="Arial"/>
        </w:rPr>
      </w:pPr>
      <w:hyperlink r:id="rId34" w:history="1">
        <w:r w:rsidRPr="00FE7442">
          <w:rPr>
            <w:rStyle w:val="Hyperlink"/>
            <w:rFonts w:cs="Arial"/>
          </w:rPr>
          <w:t>Menopause Awareness</w:t>
        </w:r>
      </w:hyperlink>
    </w:p>
    <w:p w14:paraId="4B6115BD" w14:textId="77777777" w:rsidR="00101538" w:rsidRPr="00FE7442" w:rsidRDefault="00101538" w:rsidP="00101538">
      <w:pPr>
        <w:rPr>
          <w:rFonts w:cs="Arial"/>
        </w:rPr>
      </w:pPr>
      <w:hyperlink r:id="rId35" w:history="1">
        <w:r w:rsidRPr="00FE7442">
          <w:rPr>
            <w:rStyle w:val="Hyperlink"/>
            <w:rFonts w:cs="Arial"/>
          </w:rPr>
          <w:t>Mental Health Anti-Stigma and Discrimination</w:t>
        </w:r>
      </w:hyperlink>
    </w:p>
    <w:p w14:paraId="668BC76E" w14:textId="77777777" w:rsidR="00101538" w:rsidRPr="00FE7442" w:rsidRDefault="00101538" w:rsidP="00101538">
      <w:pPr>
        <w:rPr>
          <w:rFonts w:cs="Arial"/>
        </w:rPr>
      </w:pPr>
      <w:hyperlink r:id="rId36" w:history="1">
        <w:r w:rsidRPr="00FE7442">
          <w:rPr>
            <w:rStyle w:val="Hyperlink"/>
            <w:rFonts w:cs="Arial"/>
          </w:rPr>
          <w:t>Mental Health Awareness Tools for Managers</w:t>
        </w:r>
      </w:hyperlink>
      <w:r w:rsidRPr="00FE7442">
        <w:rPr>
          <w:rFonts w:cs="Arial"/>
        </w:rPr>
        <w:t xml:space="preserve"> - virtual</w:t>
      </w:r>
    </w:p>
    <w:p w14:paraId="1B6EA3A6" w14:textId="77777777" w:rsidR="00101538" w:rsidRPr="00FE7442" w:rsidRDefault="00101538" w:rsidP="00101538">
      <w:pPr>
        <w:rPr>
          <w:rFonts w:cs="Arial"/>
        </w:rPr>
      </w:pPr>
      <w:hyperlink r:id="rId37" w:history="1">
        <w:r w:rsidRPr="00FE7442">
          <w:rPr>
            <w:rStyle w:val="Hyperlink"/>
            <w:rFonts w:cs="Arial"/>
          </w:rPr>
          <w:t>Mental Health First Aid (2 day course)</w:t>
        </w:r>
      </w:hyperlink>
      <w:r w:rsidRPr="00FE7442">
        <w:rPr>
          <w:rFonts w:cs="Arial"/>
        </w:rPr>
        <w:t xml:space="preserve"> – face to face</w:t>
      </w:r>
    </w:p>
    <w:p w14:paraId="7E88E53A" w14:textId="77777777" w:rsidR="00101538" w:rsidRPr="00FE7442" w:rsidRDefault="00101538" w:rsidP="00101538">
      <w:pPr>
        <w:rPr>
          <w:rFonts w:cs="Arial"/>
        </w:rPr>
      </w:pPr>
      <w:hyperlink r:id="rId38" w:history="1">
        <w:r w:rsidRPr="00FE7442">
          <w:rPr>
            <w:rStyle w:val="Hyperlink"/>
            <w:rFonts w:cs="Arial"/>
          </w:rPr>
          <w:t>Mental Health First Aid Refresher</w:t>
        </w:r>
      </w:hyperlink>
    </w:p>
    <w:p w14:paraId="64CEDEAD" w14:textId="77777777" w:rsidR="00101538" w:rsidRPr="00FE7442" w:rsidRDefault="00101538" w:rsidP="00101538">
      <w:pPr>
        <w:rPr>
          <w:rFonts w:cs="Arial"/>
        </w:rPr>
      </w:pPr>
      <w:hyperlink r:id="rId39" w:history="1">
        <w:r w:rsidRPr="00FE7442">
          <w:rPr>
            <w:rStyle w:val="Hyperlink"/>
            <w:rFonts w:cs="Arial"/>
          </w:rPr>
          <w:t>Toxic Positivity</w:t>
        </w:r>
      </w:hyperlink>
    </w:p>
    <w:p w14:paraId="6F416F62" w14:textId="77777777" w:rsidR="00101538" w:rsidRPr="00FE7442" w:rsidRDefault="00101538" w:rsidP="00101538">
      <w:pPr>
        <w:rPr>
          <w:rFonts w:cs="Arial"/>
        </w:rPr>
      </w:pPr>
      <w:hyperlink r:id="rId40" w:history="1">
        <w:r w:rsidRPr="00FE7442">
          <w:rPr>
            <w:rStyle w:val="Hyperlink"/>
            <w:rFonts w:cs="Arial"/>
          </w:rPr>
          <w:t>Understanding Sleep</w:t>
        </w:r>
      </w:hyperlink>
    </w:p>
    <w:sectPr w:rsidR="00101538" w:rsidRPr="00FE7442" w:rsidSect="00704B73">
      <w:pgSz w:w="11909" w:h="16834" w:code="9"/>
      <w:pgMar w:top="720" w:right="1440" w:bottom="720" w:left="1440" w:header="576" w:footer="82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2C4FD3" w14:textId="77777777" w:rsidR="00A91FE5" w:rsidRDefault="00A91FE5" w:rsidP="005B45CC">
      <w:r>
        <w:separator/>
      </w:r>
    </w:p>
  </w:endnote>
  <w:endnote w:type="continuationSeparator" w:id="0">
    <w:p w14:paraId="0B87AEB3" w14:textId="77777777" w:rsidR="00A91FE5" w:rsidRDefault="00A91FE5" w:rsidP="005B45CC">
      <w:r>
        <w:continuationSeparator/>
      </w:r>
    </w:p>
  </w:endnote>
  <w:endnote w:type="continuationNotice" w:id="1">
    <w:p w14:paraId="60A29AF1" w14:textId="77777777" w:rsidR="00A91FE5" w:rsidRDefault="00A91F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E30A14" w14:textId="77777777" w:rsidR="00A91FE5" w:rsidRDefault="00A91FE5" w:rsidP="005B45CC">
      <w:r>
        <w:separator/>
      </w:r>
    </w:p>
  </w:footnote>
  <w:footnote w:type="continuationSeparator" w:id="0">
    <w:p w14:paraId="3C7FBA0F" w14:textId="77777777" w:rsidR="00A91FE5" w:rsidRDefault="00A91FE5" w:rsidP="005B45CC">
      <w:r>
        <w:continuationSeparator/>
      </w:r>
    </w:p>
  </w:footnote>
  <w:footnote w:type="continuationNotice" w:id="1">
    <w:p w14:paraId="416ED5D6" w14:textId="77777777" w:rsidR="00A91FE5" w:rsidRDefault="00A91FE5"/>
  </w:footnote>
</w:footnotes>
</file>

<file path=word/intelligence2.xml><?xml version="1.0" encoding="utf-8"?>
<int2:intelligence xmlns:int2="http://schemas.microsoft.com/office/intelligence/2020/intelligence" xmlns:oel="http://schemas.microsoft.com/office/2019/extlst">
  <int2:observations>
    <int2:textHash int2:hashCode="v3jXqOAVqWKVSe" int2:id="JgMDcdtx">
      <int2:state int2:value="Rejected" int2:type="LegacyProofing"/>
    </int2:textHash>
    <int2:textHash int2:hashCode="kv4UVae7TQCfC0" int2:id="sEdoIizW">
      <int2:state int2:value="Rejected" int2:type="LegacyProofing"/>
    </int2:textHash>
    <int2:textHash int2:hashCode="AXmYCf7mcC5a6G" int2:id="vjH37zXP">
      <int2:state int2:value="Rejected" int2:type="LegacyProofing"/>
    </int2:textHash>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BA2FDC"/>
    <w:multiLevelType w:val="hybridMultilevel"/>
    <w:tmpl w:val="6AC80866"/>
    <w:lvl w:ilvl="0" w:tplc="9F949F52">
      <w:numFmt w:val="bullet"/>
      <w:lvlText w:val="•"/>
      <w:lvlJc w:val="left"/>
      <w:pPr>
        <w:ind w:left="720" w:hanging="360"/>
      </w:pPr>
      <w:rPr>
        <w:rFonts w:ascii="Arial" w:eastAsia="Times New Roman" w:hAnsi="Arial" w:cs="Arial"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3D231ED"/>
    <w:multiLevelType w:val="hybridMultilevel"/>
    <w:tmpl w:val="29A62D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B073B19"/>
    <w:multiLevelType w:val="hybridMultilevel"/>
    <w:tmpl w:val="E2D219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B893E74"/>
    <w:multiLevelType w:val="hybridMultilevel"/>
    <w:tmpl w:val="5F1630F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E7F4FCD"/>
    <w:multiLevelType w:val="hybridMultilevel"/>
    <w:tmpl w:val="5B042734"/>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5" w15:restartNumberingAfterBreak="0">
    <w:nsid w:val="0FF969F4"/>
    <w:multiLevelType w:val="hybridMultilevel"/>
    <w:tmpl w:val="F9142E9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6" w15:restartNumberingAfterBreak="0">
    <w:nsid w:val="1021004A"/>
    <w:multiLevelType w:val="hybridMultilevel"/>
    <w:tmpl w:val="752210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137239F"/>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2200724"/>
    <w:multiLevelType w:val="multilevel"/>
    <w:tmpl w:val="2324A8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125040AC"/>
    <w:multiLevelType w:val="hybridMultilevel"/>
    <w:tmpl w:val="47B42B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36002DE"/>
    <w:multiLevelType w:val="hybridMultilevel"/>
    <w:tmpl w:val="77428B54"/>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11" w15:restartNumberingAfterBreak="0">
    <w:nsid w:val="14EC4A2A"/>
    <w:multiLevelType w:val="multilevel"/>
    <w:tmpl w:val="FC304C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9E05291"/>
    <w:multiLevelType w:val="hybridMultilevel"/>
    <w:tmpl w:val="0D722626"/>
    <w:lvl w:ilvl="0" w:tplc="0809000F">
      <w:start w:val="1"/>
      <w:numFmt w:val="decimal"/>
      <w:lvlText w:val="%1."/>
      <w:lvlJc w:val="left"/>
      <w:pPr>
        <w:tabs>
          <w:tab w:val="num" w:pos="720"/>
        </w:tabs>
        <w:ind w:left="720" w:hanging="360"/>
      </w:pPr>
      <w:rPr>
        <w:rFonts w:hint="default"/>
      </w:rPr>
    </w:lvl>
    <w:lvl w:ilvl="1" w:tplc="FFFFFFFF">
      <w:start w:val="1"/>
      <w:numFmt w:val="bullet"/>
      <w:lvlText w:val="o"/>
      <w:lvlJc w:val="left"/>
      <w:pPr>
        <w:tabs>
          <w:tab w:val="num" w:pos="1440"/>
        </w:tabs>
        <w:ind w:left="1440" w:hanging="360"/>
      </w:pPr>
      <w:rPr>
        <w:rFonts w:ascii="Courier New" w:hAnsi="Courier New" w:hint="default"/>
      </w:rPr>
    </w:lvl>
    <w:lvl w:ilvl="2" w:tplc="FFFFFFFF" w:tentative="1">
      <w:start w:val="1"/>
      <w:numFmt w:val="bullet"/>
      <w:lvlText w:val=""/>
      <w:lvlJc w:val="left"/>
      <w:pPr>
        <w:tabs>
          <w:tab w:val="num" w:pos="2160"/>
        </w:tabs>
        <w:ind w:left="2160" w:hanging="360"/>
      </w:pPr>
      <w:rPr>
        <w:rFonts w:ascii="Wingdings" w:hAnsi="Wingdings" w:hint="default"/>
      </w:rPr>
    </w:lvl>
    <w:lvl w:ilvl="3" w:tplc="FFFFFFFF" w:tentative="1">
      <w:start w:val="1"/>
      <w:numFmt w:val="bullet"/>
      <w:lvlText w:val=""/>
      <w:lvlJc w:val="left"/>
      <w:pPr>
        <w:tabs>
          <w:tab w:val="num" w:pos="2880"/>
        </w:tabs>
        <w:ind w:left="2880" w:hanging="360"/>
      </w:pPr>
      <w:rPr>
        <w:rFonts w:ascii="Symbol" w:hAnsi="Symbol" w:hint="default"/>
      </w:rPr>
    </w:lvl>
    <w:lvl w:ilvl="4" w:tplc="FFFFFFFF" w:tentative="1">
      <w:start w:val="1"/>
      <w:numFmt w:val="bullet"/>
      <w:lvlText w:val="o"/>
      <w:lvlJc w:val="left"/>
      <w:pPr>
        <w:tabs>
          <w:tab w:val="num" w:pos="3600"/>
        </w:tabs>
        <w:ind w:left="3600" w:hanging="360"/>
      </w:pPr>
      <w:rPr>
        <w:rFonts w:ascii="Courier New" w:hAnsi="Courier New" w:hint="default"/>
      </w:rPr>
    </w:lvl>
    <w:lvl w:ilvl="5" w:tplc="FFFFFFFF" w:tentative="1">
      <w:start w:val="1"/>
      <w:numFmt w:val="bullet"/>
      <w:lvlText w:val=""/>
      <w:lvlJc w:val="left"/>
      <w:pPr>
        <w:tabs>
          <w:tab w:val="num" w:pos="4320"/>
        </w:tabs>
        <w:ind w:left="4320" w:hanging="360"/>
      </w:pPr>
      <w:rPr>
        <w:rFonts w:ascii="Wingdings" w:hAnsi="Wingdings" w:hint="default"/>
      </w:rPr>
    </w:lvl>
    <w:lvl w:ilvl="6" w:tplc="FFFFFFFF" w:tentative="1">
      <w:start w:val="1"/>
      <w:numFmt w:val="bullet"/>
      <w:lvlText w:val=""/>
      <w:lvlJc w:val="left"/>
      <w:pPr>
        <w:tabs>
          <w:tab w:val="num" w:pos="5040"/>
        </w:tabs>
        <w:ind w:left="5040" w:hanging="360"/>
      </w:pPr>
      <w:rPr>
        <w:rFonts w:ascii="Symbol" w:hAnsi="Symbol" w:hint="default"/>
      </w:rPr>
    </w:lvl>
    <w:lvl w:ilvl="7" w:tplc="FFFFFFFF" w:tentative="1">
      <w:start w:val="1"/>
      <w:numFmt w:val="bullet"/>
      <w:lvlText w:val="o"/>
      <w:lvlJc w:val="left"/>
      <w:pPr>
        <w:tabs>
          <w:tab w:val="num" w:pos="5760"/>
        </w:tabs>
        <w:ind w:left="5760" w:hanging="360"/>
      </w:pPr>
      <w:rPr>
        <w:rFonts w:ascii="Courier New" w:hAnsi="Courier New" w:hint="default"/>
      </w:rPr>
    </w:lvl>
    <w:lvl w:ilvl="8" w:tplc="FFFFFFFF" w:tentative="1">
      <w:start w:val="1"/>
      <w:numFmt w:val="bullet"/>
      <w:lvlText w:val=""/>
      <w:lvlJc w:val="left"/>
      <w:pPr>
        <w:tabs>
          <w:tab w:val="num" w:pos="6480"/>
        </w:tabs>
        <w:ind w:left="6480" w:hanging="360"/>
      </w:pPr>
      <w:rPr>
        <w:rFonts w:ascii="Wingdings" w:hAnsi="Wingdings" w:hint="default"/>
      </w:rPr>
    </w:lvl>
  </w:abstractNum>
  <w:abstractNum w:abstractNumId="13" w15:restartNumberingAfterBreak="0">
    <w:nsid w:val="1D1B55FF"/>
    <w:multiLevelType w:val="multilevel"/>
    <w:tmpl w:val="98FC795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EEA1E18"/>
    <w:multiLevelType w:val="hybridMultilevel"/>
    <w:tmpl w:val="96301F7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07B39A2"/>
    <w:multiLevelType w:val="hybridMultilevel"/>
    <w:tmpl w:val="51825C0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3AD55CD"/>
    <w:multiLevelType w:val="hybridMultilevel"/>
    <w:tmpl w:val="E1727D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4CF43AD"/>
    <w:multiLevelType w:val="multilevel"/>
    <w:tmpl w:val="2DDA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78D07BD"/>
    <w:multiLevelType w:val="hybridMultilevel"/>
    <w:tmpl w:val="354AD4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7FA5DBD"/>
    <w:multiLevelType w:val="hybridMultilevel"/>
    <w:tmpl w:val="D97612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29FC6694"/>
    <w:multiLevelType w:val="hybridMultilevel"/>
    <w:tmpl w:val="276220E2"/>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1" w15:restartNumberingAfterBreak="0">
    <w:nsid w:val="2B173F28"/>
    <w:multiLevelType w:val="hybridMultilevel"/>
    <w:tmpl w:val="2904DB9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2" w15:restartNumberingAfterBreak="0">
    <w:nsid w:val="2C0B57D0"/>
    <w:multiLevelType w:val="hybridMultilevel"/>
    <w:tmpl w:val="2DB24AF2"/>
    <w:lvl w:ilvl="0" w:tplc="08090001">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2D22273F"/>
    <w:multiLevelType w:val="hybridMultilevel"/>
    <w:tmpl w:val="C14046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2DA95652"/>
    <w:multiLevelType w:val="multilevel"/>
    <w:tmpl w:val="C1BCDDE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2F4771A3"/>
    <w:multiLevelType w:val="multilevel"/>
    <w:tmpl w:val="8634F5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332A1B52"/>
    <w:multiLevelType w:val="hybridMultilevel"/>
    <w:tmpl w:val="79B0CB0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34347C7B"/>
    <w:multiLevelType w:val="hybridMultilevel"/>
    <w:tmpl w:val="91B8A6A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376F5599"/>
    <w:multiLevelType w:val="hybridMultilevel"/>
    <w:tmpl w:val="2D9E5B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3E186D53"/>
    <w:multiLevelType w:val="hybridMultilevel"/>
    <w:tmpl w:val="CF2456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4120210A"/>
    <w:multiLevelType w:val="hybridMultilevel"/>
    <w:tmpl w:val="2C646F0C"/>
    <w:lvl w:ilvl="0" w:tplc="FFFFFFFF">
      <w:start w:val="1"/>
      <w:numFmt w:val="decimal"/>
      <w:lvlText w:val="%1."/>
      <w:lvlJc w:val="left"/>
      <w:pPr>
        <w:ind w:left="1080" w:hanging="360"/>
      </w:pPr>
      <w:rPr>
        <w:rFonts w:hint="default"/>
      </w:rPr>
    </w:lvl>
    <w:lvl w:ilvl="1" w:tplc="FFFFFFFF">
      <w:start w:val="1"/>
      <w:numFmt w:val="bullet"/>
      <w:lvlText w:val="o"/>
      <w:lvlJc w:val="left"/>
      <w:pPr>
        <w:ind w:left="1800" w:hanging="360"/>
      </w:pPr>
      <w:rPr>
        <w:rFonts w:ascii="Courier New" w:hAnsi="Courier New" w:hint="default"/>
      </w:rPr>
    </w:lvl>
    <w:lvl w:ilvl="2" w:tplc="FFFFFFFF" w:tentative="1">
      <w:start w:val="1"/>
      <w:numFmt w:val="bullet"/>
      <w:lvlText w:val=""/>
      <w:lvlJc w:val="left"/>
      <w:pPr>
        <w:ind w:left="2520" w:hanging="360"/>
      </w:pPr>
      <w:rPr>
        <w:rFonts w:ascii="Wingdings" w:hAnsi="Wingdings" w:hint="default"/>
      </w:rPr>
    </w:lvl>
    <w:lvl w:ilvl="3" w:tplc="FFFFFFFF" w:tentative="1">
      <w:start w:val="1"/>
      <w:numFmt w:val="bullet"/>
      <w:lvlText w:val=""/>
      <w:lvlJc w:val="left"/>
      <w:pPr>
        <w:ind w:left="3240" w:hanging="360"/>
      </w:pPr>
      <w:rPr>
        <w:rFonts w:ascii="Symbol" w:hAnsi="Symbol" w:hint="default"/>
      </w:rPr>
    </w:lvl>
    <w:lvl w:ilvl="4" w:tplc="FFFFFFFF" w:tentative="1">
      <w:start w:val="1"/>
      <w:numFmt w:val="bullet"/>
      <w:lvlText w:val="o"/>
      <w:lvlJc w:val="left"/>
      <w:pPr>
        <w:ind w:left="3960" w:hanging="360"/>
      </w:pPr>
      <w:rPr>
        <w:rFonts w:ascii="Courier New" w:hAnsi="Courier New" w:hint="default"/>
      </w:rPr>
    </w:lvl>
    <w:lvl w:ilvl="5" w:tplc="FFFFFFFF" w:tentative="1">
      <w:start w:val="1"/>
      <w:numFmt w:val="bullet"/>
      <w:lvlText w:val=""/>
      <w:lvlJc w:val="left"/>
      <w:pPr>
        <w:ind w:left="4680" w:hanging="360"/>
      </w:pPr>
      <w:rPr>
        <w:rFonts w:ascii="Wingdings" w:hAnsi="Wingdings" w:hint="default"/>
      </w:rPr>
    </w:lvl>
    <w:lvl w:ilvl="6" w:tplc="FFFFFFFF" w:tentative="1">
      <w:start w:val="1"/>
      <w:numFmt w:val="bullet"/>
      <w:lvlText w:val=""/>
      <w:lvlJc w:val="left"/>
      <w:pPr>
        <w:ind w:left="5400" w:hanging="360"/>
      </w:pPr>
      <w:rPr>
        <w:rFonts w:ascii="Symbol" w:hAnsi="Symbol" w:hint="default"/>
      </w:rPr>
    </w:lvl>
    <w:lvl w:ilvl="7" w:tplc="FFFFFFFF" w:tentative="1">
      <w:start w:val="1"/>
      <w:numFmt w:val="bullet"/>
      <w:lvlText w:val="o"/>
      <w:lvlJc w:val="left"/>
      <w:pPr>
        <w:ind w:left="6120" w:hanging="360"/>
      </w:pPr>
      <w:rPr>
        <w:rFonts w:ascii="Courier New" w:hAnsi="Courier New" w:hint="default"/>
      </w:rPr>
    </w:lvl>
    <w:lvl w:ilvl="8" w:tplc="FFFFFFFF" w:tentative="1">
      <w:start w:val="1"/>
      <w:numFmt w:val="bullet"/>
      <w:lvlText w:val=""/>
      <w:lvlJc w:val="left"/>
      <w:pPr>
        <w:ind w:left="6840" w:hanging="360"/>
      </w:pPr>
      <w:rPr>
        <w:rFonts w:ascii="Wingdings" w:hAnsi="Wingdings" w:hint="default"/>
      </w:rPr>
    </w:lvl>
  </w:abstractNum>
  <w:abstractNum w:abstractNumId="31" w15:restartNumberingAfterBreak="0">
    <w:nsid w:val="42993B23"/>
    <w:multiLevelType w:val="hybridMultilevel"/>
    <w:tmpl w:val="E44A88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47461BC0"/>
    <w:multiLevelType w:val="hybridMultilevel"/>
    <w:tmpl w:val="B2227876"/>
    <w:lvl w:ilvl="0" w:tplc="08090001">
      <w:start w:val="1"/>
      <w:numFmt w:val="bullet"/>
      <w:lvlText w:val=""/>
      <w:lvlJc w:val="left"/>
      <w:pPr>
        <w:tabs>
          <w:tab w:val="num" w:pos="796"/>
        </w:tabs>
        <w:ind w:left="796" w:hanging="360"/>
      </w:pPr>
      <w:rPr>
        <w:rFonts w:ascii="Symbol" w:hAnsi="Symbol" w:hint="default"/>
      </w:rPr>
    </w:lvl>
    <w:lvl w:ilvl="1" w:tplc="08090003" w:tentative="1">
      <w:start w:val="1"/>
      <w:numFmt w:val="bullet"/>
      <w:lvlText w:val="o"/>
      <w:lvlJc w:val="left"/>
      <w:pPr>
        <w:tabs>
          <w:tab w:val="num" w:pos="1516"/>
        </w:tabs>
        <w:ind w:left="1516" w:hanging="360"/>
      </w:pPr>
      <w:rPr>
        <w:rFonts w:ascii="Courier New" w:hAnsi="Courier New" w:hint="default"/>
      </w:rPr>
    </w:lvl>
    <w:lvl w:ilvl="2" w:tplc="08090005" w:tentative="1">
      <w:start w:val="1"/>
      <w:numFmt w:val="bullet"/>
      <w:lvlText w:val=""/>
      <w:lvlJc w:val="left"/>
      <w:pPr>
        <w:tabs>
          <w:tab w:val="num" w:pos="2236"/>
        </w:tabs>
        <w:ind w:left="2236" w:hanging="360"/>
      </w:pPr>
      <w:rPr>
        <w:rFonts w:ascii="Wingdings" w:hAnsi="Wingdings" w:hint="default"/>
      </w:rPr>
    </w:lvl>
    <w:lvl w:ilvl="3" w:tplc="08090001" w:tentative="1">
      <w:start w:val="1"/>
      <w:numFmt w:val="bullet"/>
      <w:lvlText w:val=""/>
      <w:lvlJc w:val="left"/>
      <w:pPr>
        <w:tabs>
          <w:tab w:val="num" w:pos="2956"/>
        </w:tabs>
        <w:ind w:left="2956" w:hanging="360"/>
      </w:pPr>
      <w:rPr>
        <w:rFonts w:ascii="Symbol" w:hAnsi="Symbol" w:hint="default"/>
      </w:rPr>
    </w:lvl>
    <w:lvl w:ilvl="4" w:tplc="08090003" w:tentative="1">
      <w:start w:val="1"/>
      <w:numFmt w:val="bullet"/>
      <w:lvlText w:val="o"/>
      <w:lvlJc w:val="left"/>
      <w:pPr>
        <w:tabs>
          <w:tab w:val="num" w:pos="3676"/>
        </w:tabs>
        <w:ind w:left="3676" w:hanging="360"/>
      </w:pPr>
      <w:rPr>
        <w:rFonts w:ascii="Courier New" w:hAnsi="Courier New" w:hint="default"/>
      </w:rPr>
    </w:lvl>
    <w:lvl w:ilvl="5" w:tplc="08090005" w:tentative="1">
      <w:start w:val="1"/>
      <w:numFmt w:val="bullet"/>
      <w:lvlText w:val=""/>
      <w:lvlJc w:val="left"/>
      <w:pPr>
        <w:tabs>
          <w:tab w:val="num" w:pos="4396"/>
        </w:tabs>
        <w:ind w:left="4396" w:hanging="360"/>
      </w:pPr>
      <w:rPr>
        <w:rFonts w:ascii="Wingdings" w:hAnsi="Wingdings" w:hint="default"/>
      </w:rPr>
    </w:lvl>
    <w:lvl w:ilvl="6" w:tplc="08090001" w:tentative="1">
      <w:start w:val="1"/>
      <w:numFmt w:val="bullet"/>
      <w:lvlText w:val=""/>
      <w:lvlJc w:val="left"/>
      <w:pPr>
        <w:tabs>
          <w:tab w:val="num" w:pos="5116"/>
        </w:tabs>
        <w:ind w:left="5116" w:hanging="360"/>
      </w:pPr>
      <w:rPr>
        <w:rFonts w:ascii="Symbol" w:hAnsi="Symbol" w:hint="default"/>
      </w:rPr>
    </w:lvl>
    <w:lvl w:ilvl="7" w:tplc="08090003" w:tentative="1">
      <w:start w:val="1"/>
      <w:numFmt w:val="bullet"/>
      <w:lvlText w:val="o"/>
      <w:lvlJc w:val="left"/>
      <w:pPr>
        <w:tabs>
          <w:tab w:val="num" w:pos="5836"/>
        </w:tabs>
        <w:ind w:left="5836" w:hanging="360"/>
      </w:pPr>
      <w:rPr>
        <w:rFonts w:ascii="Courier New" w:hAnsi="Courier New" w:hint="default"/>
      </w:rPr>
    </w:lvl>
    <w:lvl w:ilvl="8" w:tplc="08090005" w:tentative="1">
      <w:start w:val="1"/>
      <w:numFmt w:val="bullet"/>
      <w:lvlText w:val=""/>
      <w:lvlJc w:val="left"/>
      <w:pPr>
        <w:tabs>
          <w:tab w:val="num" w:pos="6556"/>
        </w:tabs>
        <w:ind w:left="6556" w:hanging="360"/>
      </w:pPr>
      <w:rPr>
        <w:rFonts w:ascii="Wingdings" w:hAnsi="Wingdings" w:hint="default"/>
      </w:rPr>
    </w:lvl>
  </w:abstractNum>
  <w:abstractNum w:abstractNumId="33" w15:restartNumberingAfterBreak="0">
    <w:nsid w:val="4AE91986"/>
    <w:multiLevelType w:val="hybridMultilevel"/>
    <w:tmpl w:val="BCDE3C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4C7E40B3"/>
    <w:multiLevelType w:val="multilevel"/>
    <w:tmpl w:val="901E7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5" w15:restartNumberingAfterBreak="0">
    <w:nsid w:val="4DA86132"/>
    <w:multiLevelType w:val="hybridMultilevel"/>
    <w:tmpl w:val="436E3D70"/>
    <w:lvl w:ilvl="0" w:tplc="08090001">
      <w:start w:val="1"/>
      <w:numFmt w:val="bullet"/>
      <w:lvlText w:val=""/>
      <w:lvlJc w:val="left"/>
      <w:pPr>
        <w:ind w:left="1800" w:hanging="360"/>
      </w:pPr>
      <w:rPr>
        <w:rFonts w:ascii="Symbol" w:hAnsi="Symbol" w:hint="default"/>
      </w:rPr>
    </w:lvl>
    <w:lvl w:ilvl="1" w:tplc="08090003" w:tentative="1">
      <w:start w:val="1"/>
      <w:numFmt w:val="bullet"/>
      <w:lvlText w:val="o"/>
      <w:lvlJc w:val="left"/>
      <w:pPr>
        <w:ind w:left="2520" w:hanging="360"/>
      </w:pPr>
      <w:rPr>
        <w:rFonts w:ascii="Courier New" w:hAnsi="Courier New" w:cs="Courier New" w:hint="default"/>
      </w:rPr>
    </w:lvl>
    <w:lvl w:ilvl="2" w:tplc="08090005" w:tentative="1">
      <w:start w:val="1"/>
      <w:numFmt w:val="bullet"/>
      <w:lvlText w:val=""/>
      <w:lvlJc w:val="left"/>
      <w:pPr>
        <w:ind w:left="3240" w:hanging="360"/>
      </w:pPr>
      <w:rPr>
        <w:rFonts w:ascii="Wingdings" w:hAnsi="Wingdings" w:hint="default"/>
      </w:rPr>
    </w:lvl>
    <w:lvl w:ilvl="3" w:tplc="08090001" w:tentative="1">
      <w:start w:val="1"/>
      <w:numFmt w:val="bullet"/>
      <w:lvlText w:val=""/>
      <w:lvlJc w:val="left"/>
      <w:pPr>
        <w:ind w:left="3960" w:hanging="360"/>
      </w:pPr>
      <w:rPr>
        <w:rFonts w:ascii="Symbol" w:hAnsi="Symbol" w:hint="default"/>
      </w:rPr>
    </w:lvl>
    <w:lvl w:ilvl="4" w:tplc="08090003" w:tentative="1">
      <w:start w:val="1"/>
      <w:numFmt w:val="bullet"/>
      <w:lvlText w:val="o"/>
      <w:lvlJc w:val="left"/>
      <w:pPr>
        <w:ind w:left="4680" w:hanging="360"/>
      </w:pPr>
      <w:rPr>
        <w:rFonts w:ascii="Courier New" w:hAnsi="Courier New" w:cs="Courier New" w:hint="default"/>
      </w:rPr>
    </w:lvl>
    <w:lvl w:ilvl="5" w:tplc="08090005" w:tentative="1">
      <w:start w:val="1"/>
      <w:numFmt w:val="bullet"/>
      <w:lvlText w:val=""/>
      <w:lvlJc w:val="left"/>
      <w:pPr>
        <w:ind w:left="5400" w:hanging="360"/>
      </w:pPr>
      <w:rPr>
        <w:rFonts w:ascii="Wingdings" w:hAnsi="Wingdings" w:hint="default"/>
      </w:rPr>
    </w:lvl>
    <w:lvl w:ilvl="6" w:tplc="08090001" w:tentative="1">
      <w:start w:val="1"/>
      <w:numFmt w:val="bullet"/>
      <w:lvlText w:val=""/>
      <w:lvlJc w:val="left"/>
      <w:pPr>
        <w:ind w:left="6120" w:hanging="360"/>
      </w:pPr>
      <w:rPr>
        <w:rFonts w:ascii="Symbol" w:hAnsi="Symbol" w:hint="default"/>
      </w:rPr>
    </w:lvl>
    <w:lvl w:ilvl="7" w:tplc="08090003" w:tentative="1">
      <w:start w:val="1"/>
      <w:numFmt w:val="bullet"/>
      <w:lvlText w:val="o"/>
      <w:lvlJc w:val="left"/>
      <w:pPr>
        <w:ind w:left="6840" w:hanging="360"/>
      </w:pPr>
      <w:rPr>
        <w:rFonts w:ascii="Courier New" w:hAnsi="Courier New" w:cs="Courier New" w:hint="default"/>
      </w:rPr>
    </w:lvl>
    <w:lvl w:ilvl="8" w:tplc="08090005" w:tentative="1">
      <w:start w:val="1"/>
      <w:numFmt w:val="bullet"/>
      <w:lvlText w:val=""/>
      <w:lvlJc w:val="left"/>
      <w:pPr>
        <w:ind w:left="7560" w:hanging="360"/>
      </w:pPr>
      <w:rPr>
        <w:rFonts w:ascii="Wingdings" w:hAnsi="Wingdings" w:hint="default"/>
      </w:rPr>
    </w:lvl>
  </w:abstractNum>
  <w:abstractNum w:abstractNumId="36" w15:restartNumberingAfterBreak="0">
    <w:nsid w:val="4DF20844"/>
    <w:multiLevelType w:val="hybridMultilevel"/>
    <w:tmpl w:val="6D2CD30A"/>
    <w:lvl w:ilvl="0" w:tplc="A55A079A">
      <w:start w:val="1"/>
      <w:numFmt w:val="decimal"/>
      <w:lvlText w:val="%1."/>
      <w:lvlJc w:val="left"/>
      <w:pPr>
        <w:ind w:left="1060" w:hanging="360"/>
      </w:pPr>
      <w:rPr>
        <w:rFonts w:hint="default"/>
        <w:b/>
        <w:sz w:val="20"/>
        <w:szCs w:val="20"/>
      </w:rPr>
    </w:lvl>
    <w:lvl w:ilvl="1" w:tplc="08090019" w:tentative="1">
      <w:start w:val="1"/>
      <w:numFmt w:val="lowerLetter"/>
      <w:lvlText w:val="%2."/>
      <w:lvlJc w:val="left"/>
      <w:pPr>
        <w:ind w:left="1780" w:hanging="360"/>
      </w:pPr>
    </w:lvl>
    <w:lvl w:ilvl="2" w:tplc="0809001B" w:tentative="1">
      <w:start w:val="1"/>
      <w:numFmt w:val="lowerRoman"/>
      <w:lvlText w:val="%3."/>
      <w:lvlJc w:val="right"/>
      <w:pPr>
        <w:ind w:left="2500" w:hanging="180"/>
      </w:pPr>
    </w:lvl>
    <w:lvl w:ilvl="3" w:tplc="0809000F" w:tentative="1">
      <w:start w:val="1"/>
      <w:numFmt w:val="decimal"/>
      <w:lvlText w:val="%4."/>
      <w:lvlJc w:val="left"/>
      <w:pPr>
        <w:ind w:left="3220" w:hanging="360"/>
      </w:pPr>
    </w:lvl>
    <w:lvl w:ilvl="4" w:tplc="08090019" w:tentative="1">
      <w:start w:val="1"/>
      <w:numFmt w:val="lowerLetter"/>
      <w:lvlText w:val="%5."/>
      <w:lvlJc w:val="left"/>
      <w:pPr>
        <w:ind w:left="3940" w:hanging="360"/>
      </w:pPr>
    </w:lvl>
    <w:lvl w:ilvl="5" w:tplc="0809001B" w:tentative="1">
      <w:start w:val="1"/>
      <w:numFmt w:val="lowerRoman"/>
      <w:lvlText w:val="%6."/>
      <w:lvlJc w:val="right"/>
      <w:pPr>
        <w:ind w:left="4660" w:hanging="180"/>
      </w:pPr>
    </w:lvl>
    <w:lvl w:ilvl="6" w:tplc="0809000F" w:tentative="1">
      <w:start w:val="1"/>
      <w:numFmt w:val="decimal"/>
      <w:lvlText w:val="%7."/>
      <w:lvlJc w:val="left"/>
      <w:pPr>
        <w:ind w:left="5380" w:hanging="360"/>
      </w:pPr>
    </w:lvl>
    <w:lvl w:ilvl="7" w:tplc="08090019" w:tentative="1">
      <w:start w:val="1"/>
      <w:numFmt w:val="lowerLetter"/>
      <w:lvlText w:val="%8."/>
      <w:lvlJc w:val="left"/>
      <w:pPr>
        <w:ind w:left="6100" w:hanging="360"/>
      </w:pPr>
    </w:lvl>
    <w:lvl w:ilvl="8" w:tplc="0809001B" w:tentative="1">
      <w:start w:val="1"/>
      <w:numFmt w:val="lowerRoman"/>
      <w:lvlText w:val="%9."/>
      <w:lvlJc w:val="right"/>
      <w:pPr>
        <w:ind w:left="6820" w:hanging="180"/>
      </w:pPr>
    </w:lvl>
  </w:abstractNum>
  <w:abstractNum w:abstractNumId="37" w15:restartNumberingAfterBreak="0">
    <w:nsid w:val="4EC221F4"/>
    <w:multiLevelType w:val="hybridMultilevel"/>
    <w:tmpl w:val="7C762702"/>
    <w:lvl w:ilvl="0" w:tplc="0809000F">
      <w:start w:val="1"/>
      <w:numFmt w:val="decimal"/>
      <w:lvlText w:val="%1."/>
      <w:lvlJc w:val="left"/>
      <w:pPr>
        <w:ind w:left="720" w:hanging="360"/>
      </w:pPr>
      <w:rPr>
        <w:rFonts w:hint="default"/>
        <w:i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50DB393F"/>
    <w:multiLevelType w:val="multilevel"/>
    <w:tmpl w:val="E7C8A56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9" w15:restartNumberingAfterBreak="0">
    <w:nsid w:val="556C4BB9"/>
    <w:multiLevelType w:val="hybridMultilevel"/>
    <w:tmpl w:val="7D106E74"/>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56FE0A8D"/>
    <w:multiLevelType w:val="hybridMultilevel"/>
    <w:tmpl w:val="A672EE16"/>
    <w:lvl w:ilvl="0" w:tplc="9F949F52">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1" w15:restartNumberingAfterBreak="0">
    <w:nsid w:val="59B9507E"/>
    <w:multiLevelType w:val="hybridMultilevel"/>
    <w:tmpl w:val="4C0E17D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5DB1084D"/>
    <w:multiLevelType w:val="hybridMultilevel"/>
    <w:tmpl w:val="97DC501E"/>
    <w:lvl w:ilvl="0" w:tplc="08090017">
      <w:start w:val="1"/>
      <w:numFmt w:val="lowerLetter"/>
      <w:lvlText w:val="%1)"/>
      <w:lvlJc w:val="left"/>
      <w:pPr>
        <w:ind w:left="1868" w:hanging="360"/>
      </w:pPr>
      <w:rPr>
        <w:rFonts w:hint="default"/>
      </w:rPr>
    </w:lvl>
    <w:lvl w:ilvl="1" w:tplc="FFFFFFFF" w:tentative="1">
      <w:start w:val="1"/>
      <w:numFmt w:val="bullet"/>
      <w:lvlText w:val="o"/>
      <w:lvlJc w:val="left"/>
      <w:pPr>
        <w:ind w:left="2588" w:hanging="360"/>
      </w:pPr>
      <w:rPr>
        <w:rFonts w:ascii="Courier New" w:hAnsi="Courier New" w:cs="Courier New" w:hint="default"/>
      </w:rPr>
    </w:lvl>
    <w:lvl w:ilvl="2" w:tplc="FFFFFFFF" w:tentative="1">
      <w:start w:val="1"/>
      <w:numFmt w:val="bullet"/>
      <w:lvlText w:val=""/>
      <w:lvlJc w:val="left"/>
      <w:pPr>
        <w:ind w:left="3308" w:hanging="360"/>
      </w:pPr>
      <w:rPr>
        <w:rFonts w:ascii="Wingdings" w:hAnsi="Wingdings" w:hint="default"/>
      </w:rPr>
    </w:lvl>
    <w:lvl w:ilvl="3" w:tplc="FFFFFFFF" w:tentative="1">
      <w:start w:val="1"/>
      <w:numFmt w:val="bullet"/>
      <w:lvlText w:val=""/>
      <w:lvlJc w:val="left"/>
      <w:pPr>
        <w:ind w:left="4028" w:hanging="360"/>
      </w:pPr>
      <w:rPr>
        <w:rFonts w:ascii="Symbol" w:hAnsi="Symbol" w:hint="default"/>
      </w:rPr>
    </w:lvl>
    <w:lvl w:ilvl="4" w:tplc="FFFFFFFF" w:tentative="1">
      <w:start w:val="1"/>
      <w:numFmt w:val="bullet"/>
      <w:lvlText w:val="o"/>
      <w:lvlJc w:val="left"/>
      <w:pPr>
        <w:ind w:left="4748" w:hanging="360"/>
      </w:pPr>
      <w:rPr>
        <w:rFonts w:ascii="Courier New" w:hAnsi="Courier New" w:cs="Courier New" w:hint="default"/>
      </w:rPr>
    </w:lvl>
    <w:lvl w:ilvl="5" w:tplc="FFFFFFFF" w:tentative="1">
      <w:start w:val="1"/>
      <w:numFmt w:val="bullet"/>
      <w:lvlText w:val=""/>
      <w:lvlJc w:val="left"/>
      <w:pPr>
        <w:ind w:left="5468" w:hanging="360"/>
      </w:pPr>
      <w:rPr>
        <w:rFonts w:ascii="Wingdings" w:hAnsi="Wingdings" w:hint="default"/>
      </w:rPr>
    </w:lvl>
    <w:lvl w:ilvl="6" w:tplc="FFFFFFFF" w:tentative="1">
      <w:start w:val="1"/>
      <w:numFmt w:val="bullet"/>
      <w:lvlText w:val=""/>
      <w:lvlJc w:val="left"/>
      <w:pPr>
        <w:ind w:left="6188" w:hanging="360"/>
      </w:pPr>
      <w:rPr>
        <w:rFonts w:ascii="Symbol" w:hAnsi="Symbol" w:hint="default"/>
      </w:rPr>
    </w:lvl>
    <w:lvl w:ilvl="7" w:tplc="FFFFFFFF" w:tentative="1">
      <w:start w:val="1"/>
      <w:numFmt w:val="bullet"/>
      <w:lvlText w:val="o"/>
      <w:lvlJc w:val="left"/>
      <w:pPr>
        <w:ind w:left="6908" w:hanging="360"/>
      </w:pPr>
      <w:rPr>
        <w:rFonts w:ascii="Courier New" w:hAnsi="Courier New" w:cs="Courier New" w:hint="default"/>
      </w:rPr>
    </w:lvl>
    <w:lvl w:ilvl="8" w:tplc="FFFFFFFF" w:tentative="1">
      <w:start w:val="1"/>
      <w:numFmt w:val="bullet"/>
      <w:lvlText w:val=""/>
      <w:lvlJc w:val="left"/>
      <w:pPr>
        <w:ind w:left="7628" w:hanging="360"/>
      </w:pPr>
      <w:rPr>
        <w:rFonts w:ascii="Wingdings" w:hAnsi="Wingdings" w:hint="default"/>
      </w:rPr>
    </w:lvl>
  </w:abstractNum>
  <w:abstractNum w:abstractNumId="43" w15:restartNumberingAfterBreak="0">
    <w:nsid w:val="6D0641A8"/>
    <w:multiLevelType w:val="multilevel"/>
    <w:tmpl w:val="FC1A38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4" w15:restartNumberingAfterBreak="0">
    <w:nsid w:val="6F8A62D5"/>
    <w:multiLevelType w:val="hybridMultilevel"/>
    <w:tmpl w:val="C8608A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09303B1"/>
    <w:multiLevelType w:val="hybridMultilevel"/>
    <w:tmpl w:val="BC44254A"/>
    <w:lvl w:ilvl="0" w:tplc="08090001">
      <w:start w:val="1"/>
      <w:numFmt w:val="bullet"/>
      <w:lvlText w:val=""/>
      <w:lvlJc w:val="left"/>
      <w:pPr>
        <w:ind w:left="1420" w:hanging="360"/>
      </w:pPr>
      <w:rPr>
        <w:rFonts w:ascii="Symbol" w:hAnsi="Symbol" w:hint="default"/>
      </w:rPr>
    </w:lvl>
    <w:lvl w:ilvl="1" w:tplc="08090003" w:tentative="1">
      <w:start w:val="1"/>
      <w:numFmt w:val="bullet"/>
      <w:lvlText w:val="o"/>
      <w:lvlJc w:val="left"/>
      <w:pPr>
        <w:ind w:left="2140" w:hanging="360"/>
      </w:pPr>
      <w:rPr>
        <w:rFonts w:ascii="Courier New" w:hAnsi="Courier New" w:cs="Courier New" w:hint="default"/>
      </w:rPr>
    </w:lvl>
    <w:lvl w:ilvl="2" w:tplc="08090005" w:tentative="1">
      <w:start w:val="1"/>
      <w:numFmt w:val="bullet"/>
      <w:lvlText w:val=""/>
      <w:lvlJc w:val="left"/>
      <w:pPr>
        <w:ind w:left="2860" w:hanging="360"/>
      </w:pPr>
      <w:rPr>
        <w:rFonts w:ascii="Wingdings" w:hAnsi="Wingdings" w:hint="default"/>
      </w:rPr>
    </w:lvl>
    <w:lvl w:ilvl="3" w:tplc="08090001" w:tentative="1">
      <w:start w:val="1"/>
      <w:numFmt w:val="bullet"/>
      <w:lvlText w:val=""/>
      <w:lvlJc w:val="left"/>
      <w:pPr>
        <w:ind w:left="3580" w:hanging="360"/>
      </w:pPr>
      <w:rPr>
        <w:rFonts w:ascii="Symbol" w:hAnsi="Symbol" w:hint="default"/>
      </w:rPr>
    </w:lvl>
    <w:lvl w:ilvl="4" w:tplc="08090003" w:tentative="1">
      <w:start w:val="1"/>
      <w:numFmt w:val="bullet"/>
      <w:lvlText w:val="o"/>
      <w:lvlJc w:val="left"/>
      <w:pPr>
        <w:ind w:left="4300" w:hanging="360"/>
      </w:pPr>
      <w:rPr>
        <w:rFonts w:ascii="Courier New" w:hAnsi="Courier New" w:cs="Courier New" w:hint="default"/>
      </w:rPr>
    </w:lvl>
    <w:lvl w:ilvl="5" w:tplc="08090005" w:tentative="1">
      <w:start w:val="1"/>
      <w:numFmt w:val="bullet"/>
      <w:lvlText w:val=""/>
      <w:lvlJc w:val="left"/>
      <w:pPr>
        <w:ind w:left="5020" w:hanging="360"/>
      </w:pPr>
      <w:rPr>
        <w:rFonts w:ascii="Wingdings" w:hAnsi="Wingdings" w:hint="default"/>
      </w:rPr>
    </w:lvl>
    <w:lvl w:ilvl="6" w:tplc="08090001" w:tentative="1">
      <w:start w:val="1"/>
      <w:numFmt w:val="bullet"/>
      <w:lvlText w:val=""/>
      <w:lvlJc w:val="left"/>
      <w:pPr>
        <w:ind w:left="5740" w:hanging="360"/>
      </w:pPr>
      <w:rPr>
        <w:rFonts w:ascii="Symbol" w:hAnsi="Symbol" w:hint="default"/>
      </w:rPr>
    </w:lvl>
    <w:lvl w:ilvl="7" w:tplc="08090003" w:tentative="1">
      <w:start w:val="1"/>
      <w:numFmt w:val="bullet"/>
      <w:lvlText w:val="o"/>
      <w:lvlJc w:val="left"/>
      <w:pPr>
        <w:ind w:left="6460" w:hanging="360"/>
      </w:pPr>
      <w:rPr>
        <w:rFonts w:ascii="Courier New" w:hAnsi="Courier New" w:cs="Courier New" w:hint="default"/>
      </w:rPr>
    </w:lvl>
    <w:lvl w:ilvl="8" w:tplc="08090005" w:tentative="1">
      <w:start w:val="1"/>
      <w:numFmt w:val="bullet"/>
      <w:lvlText w:val=""/>
      <w:lvlJc w:val="left"/>
      <w:pPr>
        <w:ind w:left="7180" w:hanging="360"/>
      </w:pPr>
      <w:rPr>
        <w:rFonts w:ascii="Wingdings" w:hAnsi="Wingdings" w:hint="default"/>
      </w:rPr>
    </w:lvl>
  </w:abstractNum>
  <w:abstractNum w:abstractNumId="46" w15:restartNumberingAfterBreak="0">
    <w:nsid w:val="710E7281"/>
    <w:multiLevelType w:val="hybridMultilevel"/>
    <w:tmpl w:val="1BA261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7" w15:restartNumberingAfterBreak="0">
    <w:nsid w:val="755A4AAD"/>
    <w:multiLevelType w:val="hybridMultilevel"/>
    <w:tmpl w:val="4AA87FF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8" w15:restartNumberingAfterBreak="0">
    <w:nsid w:val="76F74394"/>
    <w:multiLevelType w:val="multilevel"/>
    <w:tmpl w:val="759C74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9" w15:restartNumberingAfterBreak="0">
    <w:nsid w:val="77443426"/>
    <w:multiLevelType w:val="hybridMultilevel"/>
    <w:tmpl w:val="B85E5D8C"/>
    <w:lvl w:ilvl="0" w:tplc="08090001">
      <w:start w:val="1"/>
      <w:numFmt w:val="bullet"/>
      <w:lvlText w:val=""/>
      <w:lvlJc w:val="left"/>
      <w:pPr>
        <w:tabs>
          <w:tab w:val="num" w:pos="780"/>
        </w:tabs>
        <w:ind w:left="780" w:hanging="360"/>
      </w:pPr>
      <w:rPr>
        <w:rFonts w:ascii="Symbol" w:hAnsi="Symbol" w:hint="default"/>
      </w:rPr>
    </w:lvl>
    <w:lvl w:ilvl="1" w:tplc="08090003">
      <w:start w:val="1"/>
      <w:numFmt w:val="bullet"/>
      <w:lvlText w:val="o"/>
      <w:lvlJc w:val="left"/>
      <w:pPr>
        <w:tabs>
          <w:tab w:val="num" w:pos="1500"/>
        </w:tabs>
        <w:ind w:left="1500" w:hanging="360"/>
      </w:pPr>
      <w:rPr>
        <w:rFonts w:ascii="Courier New" w:hAnsi="Courier New" w:cs="Times New Roman" w:hint="default"/>
      </w:rPr>
    </w:lvl>
    <w:lvl w:ilvl="2" w:tplc="08090005">
      <w:start w:val="1"/>
      <w:numFmt w:val="bullet"/>
      <w:lvlText w:val=""/>
      <w:lvlJc w:val="left"/>
      <w:pPr>
        <w:tabs>
          <w:tab w:val="num" w:pos="2220"/>
        </w:tabs>
        <w:ind w:left="2220" w:hanging="360"/>
      </w:pPr>
      <w:rPr>
        <w:rFonts w:ascii="Wingdings" w:hAnsi="Wingdings" w:hint="default"/>
      </w:rPr>
    </w:lvl>
    <w:lvl w:ilvl="3" w:tplc="08090001">
      <w:start w:val="1"/>
      <w:numFmt w:val="bullet"/>
      <w:lvlText w:val=""/>
      <w:lvlJc w:val="left"/>
      <w:pPr>
        <w:tabs>
          <w:tab w:val="num" w:pos="2940"/>
        </w:tabs>
        <w:ind w:left="2940" w:hanging="360"/>
      </w:pPr>
      <w:rPr>
        <w:rFonts w:ascii="Symbol" w:hAnsi="Symbol" w:hint="default"/>
      </w:rPr>
    </w:lvl>
    <w:lvl w:ilvl="4" w:tplc="08090003">
      <w:start w:val="1"/>
      <w:numFmt w:val="bullet"/>
      <w:lvlText w:val="o"/>
      <w:lvlJc w:val="left"/>
      <w:pPr>
        <w:tabs>
          <w:tab w:val="num" w:pos="3660"/>
        </w:tabs>
        <w:ind w:left="3660" w:hanging="360"/>
      </w:pPr>
      <w:rPr>
        <w:rFonts w:ascii="Courier New" w:hAnsi="Courier New" w:cs="Times New Roman" w:hint="default"/>
      </w:rPr>
    </w:lvl>
    <w:lvl w:ilvl="5" w:tplc="08090005">
      <w:start w:val="1"/>
      <w:numFmt w:val="bullet"/>
      <w:lvlText w:val=""/>
      <w:lvlJc w:val="left"/>
      <w:pPr>
        <w:tabs>
          <w:tab w:val="num" w:pos="4380"/>
        </w:tabs>
        <w:ind w:left="4380" w:hanging="360"/>
      </w:pPr>
      <w:rPr>
        <w:rFonts w:ascii="Wingdings" w:hAnsi="Wingdings" w:hint="default"/>
      </w:rPr>
    </w:lvl>
    <w:lvl w:ilvl="6" w:tplc="08090001">
      <w:start w:val="1"/>
      <w:numFmt w:val="bullet"/>
      <w:lvlText w:val=""/>
      <w:lvlJc w:val="left"/>
      <w:pPr>
        <w:tabs>
          <w:tab w:val="num" w:pos="5100"/>
        </w:tabs>
        <w:ind w:left="5100" w:hanging="360"/>
      </w:pPr>
      <w:rPr>
        <w:rFonts w:ascii="Symbol" w:hAnsi="Symbol" w:hint="default"/>
      </w:rPr>
    </w:lvl>
    <w:lvl w:ilvl="7" w:tplc="08090003">
      <w:start w:val="1"/>
      <w:numFmt w:val="bullet"/>
      <w:lvlText w:val="o"/>
      <w:lvlJc w:val="left"/>
      <w:pPr>
        <w:tabs>
          <w:tab w:val="num" w:pos="5820"/>
        </w:tabs>
        <w:ind w:left="5820" w:hanging="360"/>
      </w:pPr>
      <w:rPr>
        <w:rFonts w:ascii="Courier New" w:hAnsi="Courier New" w:cs="Times New Roman" w:hint="default"/>
      </w:rPr>
    </w:lvl>
    <w:lvl w:ilvl="8" w:tplc="08090005">
      <w:start w:val="1"/>
      <w:numFmt w:val="bullet"/>
      <w:lvlText w:val=""/>
      <w:lvlJc w:val="left"/>
      <w:pPr>
        <w:tabs>
          <w:tab w:val="num" w:pos="6540"/>
        </w:tabs>
        <w:ind w:left="6540" w:hanging="360"/>
      </w:pPr>
      <w:rPr>
        <w:rFonts w:ascii="Wingdings" w:hAnsi="Wingdings" w:hint="default"/>
      </w:rPr>
    </w:lvl>
  </w:abstractNum>
  <w:abstractNum w:abstractNumId="50" w15:restartNumberingAfterBreak="0">
    <w:nsid w:val="7AD81005"/>
    <w:multiLevelType w:val="hybridMultilevel"/>
    <w:tmpl w:val="2D068836"/>
    <w:lvl w:ilvl="0" w:tplc="0809000F">
      <w:start w:val="1"/>
      <w:numFmt w:val="decimal"/>
      <w:lvlText w:val="%1."/>
      <w:lvlJc w:val="left"/>
      <w:pPr>
        <w:ind w:left="720" w:hanging="360"/>
      </w:pPr>
      <w:rPr>
        <w:rFonts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num w:numId="1" w16cid:durableId="1740401228">
    <w:abstractNumId w:val="1"/>
  </w:num>
  <w:num w:numId="2" w16cid:durableId="1133911526">
    <w:abstractNumId w:val="13"/>
  </w:num>
  <w:num w:numId="3" w16cid:durableId="428741646">
    <w:abstractNumId w:val="25"/>
  </w:num>
  <w:num w:numId="4" w16cid:durableId="1874268897">
    <w:abstractNumId w:val="34"/>
  </w:num>
  <w:num w:numId="5" w16cid:durableId="1229461724">
    <w:abstractNumId w:val="24"/>
  </w:num>
  <w:num w:numId="6" w16cid:durableId="1862236803">
    <w:abstractNumId w:val="8"/>
  </w:num>
  <w:num w:numId="7" w16cid:durableId="1379668522">
    <w:abstractNumId w:val="17"/>
  </w:num>
  <w:num w:numId="8" w16cid:durableId="1701852818">
    <w:abstractNumId w:val="48"/>
  </w:num>
  <w:num w:numId="9" w16cid:durableId="1323702398">
    <w:abstractNumId w:val="29"/>
  </w:num>
  <w:num w:numId="10" w16cid:durableId="309796535">
    <w:abstractNumId w:val="22"/>
  </w:num>
  <w:num w:numId="11" w16cid:durableId="374235377">
    <w:abstractNumId w:val="42"/>
  </w:num>
  <w:num w:numId="12" w16cid:durableId="1033965035">
    <w:abstractNumId w:val="45"/>
  </w:num>
  <w:num w:numId="13" w16cid:durableId="858541837">
    <w:abstractNumId w:val="36"/>
  </w:num>
  <w:num w:numId="14" w16cid:durableId="321200475">
    <w:abstractNumId w:val="35"/>
  </w:num>
  <w:num w:numId="15" w16cid:durableId="608581725">
    <w:abstractNumId w:val="20"/>
  </w:num>
  <w:num w:numId="16" w16cid:durableId="1576236807">
    <w:abstractNumId w:val="6"/>
  </w:num>
  <w:num w:numId="17" w16cid:durableId="729379708">
    <w:abstractNumId w:val="23"/>
  </w:num>
  <w:num w:numId="18" w16cid:durableId="1161695632">
    <w:abstractNumId w:val="47"/>
  </w:num>
  <w:num w:numId="19" w16cid:durableId="743526489">
    <w:abstractNumId w:val="16"/>
  </w:num>
  <w:num w:numId="20" w16cid:durableId="193471436">
    <w:abstractNumId w:val="38"/>
  </w:num>
  <w:num w:numId="21" w16cid:durableId="59250742">
    <w:abstractNumId w:val="4"/>
  </w:num>
  <w:num w:numId="22" w16cid:durableId="1005589748">
    <w:abstractNumId w:val="2"/>
  </w:num>
  <w:num w:numId="23" w16cid:durableId="1054816116">
    <w:abstractNumId w:val="19"/>
  </w:num>
  <w:num w:numId="24" w16cid:durableId="55472992">
    <w:abstractNumId w:val="44"/>
  </w:num>
  <w:num w:numId="25" w16cid:durableId="564343953">
    <w:abstractNumId w:val="30"/>
  </w:num>
  <w:num w:numId="26" w16cid:durableId="293869593">
    <w:abstractNumId w:val="27"/>
  </w:num>
  <w:num w:numId="27" w16cid:durableId="23946846">
    <w:abstractNumId w:val="32"/>
  </w:num>
  <w:num w:numId="28" w16cid:durableId="724716395">
    <w:abstractNumId w:val="21"/>
  </w:num>
  <w:num w:numId="29" w16cid:durableId="2146504677">
    <w:abstractNumId w:val="46"/>
  </w:num>
  <w:num w:numId="30" w16cid:durableId="1733430319">
    <w:abstractNumId w:val="49"/>
  </w:num>
  <w:num w:numId="31" w16cid:durableId="496042513">
    <w:abstractNumId w:val="10"/>
  </w:num>
  <w:num w:numId="32" w16cid:durableId="2026321356">
    <w:abstractNumId w:val="18"/>
  </w:num>
  <w:num w:numId="33" w16cid:durableId="73476913">
    <w:abstractNumId w:val="26"/>
  </w:num>
  <w:num w:numId="34" w16cid:durableId="1105230262">
    <w:abstractNumId w:val="9"/>
  </w:num>
  <w:num w:numId="35" w16cid:durableId="409546744">
    <w:abstractNumId w:val="33"/>
  </w:num>
  <w:num w:numId="36" w16cid:durableId="1855073215">
    <w:abstractNumId w:val="37"/>
  </w:num>
  <w:num w:numId="37" w16cid:durableId="1953975331">
    <w:abstractNumId w:val="7"/>
  </w:num>
  <w:num w:numId="38" w16cid:durableId="1022240394">
    <w:abstractNumId w:val="3"/>
  </w:num>
  <w:num w:numId="39" w16cid:durableId="1919900343">
    <w:abstractNumId w:val="5"/>
  </w:num>
  <w:num w:numId="40" w16cid:durableId="860970540">
    <w:abstractNumId w:val="14"/>
  </w:num>
  <w:num w:numId="41" w16cid:durableId="557327087">
    <w:abstractNumId w:val="43"/>
  </w:num>
  <w:num w:numId="42" w16cid:durableId="765266870">
    <w:abstractNumId w:val="11"/>
  </w:num>
  <w:num w:numId="43" w16cid:durableId="2101952424">
    <w:abstractNumId w:val="31"/>
  </w:num>
  <w:num w:numId="44" w16cid:durableId="1017124435">
    <w:abstractNumId w:val="50"/>
  </w:num>
  <w:num w:numId="45" w16cid:durableId="1397163803">
    <w:abstractNumId w:val="28"/>
  </w:num>
  <w:num w:numId="46" w16cid:durableId="1081372447">
    <w:abstractNumId w:val="41"/>
  </w:num>
  <w:num w:numId="47" w16cid:durableId="181752314">
    <w:abstractNumId w:val="15"/>
  </w:num>
  <w:num w:numId="48" w16cid:durableId="1969432917">
    <w:abstractNumId w:val="40"/>
  </w:num>
  <w:num w:numId="49" w16cid:durableId="1551772280">
    <w:abstractNumId w:val="12"/>
  </w:num>
  <w:num w:numId="50" w16cid:durableId="1348408242">
    <w:abstractNumId w:val="0"/>
  </w:num>
  <w:num w:numId="51" w16cid:durableId="258486583">
    <w:abstractNumId w:val="39"/>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69"/>
  <w:proofState w:spelling="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5BED"/>
    <w:rsid w:val="000003F1"/>
    <w:rsid w:val="00002050"/>
    <w:rsid w:val="00002303"/>
    <w:rsid w:val="00002ABF"/>
    <w:rsid w:val="00004405"/>
    <w:rsid w:val="00004C6B"/>
    <w:rsid w:val="00005B60"/>
    <w:rsid w:val="00005B72"/>
    <w:rsid w:val="000067D8"/>
    <w:rsid w:val="00006CA7"/>
    <w:rsid w:val="00007143"/>
    <w:rsid w:val="00007309"/>
    <w:rsid w:val="00007C9C"/>
    <w:rsid w:val="000119C8"/>
    <w:rsid w:val="00012BA9"/>
    <w:rsid w:val="00013445"/>
    <w:rsid w:val="00013608"/>
    <w:rsid w:val="00013962"/>
    <w:rsid w:val="00013A27"/>
    <w:rsid w:val="000146EA"/>
    <w:rsid w:val="0001493F"/>
    <w:rsid w:val="00016957"/>
    <w:rsid w:val="00016D54"/>
    <w:rsid w:val="0001727E"/>
    <w:rsid w:val="00017F51"/>
    <w:rsid w:val="00020526"/>
    <w:rsid w:val="00021123"/>
    <w:rsid w:val="00021B65"/>
    <w:rsid w:val="0002216E"/>
    <w:rsid w:val="00022DAC"/>
    <w:rsid w:val="00023032"/>
    <w:rsid w:val="00023784"/>
    <w:rsid w:val="00023899"/>
    <w:rsid w:val="00025C64"/>
    <w:rsid w:val="00026375"/>
    <w:rsid w:val="00026823"/>
    <w:rsid w:val="00031092"/>
    <w:rsid w:val="0003114D"/>
    <w:rsid w:val="0003148F"/>
    <w:rsid w:val="00032A80"/>
    <w:rsid w:val="00033054"/>
    <w:rsid w:val="000345F1"/>
    <w:rsid w:val="0003562B"/>
    <w:rsid w:val="00036DB8"/>
    <w:rsid w:val="00037657"/>
    <w:rsid w:val="0004122E"/>
    <w:rsid w:val="00041454"/>
    <w:rsid w:val="00041E70"/>
    <w:rsid w:val="000428DE"/>
    <w:rsid w:val="000432BC"/>
    <w:rsid w:val="00043F60"/>
    <w:rsid w:val="00045A8B"/>
    <w:rsid w:val="000463FE"/>
    <w:rsid w:val="00046FED"/>
    <w:rsid w:val="0004703B"/>
    <w:rsid w:val="00047354"/>
    <w:rsid w:val="00050DB0"/>
    <w:rsid w:val="00050E15"/>
    <w:rsid w:val="00051369"/>
    <w:rsid w:val="000517A3"/>
    <w:rsid w:val="000541C7"/>
    <w:rsid w:val="00054336"/>
    <w:rsid w:val="000546AA"/>
    <w:rsid w:val="0005474A"/>
    <w:rsid w:val="00054B8A"/>
    <w:rsid w:val="0005501D"/>
    <w:rsid w:val="00055182"/>
    <w:rsid w:val="000561E8"/>
    <w:rsid w:val="00056F11"/>
    <w:rsid w:val="0006025F"/>
    <w:rsid w:val="000611CE"/>
    <w:rsid w:val="0006126D"/>
    <w:rsid w:val="00061324"/>
    <w:rsid w:val="00064133"/>
    <w:rsid w:val="0006488F"/>
    <w:rsid w:val="000650F2"/>
    <w:rsid w:val="000654EE"/>
    <w:rsid w:val="000658C1"/>
    <w:rsid w:val="00065FD2"/>
    <w:rsid w:val="00066375"/>
    <w:rsid w:val="00066407"/>
    <w:rsid w:val="000665C5"/>
    <w:rsid w:val="000668DF"/>
    <w:rsid w:val="00066E8F"/>
    <w:rsid w:val="000674EA"/>
    <w:rsid w:val="00067F59"/>
    <w:rsid w:val="00070836"/>
    <w:rsid w:val="00070EBA"/>
    <w:rsid w:val="000718CA"/>
    <w:rsid w:val="00071B4B"/>
    <w:rsid w:val="00071ED8"/>
    <w:rsid w:val="0007270B"/>
    <w:rsid w:val="00072D73"/>
    <w:rsid w:val="00073B63"/>
    <w:rsid w:val="00073D79"/>
    <w:rsid w:val="00074357"/>
    <w:rsid w:val="00074B7B"/>
    <w:rsid w:val="00074CC8"/>
    <w:rsid w:val="00075471"/>
    <w:rsid w:val="00076D2A"/>
    <w:rsid w:val="00076EA3"/>
    <w:rsid w:val="0008002E"/>
    <w:rsid w:val="0008017E"/>
    <w:rsid w:val="00080276"/>
    <w:rsid w:val="00082521"/>
    <w:rsid w:val="00082AE3"/>
    <w:rsid w:val="00082BC5"/>
    <w:rsid w:val="000835B7"/>
    <w:rsid w:val="000841AB"/>
    <w:rsid w:val="000855DF"/>
    <w:rsid w:val="00085CF9"/>
    <w:rsid w:val="00086793"/>
    <w:rsid w:val="000868C8"/>
    <w:rsid w:val="000869FF"/>
    <w:rsid w:val="00087F4D"/>
    <w:rsid w:val="00090312"/>
    <w:rsid w:val="000908D5"/>
    <w:rsid w:val="00093D96"/>
    <w:rsid w:val="0009418E"/>
    <w:rsid w:val="00094B09"/>
    <w:rsid w:val="00094BA2"/>
    <w:rsid w:val="00094EE4"/>
    <w:rsid w:val="000967EF"/>
    <w:rsid w:val="00096995"/>
    <w:rsid w:val="00096A08"/>
    <w:rsid w:val="00096A2D"/>
    <w:rsid w:val="000971E0"/>
    <w:rsid w:val="00097546"/>
    <w:rsid w:val="000A07A2"/>
    <w:rsid w:val="000A0A3B"/>
    <w:rsid w:val="000A0C8A"/>
    <w:rsid w:val="000A39D7"/>
    <w:rsid w:val="000A3E4B"/>
    <w:rsid w:val="000A3F73"/>
    <w:rsid w:val="000A4061"/>
    <w:rsid w:val="000A5E92"/>
    <w:rsid w:val="000A69E5"/>
    <w:rsid w:val="000B0DB1"/>
    <w:rsid w:val="000B0E25"/>
    <w:rsid w:val="000B1EE6"/>
    <w:rsid w:val="000B2084"/>
    <w:rsid w:val="000B2177"/>
    <w:rsid w:val="000B4799"/>
    <w:rsid w:val="000B57F4"/>
    <w:rsid w:val="000B6311"/>
    <w:rsid w:val="000B6521"/>
    <w:rsid w:val="000B6877"/>
    <w:rsid w:val="000B72A5"/>
    <w:rsid w:val="000B79ED"/>
    <w:rsid w:val="000B7A9A"/>
    <w:rsid w:val="000B7EA0"/>
    <w:rsid w:val="000C0416"/>
    <w:rsid w:val="000C0507"/>
    <w:rsid w:val="000C089B"/>
    <w:rsid w:val="000C0B09"/>
    <w:rsid w:val="000C1B01"/>
    <w:rsid w:val="000C2081"/>
    <w:rsid w:val="000C2384"/>
    <w:rsid w:val="000C2FD1"/>
    <w:rsid w:val="000C384F"/>
    <w:rsid w:val="000C3E58"/>
    <w:rsid w:val="000C4FE6"/>
    <w:rsid w:val="000C5BEC"/>
    <w:rsid w:val="000C614B"/>
    <w:rsid w:val="000C621D"/>
    <w:rsid w:val="000C6747"/>
    <w:rsid w:val="000C6D86"/>
    <w:rsid w:val="000D022D"/>
    <w:rsid w:val="000D032F"/>
    <w:rsid w:val="000D0CE5"/>
    <w:rsid w:val="000D10BC"/>
    <w:rsid w:val="000D1133"/>
    <w:rsid w:val="000D1F33"/>
    <w:rsid w:val="000D2866"/>
    <w:rsid w:val="000D29FE"/>
    <w:rsid w:val="000D2C34"/>
    <w:rsid w:val="000D366E"/>
    <w:rsid w:val="000D3FB6"/>
    <w:rsid w:val="000D5DC4"/>
    <w:rsid w:val="000D5E2C"/>
    <w:rsid w:val="000D6B40"/>
    <w:rsid w:val="000D71CA"/>
    <w:rsid w:val="000E022B"/>
    <w:rsid w:val="000E089D"/>
    <w:rsid w:val="000E0A28"/>
    <w:rsid w:val="000E0AD9"/>
    <w:rsid w:val="000E0D0C"/>
    <w:rsid w:val="000E352D"/>
    <w:rsid w:val="000E3E07"/>
    <w:rsid w:val="000E40D1"/>
    <w:rsid w:val="000E4950"/>
    <w:rsid w:val="000E4BFD"/>
    <w:rsid w:val="000E574F"/>
    <w:rsid w:val="000E5B5B"/>
    <w:rsid w:val="000E679D"/>
    <w:rsid w:val="000E7EF5"/>
    <w:rsid w:val="000F014D"/>
    <w:rsid w:val="000F0B69"/>
    <w:rsid w:val="000F143F"/>
    <w:rsid w:val="000F1817"/>
    <w:rsid w:val="000F1CBF"/>
    <w:rsid w:val="000F2584"/>
    <w:rsid w:val="000F43F8"/>
    <w:rsid w:val="000F478E"/>
    <w:rsid w:val="000F53A0"/>
    <w:rsid w:val="000F7428"/>
    <w:rsid w:val="00100B3A"/>
    <w:rsid w:val="00100CF0"/>
    <w:rsid w:val="00100D9F"/>
    <w:rsid w:val="00101417"/>
    <w:rsid w:val="00101538"/>
    <w:rsid w:val="001018E3"/>
    <w:rsid w:val="0010202E"/>
    <w:rsid w:val="001023B9"/>
    <w:rsid w:val="001029F6"/>
    <w:rsid w:val="00102A3F"/>
    <w:rsid w:val="00102F45"/>
    <w:rsid w:val="001043E3"/>
    <w:rsid w:val="00104A56"/>
    <w:rsid w:val="00104AEC"/>
    <w:rsid w:val="00104EED"/>
    <w:rsid w:val="00105097"/>
    <w:rsid w:val="001054FC"/>
    <w:rsid w:val="00106126"/>
    <w:rsid w:val="001061B8"/>
    <w:rsid w:val="00107C5B"/>
    <w:rsid w:val="001126E0"/>
    <w:rsid w:val="00113672"/>
    <w:rsid w:val="001142A2"/>
    <w:rsid w:val="00114848"/>
    <w:rsid w:val="001154D0"/>
    <w:rsid w:val="00115A6C"/>
    <w:rsid w:val="001179D0"/>
    <w:rsid w:val="00117C70"/>
    <w:rsid w:val="001208AE"/>
    <w:rsid w:val="00122757"/>
    <w:rsid w:val="0012279C"/>
    <w:rsid w:val="00122E39"/>
    <w:rsid w:val="00123147"/>
    <w:rsid w:val="0012386A"/>
    <w:rsid w:val="001239EB"/>
    <w:rsid w:val="00123C35"/>
    <w:rsid w:val="00124196"/>
    <w:rsid w:val="00124431"/>
    <w:rsid w:val="0012503B"/>
    <w:rsid w:val="00125127"/>
    <w:rsid w:val="00125659"/>
    <w:rsid w:val="00125FDD"/>
    <w:rsid w:val="001267DE"/>
    <w:rsid w:val="00126890"/>
    <w:rsid w:val="00126DFC"/>
    <w:rsid w:val="00127901"/>
    <w:rsid w:val="00127AEE"/>
    <w:rsid w:val="00130143"/>
    <w:rsid w:val="00130455"/>
    <w:rsid w:val="00136A43"/>
    <w:rsid w:val="00137657"/>
    <w:rsid w:val="00137E78"/>
    <w:rsid w:val="00137F6B"/>
    <w:rsid w:val="00140AE1"/>
    <w:rsid w:val="00141341"/>
    <w:rsid w:val="00141E13"/>
    <w:rsid w:val="00141FB0"/>
    <w:rsid w:val="00142BD0"/>
    <w:rsid w:val="001433BC"/>
    <w:rsid w:val="00143565"/>
    <w:rsid w:val="00144180"/>
    <w:rsid w:val="00144342"/>
    <w:rsid w:val="00144804"/>
    <w:rsid w:val="00145575"/>
    <w:rsid w:val="0014632F"/>
    <w:rsid w:val="001467D0"/>
    <w:rsid w:val="00146E99"/>
    <w:rsid w:val="00147822"/>
    <w:rsid w:val="00150863"/>
    <w:rsid w:val="00150C79"/>
    <w:rsid w:val="00150D27"/>
    <w:rsid w:val="00150EE7"/>
    <w:rsid w:val="00151498"/>
    <w:rsid w:val="001542AE"/>
    <w:rsid w:val="00154970"/>
    <w:rsid w:val="00154A6E"/>
    <w:rsid w:val="00156B71"/>
    <w:rsid w:val="00156CA1"/>
    <w:rsid w:val="00156CF0"/>
    <w:rsid w:val="00156EA9"/>
    <w:rsid w:val="00156F37"/>
    <w:rsid w:val="00156FA0"/>
    <w:rsid w:val="00157248"/>
    <w:rsid w:val="0016053D"/>
    <w:rsid w:val="00160B3A"/>
    <w:rsid w:val="00161333"/>
    <w:rsid w:val="0016134B"/>
    <w:rsid w:val="001613A4"/>
    <w:rsid w:val="00161F13"/>
    <w:rsid w:val="00162778"/>
    <w:rsid w:val="00162991"/>
    <w:rsid w:val="00162C9E"/>
    <w:rsid w:val="001639C1"/>
    <w:rsid w:val="00166747"/>
    <w:rsid w:val="00166B18"/>
    <w:rsid w:val="00167112"/>
    <w:rsid w:val="001671B5"/>
    <w:rsid w:val="0016725F"/>
    <w:rsid w:val="001673C6"/>
    <w:rsid w:val="001700D8"/>
    <w:rsid w:val="001702A2"/>
    <w:rsid w:val="001702BD"/>
    <w:rsid w:val="00171544"/>
    <w:rsid w:val="001723C0"/>
    <w:rsid w:val="00173946"/>
    <w:rsid w:val="0017399C"/>
    <w:rsid w:val="00173A43"/>
    <w:rsid w:val="00174133"/>
    <w:rsid w:val="00174AE5"/>
    <w:rsid w:val="00174CCB"/>
    <w:rsid w:val="00175EEC"/>
    <w:rsid w:val="001760E7"/>
    <w:rsid w:val="001764CA"/>
    <w:rsid w:val="00176A0A"/>
    <w:rsid w:val="00177103"/>
    <w:rsid w:val="0017727E"/>
    <w:rsid w:val="00180C32"/>
    <w:rsid w:val="00180E33"/>
    <w:rsid w:val="00181562"/>
    <w:rsid w:val="00181959"/>
    <w:rsid w:val="001838F7"/>
    <w:rsid w:val="0018408E"/>
    <w:rsid w:val="00184122"/>
    <w:rsid w:val="00184441"/>
    <w:rsid w:val="00184750"/>
    <w:rsid w:val="001848E8"/>
    <w:rsid w:val="00185FF7"/>
    <w:rsid w:val="00191110"/>
    <w:rsid w:val="001911F1"/>
    <w:rsid w:val="001960C7"/>
    <w:rsid w:val="001962C4"/>
    <w:rsid w:val="00197044"/>
    <w:rsid w:val="00197281"/>
    <w:rsid w:val="001A00BB"/>
    <w:rsid w:val="001A08A8"/>
    <w:rsid w:val="001A0B79"/>
    <w:rsid w:val="001A0CAA"/>
    <w:rsid w:val="001A481D"/>
    <w:rsid w:val="001A4955"/>
    <w:rsid w:val="001A53E7"/>
    <w:rsid w:val="001A66E0"/>
    <w:rsid w:val="001A67D0"/>
    <w:rsid w:val="001A683E"/>
    <w:rsid w:val="001A6D39"/>
    <w:rsid w:val="001A7579"/>
    <w:rsid w:val="001A77AF"/>
    <w:rsid w:val="001B064A"/>
    <w:rsid w:val="001B1816"/>
    <w:rsid w:val="001B1F60"/>
    <w:rsid w:val="001B33CD"/>
    <w:rsid w:val="001B3768"/>
    <w:rsid w:val="001B45F1"/>
    <w:rsid w:val="001B4626"/>
    <w:rsid w:val="001B4B6F"/>
    <w:rsid w:val="001B6527"/>
    <w:rsid w:val="001B7AE4"/>
    <w:rsid w:val="001C04A6"/>
    <w:rsid w:val="001C0EDE"/>
    <w:rsid w:val="001C2302"/>
    <w:rsid w:val="001C3723"/>
    <w:rsid w:val="001C3ADD"/>
    <w:rsid w:val="001C3AFE"/>
    <w:rsid w:val="001C3E00"/>
    <w:rsid w:val="001C45D4"/>
    <w:rsid w:val="001C4794"/>
    <w:rsid w:val="001C4DD2"/>
    <w:rsid w:val="001C53F3"/>
    <w:rsid w:val="001C5D0D"/>
    <w:rsid w:val="001C6384"/>
    <w:rsid w:val="001C7EB7"/>
    <w:rsid w:val="001D091D"/>
    <w:rsid w:val="001D1E54"/>
    <w:rsid w:val="001D26C5"/>
    <w:rsid w:val="001D3037"/>
    <w:rsid w:val="001D3224"/>
    <w:rsid w:val="001D34FD"/>
    <w:rsid w:val="001D3DE0"/>
    <w:rsid w:val="001D69F4"/>
    <w:rsid w:val="001D6DEA"/>
    <w:rsid w:val="001D75E0"/>
    <w:rsid w:val="001D76BA"/>
    <w:rsid w:val="001D7A4E"/>
    <w:rsid w:val="001E08FA"/>
    <w:rsid w:val="001E0B00"/>
    <w:rsid w:val="001E2575"/>
    <w:rsid w:val="001E34BF"/>
    <w:rsid w:val="001E5E18"/>
    <w:rsid w:val="001E6A4F"/>
    <w:rsid w:val="001E6B2B"/>
    <w:rsid w:val="001E7A2B"/>
    <w:rsid w:val="001F080A"/>
    <w:rsid w:val="001F0C12"/>
    <w:rsid w:val="001F114C"/>
    <w:rsid w:val="001F166F"/>
    <w:rsid w:val="001F351A"/>
    <w:rsid w:val="001F3942"/>
    <w:rsid w:val="001F3AA6"/>
    <w:rsid w:val="001F4E7D"/>
    <w:rsid w:val="001F68D0"/>
    <w:rsid w:val="001F6EEB"/>
    <w:rsid w:val="001F7BB9"/>
    <w:rsid w:val="00201B57"/>
    <w:rsid w:val="00202ABA"/>
    <w:rsid w:val="00202F85"/>
    <w:rsid w:val="002041C3"/>
    <w:rsid w:val="00204B00"/>
    <w:rsid w:val="00205996"/>
    <w:rsid w:val="00205DC2"/>
    <w:rsid w:val="00205FDE"/>
    <w:rsid w:val="002079C7"/>
    <w:rsid w:val="0021066C"/>
    <w:rsid w:val="00210897"/>
    <w:rsid w:val="00211A82"/>
    <w:rsid w:val="00211D11"/>
    <w:rsid w:val="00211DE9"/>
    <w:rsid w:val="00212A89"/>
    <w:rsid w:val="0021357C"/>
    <w:rsid w:val="00214673"/>
    <w:rsid w:val="00215E8C"/>
    <w:rsid w:val="00215F63"/>
    <w:rsid w:val="002162EC"/>
    <w:rsid w:val="002176E3"/>
    <w:rsid w:val="00217EEF"/>
    <w:rsid w:val="00217F10"/>
    <w:rsid w:val="00220ECD"/>
    <w:rsid w:val="00221479"/>
    <w:rsid w:val="0022177E"/>
    <w:rsid w:val="00221B96"/>
    <w:rsid w:val="00222786"/>
    <w:rsid w:val="00222D49"/>
    <w:rsid w:val="00223548"/>
    <w:rsid w:val="0022386E"/>
    <w:rsid w:val="00224081"/>
    <w:rsid w:val="0022494E"/>
    <w:rsid w:val="00224C11"/>
    <w:rsid w:val="00224E22"/>
    <w:rsid w:val="00225CF0"/>
    <w:rsid w:val="0022642E"/>
    <w:rsid w:val="00226F27"/>
    <w:rsid w:val="00227478"/>
    <w:rsid w:val="0022759F"/>
    <w:rsid w:val="00227CA6"/>
    <w:rsid w:val="00227D8C"/>
    <w:rsid w:val="00230225"/>
    <w:rsid w:val="0023089E"/>
    <w:rsid w:val="00230C06"/>
    <w:rsid w:val="0023119C"/>
    <w:rsid w:val="00231662"/>
    <w:rsid w:val="002318A2"/>
    <w:rsid w:val="00231C60"/>
    <w:rsid w:val="00232125"/>
    <w:rsid w:val="00232666"/>
    <w:rsid w:val="00233A80"/>
    <w:rsid w:val="0023463B"/>
    <w:rsid w:val="00234726"/>
    <w:rsid w:val="00234F8A"/>
    <w:rsid w:val="002354BE"/>
    <w:rsid w:val="0023770F"/>
    <w:rsid w:val="002401F5"/>
    <w:rsid w:val="002406B2"/>
    <w:rsid w:val="002408D6"/>
    <w:rsid w:val="002413CD"/>
    <w:rsid w:val="002418D9"/>
    <w:rsid w:val="00241BC3"/>
    <w:rsid w:val="002425E3"/>
    <w:rsid w:val="00243485"/>
    <w:rsid w:val="00243BCE"/>
    <w:rsid w:val="00243F76"/>
    <w:rsid w:val="002442E9"/>
    <w:rsid w:val="0024518A"/>
    <w:rsid w:val="002459AB"/>
    <w:rsid w:val="00246323"/>
    <w:rsid w:val="0024671D"/>
    <w:rsid w:val="00246D65"/>
    <w:rsid w:val="00246D6D"/>
    <w:rsid w:val="00246E59"/>
    <w:rsid w:val="00246EBC"/>
    <w:rsid w:val="0024774B"/>
    <w:rsid w:val="002507EF"/>
    <w:rsid w:val="00250E04"/>
    <w:rsid w:val="00251322"/>
    <w:rsid w:val="00252744"/>
    <w:rsid w:val="0025321D"/>
    <w:rsid w:val="00254149"/>
    <w:rsid w:val="0025433E"/>
    <w:rsid w:val="00254707"/>
    <w:rsid w:val="00254C4B"/>
    <w:rsid w:val="00254DEC"/>
    <w:rsid w:val="002558D9"/>
    <w:rsid w:val="00255B10"/>
    <w:rsid w:val="00256494"/>
    <w:rsid w:val="00256687"/>
    <w:rsid w:val="00257D60"/>
    <w:rsid w:val="00260D8A"/>
    <w:rsid w:val="00261175"/>
    <w:rsid w:val="002618E1"/>
    <w:rsid w:val="0026282E"/>
    <w:rsid w:val="00262BBE"/>
    <w:rsid w:val="0026371A"/>
    <w:rsid w:val="0026393E"/>
    <w:rsid w:val="00263DBE"/>
    <w:rsid w:val="00263FB2"/>
    <w:rsid w:val="00264289"/>
    <w:rsid w:val="00264850"/>
    <w:rsid w:val="00264DBF"/>
    <w:rsid w:val="00265132"/>
    <w:rsid w:val="00266082"/>
    <w:rsid w:val="002668BA"/>
    <w:rsid w:val="00270640"/>
    <w:rsid w:val="00271AA6"/>
    <w:rsid w:val="00271EF0"/>
    <w:rsid w:val="00271FA5"/>
    <w:rsid w:val="00272026"/>
    <w:rsid w:val="00272E6A"/>
    <w:rsid w:val="00274B3B"/>
    <w:rsid w:val="002757C9"/>
    <w:rsid w:val="002763A0"/>
    <w:rsid w:val="002767B8"/>
    <w:rsid w:val="002769B9"/>
    <w:rsid w:val="00276C5F"/>
    <w:rsid w:val="00276EC7"/>
    <w:rsid w:val="00277270"/>
    <w:rsid w:val="0028018F"/>
    <w:rsid w:val="00280225"/>
    <w:rsid w:val="002807FB"/>
    <w:rsid w:val="00281998"/>
    <w:rsid w:val="00282725"/>
    <w:rsid w:val="002827CB"/>
    <w:rsid w:val="002830E6"/>
    <w:rsid w:val="0028350A"/>
    <w:rsid w:val="00283722"/>
    <w:rsid w:val="00284355"/>
    <w:rsid w:val="002843AC"/>
    <w:rsid w:val="0028485B"/>
    <w:rsid w:val="002863B7"/>
    <w:rsid w:val="0028677B"/>
    <w:rsid w:val="00287846"/>
    <w:rsid w:val="00287BEF"/>
    <w:rsid w:val="002901ED"/>
    <w:rsid w:val="00290631"/>
    <w:rsid w:val="00291C5E"/>
    <w:rsid w:val="0029233E"/>
    <w:rsid w:val="00292A12"/>
    <w:rsid w:val="00292DE2"/>
    <w:rsid w:val="002976EB"/>
    <w:rsid w:val="00297FC8"/>
    <w:rsid w:val="002A19F3"/>
    <w:rsid w:val="002A2717"/>
    <w:rsid w:val="002A49E1"/>
    <w:rsid w:val="002A4B4F"/>
    <w:rsid w:val="002A60F0"/>
    <w:rsid w:val="002A67B5"/>
    <w:rsid w:val="002A7F30"/>
    <w:rsid w:val="002B0290"/>
    <w:rsid w:val="002B0DE3"/>
    <w:rsid w:val="002B1446"/>
    <w:rsid w:val="002B19AD"/>
    <w:rsid w:val="002B208F"/>
    <w:rsid w:val="002B254A"/>
    <w:rsid w:val="002B2879"/>
    <w:rsid w:val="002B3641"/>
    <w:rsid w:val="002B62F3"/>
    <w:rsid w:val="002B71CD"/>
    <w:rsid w:val="002B734C"/>
    <w:rsid w:val="002B742C"/>
    <w:rsid w:val="002B75E0"/>
    <w:rsid w:val="002C074C"/>
    <w:rsid w:val="002C291D"/>
    <w:rsid w:val="002C3777"/>
    <w:rsid w:val="002C451F"/>
    <w:rsid w:val="002C4E8B"/>
    <w:rsid w:val="002C5235"/>
    <w:rsid w:val="002C53A9"/>
    <w:rsid w:val="002C5C3D"/>
    <w:rsid w:val="002C66C1"/>
    <w:rsid w:val="002C7478"/>
    <w:rsid w:val="002C7E34"/>
    <w:rsid w:val="002D0073"/>
    <w:rsid w:val="002D01B5"/>
    <w:rsid w:val="002D03F5"/>
    <w:rsid w:val="002D06B5"/>
    <w:rsid w:val="002D0891"/>
    <w:rsid w:val="002D08EC"/>
    <w:rsid w:val="002D1D20"/>
    <w:rsid w:val="002D292E"/>
    <w:rsid w:val="002D38CD"/>
    <w:rsid w:val="002D3902"/>
    <w:rsid w:val="002D446A"/>
    <w:rsid w:val="002D46FE"/>
    <w:rsid w:val="002D4B62"/>
    <w:rsid w:val="002D5D6D"/>
    <w:rsid w:val="002D625C"/>
    <w:rsid w:val="002D64F5"/>
    <w:rsid w:val="002D6E6F"/>
    <w:rsid w:val="002D7034"/>
    <w:rsid w:val="002D70F5"/>
    <w:rsid w:val="002D755B"/>
    <w:rsid w:val="002D7683"/>
    <w:rsid w:val="002D799F"/>
    <w:rsid w:val="002E1052"/>
    <w:rsid w:val="002E1540"/>
    <w:rsid w:val="002E1ADA"/>
    <w:rsid w:val="002E3B2A"/>
    <w:rsid w:val="002E3E8C"/>
    <w:rsid w:val="002E3E98"/>
    <w:rsid w:val="002E4DE7"/>
    <w:rsid w:val="002E5428"/>
    <w:rsid w:val="002F027D"/>
    <w:rsid w:val="002F18E9"/>
    <w:rsid w:val="002F1A02"/>
    <w:rsid w:val="002F1BC8"/>
    <w:rsid w:val="002F1FE1"/>
    <w:rsid w:val="002F232F"/>
    <w:rsid w:val="002F2BB1"/>
    <w:rsid w:val="002F3203"/>
    <w:rsid w:val="002F40A6"/>
    <w:rsid w:val="002F4237"/>
    <w:rsid w:val="002F4426"/>
    <w:rsid w:val="002F5258"/>
    <w:rsid w:val="002F5F99"/>
    <w:rsid w:val="002F6483"/>
    <w:rsid w:val="002F6DE3"/>
    <w:rsid w:val="002F7C8C"/>
    <w:rsid w:val="00300084"/>
    <w:rsid w:val="00300411"/>
    <w:rsid w:val="00300D68"/>
    <w:rsid w:val="00300F1F"/>
    <w:rsid w:val="00301064"/>
    <w:rsid w:val="003018C6"/>
    <w:rsid w:val="003018E3"/>
    <w:rsid w:val="00302847"/>
    <w:rsid w:val="00302A30"/>
    <w:rsid w:val="00302F70"/>
    <w:rsid w:val="00303557"/>
    <w:rsid w:val="00303E62"/>
    <w:rsid w:val="00303E85"/>
    <w:rsid w:val="0030409A"/>
    <w:rsid w:val="00304D5F"/>
    <w:rsid w:val="00305242"/>
    <w:rsid w:val="00306423"/>
    <w:rsid w:val="003079FB"/>
    <w:rsid w:val="00311B8E"/>
    <w:rsid w:val="003125D5"/>
    <w:rsid w:val="003134B4"/>
    <w:rsid w:val="003140BC"/>
    <w:rsid w:val="003148BC"/>
    <w:rsid w:val="003152AD"/>
    <w:rsid w:val="00316370"/>
    <w:rsid w:val="0031762D"/>
    <w:rsid w:val="00317AB6"/>
    <w:rsid w:val="00317ABB"/>
    <w:rsid w:val="003218CD"/>
    <w:rsid w:val="00322735"/>
    <w:rsid w:val="00322F05"/>
    <w:rsid w:val="003242E8"/>
    <w:rsid w:val="00324663"/>
    <w:rsid w:val="00324B51"/>
    <w:rsid w:val="003256BE"/>
    <w:rsid w:val="00326A25"/>
    <w:rsid w:val="00326CAF"/>
    <w:rsid w:val="003272B4"/>
    <w:rsid w:val="00327526"/>
    <w:rsid w:val="00327CD1"/>
    <w:rsid w:val="003304C5"/>
    <w:rsid w:val="00332CB8"/>
    <w:rsid w:val="0033361E"/>
    <w:rsid w:val="0033394C"/>
    <w:rsid w:val="0033546D"/>
    <w:rsid w:val="003363D0"/>
    <w:rsid w:val="0033655D"/>
    <w:rsid w:val="00336698"/>
    <w:rsid w:val="003367EA"/>
    <w:rsid w:val="00336910"/>
    <w:rsid w:val="00337A4A"/>
    <w:rsid w:val="00341130"/>
    <w:rsid w:val="0034232A"/>
    <w:rsid w:val="00342AE7"/>
    <w:rsid w:val="00342B5D"/>
    <w:rsid w:val="003439FE"/>
    <w:rsid w:val="0034465C"/>
    <w:rsid w:val="003452EE"/>
    <w:rsid w:val="003456DD"/>
    <w:rsid w:val="003471D0"/>
    <w:rsid w:val="00347CCB"/>
    <w:rsid w:val="00347EE1"/>
    <w:rsid w:val="0035006D"/>
    <w:rsid w:val="00350641"/>
    <w:rsid w:val="00350691"/>
    <w:rsid w:val="00350B5B"/>
    <w:rsid w:val="00351F6B"/>
    <w:rsid w:val="00352069"/>
    <w:rsid w:val="0035263B"/>
    <w:rsid w:val="00354093"/>
    <w:rsid w:val="00354128"/>
    <w:rsid w:val="003542D3"/>
    <w:rsid w:val="0035450B"/>
    <w:rsid w:val="00354CD6"/>
    <w:rsid w:val="00354E38"/>
    <w:rsid w:val="00356706"/>
    <w:rsid w:val="00357A33"/>
    <w:rsid w:val="00357D33"/>
    <w:rsid w:val="00357EE1"/>
    <w:rsid w:val="00360320"/>
    <w:rsid w:val="00360BC3"/>
    <w:rsid w:val="00360E9D"/>
    <w:rsid w:val="0036204A"/>
    <w:rsid w:val="003633A6"/>
    <w:rsid w:val="00363580"/>
    <w:rsid w:val="0036458B"/>
    <w:rsid w:val="00364CFD"/>
    <w:rsid w:val="003655A4"/>
    <w:rsid w:val="003658FF"/>
    <w:rsid w:val="00365D91"/>
    <w:rsid w:val="00365EBC"/>
    <w:rsid w:val="00366119"/>
    <w:rsid w:val="00366E04"/>
    <w:rsid w:val="00367D3F"/>
    <w:rsid w:val="00370586"/>
    <w:rsid w:val="003717C2"/>
    <w:rsid w:val="00372CB9"/>
    <w:rsid w:val="0037324A"/>
    <w:rsid w:val="0037475F"/>
    <w:rsid w:val="00376023"/>
    <w:rsid w:val="003765DB"/>
    <w:rsid w:val="00376D29"/>
    <w:rsid w:val="00377311"/>
    <w:rsid w:val="00377B86"/>
    <w:rsid w:val="00377D19"/>
    <w:rsid w:val="003809B8"/>
    <w:rsid w:val="003809E1"/>
    <w:rsid w:val="003815DC"/>
    <w:rsid w:val="003819BE"/>
    <w:rsid w:val="003820B6"/>
    <w:rsid w:val="00382CFD"/>
    <w:rsid w:val="00383384"/>
    <w:rsid w:val="00384CF0"/>
    <w:rsid w:val="00385012"/>
    <w:rsid w:val="0038595E"/>
    <w:rsid w:val="00385F60"/>
    <w:rsid w:val="00385FE7"/>
    <w:rsid w:val="003902AB"/>
    <w:rsid w:val="003907FB"/>
    <w:rsid w:val="003908AF"/>
    <w:rsid w:val="00391314"/>
    <w:rsid w:val="0039172F"/>
    <w:rsid w:val="00391839"/>
    <w:rsid w:val="003929B1"/>
    <w:rsid w:val="00393C39"/>
    <w:rsid w:val="00394B50"/>
    <w:rsid w:val="0039607A"/>
    <w:rsid w:val="003962A8"/>
    <w:rsid w:val="003964A7"/>
    <w:rsid w:val="00397544"/>
    <w:rsid w:val="003A0611"/>
    <w:rsid w:val="003A0E2D"/>
    <w:rsid w:val="003A100A"/>
    <w:rsid w:val="003A2D1C"/>
    <w:rsid w:val="003A375A"/>
    <w:rsid w:val="003A4BB0"/>
    <w:rsid w:val="003A5BB0"/>
    <w:rsid w:val="003A5DD4"/>
    <w:rsid w:val="003A7222"/>
    <w:rsid w:val="003A7806"/>
    <w:rsid w:val="003B0DD9"/>
    <w:rsid w:val="003B0E36"/>
    <w:rsid w:val="003B0FC7"/>
    <w:rsid w:val="003B18E6"/>
    <w:rsid w:val="003B19F3"/>
    <w:rsid w:val="003B1CCD"/>
    <w:rsid w:val="003B1D4B"/>
    <w:rsid w:val="003B20B1"/>
    <w:rsid w:val="003B2E1D"/>
    <w:rsid w:val="003B2F01"/>
    <w:rsid w:val="003B3212"/>
    <w:rsid w:val="003B380A"/>
    <w:rsid w:val="003B3BED"/>
    <w:rsid w:val="003B472C"/>
    <w:rsid w:val="003B5D44"/>
    <w:rsid w:val="003B6114"/>
    <w:rsid w:val="003B6FE9"/>
    <w:rsid w:val="003B79DB"/>
    <w:rsid w:val="003C12B7"/>
    <w:rsid w:val="003C157C"/>
    <w:rsid w:val="003C444A"/>
    <w:rsid w:val="003C4922"/>
    <w:rsid w:val="003C4CC7"/>
    <w:rsid w:val="003C57CD"/>
    <w:rsid w:val="003C5A1E"/>
    <w:rsid w:val="003C6A31"/>
    <w:rsid w:val="003C6FCC"/>
    <w:rsid w:val="003C7637"/>
    <w:rsid w:val="003C76D9"/>
    <w:rsid w:val="003C7DD6"/>
    <w:rsid w:val="003D003D"/>
    <w:rsid w:val="003D0ADA"/>
    <w:rsid w:val="003D0F77"/>
    <w:rsid w:val="003D1139"/>
    <w:rsid w:val="003D1F21"/>
    <w:rsid w:val="003D2155"/>
    <w:rsid w:val="003D28FA"/>
    <w:rsid w:val="003D2A10"/>
    <w:rsid w:val="003D2B53"/>
    <w:rsid w:val="003D2E12"/>
    <w:rsid w:val="003D374D"/>
    <w:rsid w:val="003D4BD5"/>
    <w:rsid w:val="003D5383"/>
    <w:rsid w:val="003D5C00"/>
    <w:rsid w:val="003D5DB7"/>
    <w:rsid w:val="003D5FEA"/>
    <w:rsid w:val="003D6088"/>
    <w:rsid w:val="003D6469"/>
    <w:rsid w:val="003D6E4A"/>
    <w:rsid w:val="003E008D"/>
    <w:rsid w:val="003E0350"/>
    <w:rsid w:val="003E072D"/>
    <w:rsid w:val="003E0922"/>
    <w:rsid w:val="003E11F7"/>
    <w:rsid w:val="003E17D3"/>
    <w:rsid w:val="003E19E7"/>
    <w:rsid w:val="003E1D58"/>
    <w:rsid w:val="003E1D72"/>
    <w:rsid w:val="003E36F0"/>
    <w:rsid w:val="003E39FA"/>
    <w:rsid w:val="003E3A6D"/>
    <w:rsid w:val="003E3D91"/>
    <w:rsid w:val="003E4146"/>
    <w:rsid w:val="003E43C7"/>
    <w:rsid w:val="003E5503"/>
    <w:rsid w:val="003E5C6F"/>
    <w:rsid w:val="003E74F1"/>
    <w:rsid w:val="003F050D"/>
    <w:rsid w:val="003F082C"/>
    <w:rsid w:val="003F13AC"/>
    <w:rsid w:val="003F162D"/>
    <w:rsid w:val="003F1679"/>
    <w:rsid w:val="003F1702"/>
    <w:rsid w:val="003F186F"/>
    <w:rsid w:val="003F3B23"/>
    <w:rsid w:val="003F3CC7"/>
    <w:rsid w:val="003F4844"/>
    <w:rsid w:val="003F6BED"/>
    <w:rsid w:val="003F75E9"/>
    <w:rsid w:val="003F770F"/>
    <w:rsid w:val="004003CF"/>
    <w:rsid w:val="00400C2A"/>
    <w:rsid w:val="0040168D"/>
    <w:rsid w:val="00402B7F"/>
    <w:rsid w:val="0040307B"/>
    <w:rsid w:val="0040335B"/>
    <w:rsid w:val="00403E47"/>
    <w:rsid w:val="004046EC"/>
    <w:rsid w:val="0040490B"/>
    <w:rsid w:val="00405E49"/>
    <w:rsid w:val="004067E0"/>
    <w:rsid w:val="00406845"/>
    <w:rsid w:val="0040702E"/>
    <w:rsid w:val="0040764F"/>
    <w:rsid w:val="0040797B"/>
    <w:rsid w:val="00410428"/>
    <w:rsid w:val="004107F0"/>
    <w:rsid w:val="00410AF5"/>
    <w:rsid w:val="00410C46"/>
    <w:rsid w:val="00411068"/>
    <w:rsid w:val="004111F7"/>
    <w:rsid w:val="004126FD"/>
    <w:rsid w:val="00412AE9"/>
    <w:rsid w:val="004130B2"/>
    <w:rsid w:val="004130DD"/>
    <w:rsid w:val="004136D8"/>
    <w:rsid w:val="004148D1"/>
    <w:rsid w:val="00414AB2"/>
    <w:rsid w:val="00414FA8"/>
    <w:rsid w:val="00415250"/>
    <w:rsid w:val="0041659C"/>
    <w:rsid w:val="0042067E"/>
    <w:rsid w:val="00420902"/>
    <w:rsid w:val="00420E00"/>
    <w:rsid w:val="00421636"/>
    <w:rsid w:val="00421843"/>
    <w:rsid w:val="004218AF"/>
    <w:rsid w:val="00422136"/>
    <w:rsid w:val="00422185"/>
    <w:rsid w:val="00423819"/>
    <w:rsid w:val="004238A8"/>
    <w:rsid w:val="00424350"/>
    <w:rsid w:val="00424480"/>
    <w:rsid w:val="00424832"/>
    <w:rsid w:val="00424C68"/>
    <w:rsid w:val="00425D11"/>
    <w:rsid w:val="0042618B"/>
    <w:rsid w:val="004266A2"/>
    <w:rsid w:val="004268AD"/>
    <w:rsid w:val="00427152"/>
    <w:rsid w:val="0042730C"/>
    <w:rsid w:val="00427FAB"/>
    <w:rsid w:val="004301D6"/>
    <w:rsid w:val="0043020A"/>
    <w:rsid w:val="00431BFE"/>
    <w:rsid w:val="004325E8"/>
    <w:rsid w:val="00432A28"/>
    <w:rsid w:val="004335AB"/>
    <w:rsid w:val="00434B17"/>
    <w:rsid w:val="004352E3"/>
    <w:rsid w:val="00435531"/>
    <w:rsid w:val="00436E44"/>
    <w:rsid w:val="004372EE"/>
    <w:rsid w:val="00437818"/>
    <w:rsid w:val="00437C77"/>
    <w:rsid w:val="00440367"/>
    <w:rsid w:val="004403AF"/>
    <w:rsid w:val="004403DE"/>
    <w:rsid w:val="00440C5E"/>
    <w:rsid w:val="004411F2"/>
    <w:rsid w:val="00442E06"/>
    <w:rsid w:val="004438E8"/>
    <w:rsid w:val="00443A55"/>
    <w:rsid w:val="00444422"/>
    <w:rsid w:val="00444D3A"/>
    <w:rsid w:val="0044546E"/>
    <w:rsid w:val="00446554"/>
    <w:rsid w:val="00446590"/>
    <w:rsid w:val="00446D50"/>
    <w:rsid w:val="0044744A"/>
    <w:rsid w:val="00447AB0"/>
    <w:rsid w:val="00447E9D"/>
    <w:rsid w:val="0045012F"/>
    <w:rsid w:val="00451214"/>
    <w:rsid w:val="00451481"/>
    <w:rsid w:val="00451C79"/>
    <w:rsid w:val="0045345F"/>
    <w:rsid w:val="0045394C"/>
    <w:rsid w:val="00453F4A"/>
    <w:rsid w:val="00454575"/>
    <w:rsid w:val="00454C67"/>
    <w:rsid w:val="00454EB3"/>
    <w:rsid w:val="00455FA8"/>
    <w:rsid w:val="00456340"/>
    <w:rsid w:val="004564F0"/>
    <w:rsid w:val="0045663D"/>
    <w:rsid w:val="00456B6E"/>
    <w:rsid w:val="00456C07"/>
    <w:rsid w:val="00457BFA"/>
    <w:rsid w:val="004605BE"/>
    <w:rsid w:val="00460BEF"/>
    <w:rsid w:val="004616EB"/>
    <w:rsid w:val="0046284F"/>
    <w:rsid w:val="0046421F"/>
    <w:rsid w:val="00465146"/>
    <w:rsid w:val="004654F1"/>
    <w:rsid w:val="0046553C"/>
    <w:rsid w:val="00465B04"/>
    <w:rsid w:val="0046694A"/>
    <w:rsid w:val="00466C68"/>
    <w:rsid w:val="004676E9"/>
    <w:rsid w:val="004678B1"/>
    <w:rsid w:val="004702AF"/>
    <w:rsid w:val="00470DDC"/>
    <w:rsid w:val="0047114C"/>
    <w:rsid w:val="00471597"/>
    <w:rsid w:val="0047342D"/>
    <w:rsid w:val="00474B97"/>
    <w:rsid w:val="00475B0D"/>
    <w:rsid w:val="00475E34"/>
    <w:rsid w:val="004760F8"/>
    <w:rsid w:val="0047630C"/>
    <w:rsid w:val="00476BDD"/>
    <w:rsid w:val="004770DA"/>
    <w:rsid w:val="00477AEF"/>
    <w:rsid w:val="0048016F"/>
    <w:rsid w:val="00480D68"/>
    <w:rsid w:val="00480D9D"/>
    <w:rsid w:val="00481D07"/>
    <w:rsid w:val="004824F3"/>
    <w:rsid w:val="00482700"/>
    <w:rsid w:val="00482AB0"/>
    <w:rsid w:val="00482CB9"/>
    <w:rsid w:val="0048329D"/>
    <w:rsid w:val="00483836"/>
    <w:rsid w:val="00483AC4"/>
    <w:rsid w:val="00483BC6"/>
    <w:rsid w:val="00483D6D"/>
    <w:rsid w:val="00484140"/>
    <w:rsid w:val="004841F8"/>
    <w:rsid w:val="00484E3F"/>
    <w:rsid w:val="0048527B"/>
    <w:rsid w:val="00485D36"/>
    <w:rsid w:val="00485F88"/>
    <w:rsid w:val="004860CB"/>
    <w:rsid w:val="0048668B"/>
    <w:rsid w:val="00486FA3"/>
    <w:rsid w:val="00487AFF"/>
    <w:rsid w:val="00490A01"/>
    <w:rsid w:val="00490DC0"/>
    <w:rsid w:val="00491DD9"/>
    <w:rsid w:val="00492B4F"/>
    <w:rsid w:val="00492BAD"/>
    <w:rsid w:val="004933B7"/>
    <w:rsid w:val="004935F3"/>
    <w:rsid w:val="00493727"/>
    <w:rsid w:val="00493F18"/>
    <w:rsid w:val="00494B42"/>
    <w:rsid w:val="00495341"/>
    <w:rsid w:val="00496F14"/>
    <w:rsid w:val="004975D1"/>
    <w:rsid w:val="004977D8"/>
    <w:rsid w:val="00497922"/>
    <w:rsid w:val="004A0806"/>
    <w:rsid w:val="004A0DE2"/>
    <w:rsid w:val="004A1F19"/>
    <w:rsid w:val="004A22ED"/>
    <w:rsid w:val="004A34C2"/>
    <w:rsid w:val="004A36D5"/>
    <w:rsid w:val="004A40E4"/>
    <w:rsid w:val="004A4472"/>
    <w:rsid w:val="004A4B22"/>
    <w:rsid w:val="004A56BC"/>
    <w:rsid w:val="004A56CB"/>
    <w:rsid w:val="004A5BA8"/>
    <w:rsid w:val="004A6170"/>
    <w:rsid w:val="004A62DE"/>
    <w:rsid w:val="004A68A6"/>
    <w:rsid w:val="004A7412"/>
    <w:rsid w:val="004B0B10"/>
    <w:rsid w:val="004B0E5F"/>
    <w:rsid w:val="004B1B59"/>
    <w:rsid w:val="004B1D6E"/>
    <w:rsid w:val="004B21F5"/>
    <w:rsid w:val="004B2E44"/>
    <w:rsid w:val="004B31AB"/>
    <w:rsid w:val="004B322C"/>
    <w:rsid w:val="004B4D31"/>
    <w:rsid w:val="004B4FE0"/>
    <w:rsid w:val="004B5BBE"/>
    <w:rsid w:val="004B60B8"/>
    <w:rsid w:val="004B60ED"/>
    <w:rsid w:val="004B736B"/>
    <w:rsid w:val="004B7932"/>
    <w:rsid w:val="004C0D62"/>
    <w:rsid w:val="004C198E"/>
    <w:rsid w:val="004C1D2D"/>
    <w:rsid w:val="004C1F4A"/>
    <w:rsid w:val="004C2312"/>
    <w:rsid w:val="004C23AC"/>
    <w:rsid w:val="004C2457"/>
    <w:rsid w:val="004C4D40"/>
    <w:rsid w:val="004C511C"/>
    <w:rsid w:val="004C57FD"/>
    <w:rsid w:val="004C5C80"/>
    <w:rsid w:val="004C5DCA"/>
    <w:rsid w:val="004C64A1"/>
    <w:rsid w:val="004C6C47"/>
    <w:rsid w:val="004C79E0"/>
    <w:rsid w:val="004D00F2"/>
    <w:rsid w:val="004D05B8"/>
    <w:rsid w:val="004D1E89"/>
    <w:rsid w:val="004D2782"/>
    <w:rsid w:val="004D2860"/>
    <w:rsid w:val="004D35E2"/>
    <w:rsid w:val="004D3661"/>
    <w:rsid w:val="004D4D24"/>
    <w:rsid w:val="004D4FD6"/>
    <w:rsid w:val="004D54DF"/>
    <w:rsid w:val="004D563B"/>
    <w:rsid w:val="004D5797"/>
    <w:rsid w:val="004D6DF9"/>
    <w:rsid w:val="004D722A"/>
    <w:rsid w:val="004D7829"/>
    <w:rsid w:val="004D7D4C"/>
    <w:rsid w:val="004E030F"/>
    <w:rsid w:val="004E1431"/>
    <w:rsid w:val="004E1C49"/>
    <w:rsid w:val="004E1C61"/>
    <w:rsid w:val="004E2C66"/>
    <w:rsid w:val="004E2C8E"/>
    <w:rsid w:val="004E2CF6"/>
    <w:rsid w:val="004E361E"/>
    <w:rsid w:val="004E3BDB"/>
    <w:rsid w:val="004E3D88"/>
    <w:rsid w:val="004E4511"/>
    <w:rsid w:val="004E4D66"/>
    <w:rsid w:val="004E5491"/>
    <w:rsid w:val="004E5592"/>
    <w:rsid w:val="004E571F"/>
    <w:rsid w:val="004E595C"/>
    <w:rsid w:val="004E693E"/>
    <w:rsid w:val="004E6A57"/>
    <w:rsid w:val="004E6F21"/>
    <w:rsid w:val="004E75CB"/>
    <w:rsid w:val="004E7FDA"/>
    <w:rsid w:val="004F050C"/>
    <w:rsid w:val="004F0756"/>
    <w:rsid w:val="004F0BEF"/>
    <w:rsid w:val="004F0F65"/>
    <w:rsid w:val="004F154D"/>
    <w:rsid w:val="004F1920"/>
    <w:rsid w:val="004F2575"/>
    <w:rsid w:val="004F2C02"/>
    <w:rsid w:val="004F2CCD"/>
    <w:rsid w:val="004F3192"/>
    <w:rsid w:val="004F324B"/>
    <w:rsid w:val="004F4335"/>
    <w:rsid w:val="004F454D"/>
    <w:rsid w:val="004F560D"/>
    <w:rsid w:val="004F7405"/>
    <w:rsid w:val="00500085"/>
    <w:rsid w:val="005001BF"/>
    <w:rsid w:val="0050022E"/>
    <w:rsid w:val="00500F62"/>
    <w:rsid w:val="00502694"/>
    <w:rsid w:val="00503912"/>
    <w:rsid w:val="00503C6E"/>
    <w:rsid w:val="0050404B"/>
    <w:rsid w:val="00504865"/>
    <w:rsid w:val="00504FA7"/>
    <w:rsid w:val="005057A9"/>
    <w:rsid w:val="00506A2B"/>
    <w:rsid w:val="00506B5A"/>
    <w:rsid w:val="005111D0"/>
    <w:rsid w:val="0051125B"/>
    <w:rsid w:val="00511A59"/>
    <w:rsid w:val="005123D7"/>
    <w:rsid w:val="00514BF1"/>
    <w:rsid w:val="005151CF"/>
    <w:rsid w:val="00515AC8"/>
    <w:rsid w:val="00515DDA"/>
    <w:rsid w:val="00516C80"/>
    <w:rsid w:val="0051751B"/>
    <w:rsid w:val="005201E9"/>
    <w:rsid w:val="0052060D"/>
    <w:rsid w:val="00520942"/>
    <w:rsid w:val="00520EA2"/>
    <w:rsid w:val="00521C46"/>
    <w:rsid w:val="00522998"/>
    <w:rsid w:val="00523470"/>
    <w:rsid w:val="005238CB"/>
    <w:rsid w:val="00523AD2"/>
    <w:rsid w:val="00523B92"/>
    <w:rsid w:val="00523FF6"/>
    <w:rsid w:val="00524343"/>
    <w:rsid w:val="0052478B"/>
    <w:rsid w:val="0052499C"/>
    <w:rsid w:val="0052712A"/>
    <w:rsid w:val="005277F1"/>
    <w:rsid w:val="00530383"/>
    <w:rsid w:val="0053171A"/>
    <w:rsid w:val="005319D4"/>
    <w:rsid w:val="00533BF1"/>
    <w:rsid w:val="00533C05"/>
    <w:rsid w:val="00534178"/>
    <w:rsid w:val="0053503F"/>
    <w:rsid w:val="00535F46"/>
    <w:rsid w:val="00537AB5"/>
    <w:rsid w:val="00537E1A"/>
    <w:rsid w:val="00537F4E"/>
    <w:rsid w:val="005400FA"/>
    <w:rsid w:val="00541227"/>
    <w:rsid w:val="005445FC"/>
    <w:rsid w:val="00544B86"/>
    <w:rsid w:val="0054618C"/>
    <w:rsid w:val="0054645E"/>
    <w:rsid w:val="005466B5"/>
    <w:rsid w:val="005476E9"/>
    <w:rsid w:val="00547BB6"/>
    <w:rsid w:val="00547DD6"/>
    <w:rsid w:val="005502CD"/>
    <w:rsid w:val="00550598"/>
    <w:rsid w:val="005511A8"/>
    <w:rsid w:val="00551243"/>
    <w:rsid w:val="00551317"/>
    <w:rsid w:val="0055158A"/>
    <w:rsid w:val="00551990"/>
    <w:rsid w:val="00551C51"/>
    <w:rsid w:val="00552016"/>
    <w:rsid w:val="00552D6F"/>
    <w:rsid w:val="00553833"/>
    <w:rsid w:val="0055419B"/>
    <w:rsid w:val="00554531"/>
    <w:rsid w:val="0055484C"/>
    <w:rsid w:val="005554ED"/>
    <w:rsid w:val="0055595E"/>
    <w:rsid w:val="00557A15"/>
    <w:rsid w:val="00557BC4"/>
    <w:rsid w:val="00557F78"/>
    <w:rsid w:val="00560146"/>
    <w:rsid w:val="005605F5"/>
    <w:rsid w:val="005612A1"/>
    <w:rsid w:val="005612D8"/>
    <w:rsid w:val="0056140C"/>
    <w:rsid w:val="005615DE"/>
    <w:rsid w:val="00561A29"/>
    <w:rsid w:val="00561C01"/>
    <w:rsid w:val="00562B8F"/>
    <w:rsid w:val="0056359E"/>
    <w:rsid w:val="00563CE0"/>
    <w:rsid w:val="00564AA3"/>
    <w:rsid w:val="00565666"/>
    <w:rsid w:val="005659D2"/>
    <w:rsid w:val="00566069"/>
    <w:rsid w:val="00566B9B"/>
    <w:rsid w:val="00566C12"/>
    <w:rsid w:val="00567CD0"/>
    <w:rsid w:val="00572312"/>
    <w:rsid w:val="0057299D"/>
    <w:rsid w:val="0057357B"/>
    <w:rsid w:val="005738A7"/>
    <w:rsid w:val="0057407C"/>
    <w:rsid w:val="00574E63"/>
    <w:rsid w:val="00574F7A"/>
    <w:rsid w:val="00575933"/>
    <w:rsid w:val="00575CE3"/>
    <w:rsid w:val="005766A2"/>
    <w:rsid w:val="00576C2F"/>
    <w:rsid w:val="00577D81"/>
    <w:rsid w:val="00577DD4"/>
    <w:rsid w:val="00577FFC"/>
    <w:rsid w:val="00580752"/>
    <w:rsid w:val="0058117A"/>
    <w:rsid w:val="00581394"/>
    <w:rsid w:val="0058297B"/>
    <w:rsid w:val="005829F4"/>
    <w:rsid w:val="005835B7"/>
    <w:rsid w:val="005836A2"/>
    <w:rsid w:val="005837D5"/>
    <w:rsid w:val="00583D4E"/>
    <w:rsid w:val="0058539E"/>
    <w:rsid w:val="0058650C"/>
    <w:rsid w:val="00587552"/>
    <w:rsid w:val="005876ED"/>
    <w:rsid w:val="00587FB9"/>
    <w:rsid w:val="005918ED"/>
    <w:rsid w:val="0059271A"/>
    <w:rsid w:val="00592A0B"/>
    <w:rsid w:val="005932C1"/>
    <w:rsid w:val="00593337"/>
    <w:rsid w:val="00593704"/>
    <w:rsid w:val="00593833"/>
    <w:rsid w:val="00593A3C"/>
    <w:rsid w:val="00594DAD"/>
    <w:rsid w:val="00595380"/>
    <w:rsid w:val="00595640"/>
    <w:rsid w:val="00595F9D"/>
    <w:rsid w:val="005963D2"/>
    <w:rsid w:val="005967E6"/>
    <w:rsid w:val="00596839"/>
    <w:rsid w:val="005969D5"/>
    <w:rsid w:val="005970EC"/>
    <w:rsid w:val="0059732D"/>
    <w:rsid w:val="005973E8"/>
    <w:rsid w:val="00597611"/>
    <w:rsid w:val="005A018B"/>
    <w:rsid w:val="005A02BF"/>
    <w:rsid w:val="005A0A3B"/>
    <w:rsid w:val="005A1C32"/>
    <w:rsid w:val="005A2F67"/>
    <w:rsid w:val="005A3379"/>
    <w:rsid w:val="005A3978"/>
    <w:rsid w:val="005A39C4"/>
    <w:rsid w:val="005A3C83"/>
    <w:rsid w:val="005A58EE"/>
    <w:rsid w:val="005A5E7E"/>
    <w:rsid w:val="005A64B7"/>
    <w:rsid w:val="005A7B4C"/>
    <w:rsid w:val="005A7EBB"/>
    <w:rsid w:val="005A7FDC"/>
    <w:rsid w:val="005B04BB"/>
    <w:rsid w:val="005B0C9C"/>
    <w:rsid w:val="005B0DFC"/>
    <w:rsid w:val="005B17FC"/>
    <w:rsid w:val="005B180F"/>
    <w:rsid w:val="005B1C94"/>
    <w:rsid w:val="005B25CD"/>
    <w:rsid w:val="005B2F09"/>
    <w:rsid w:val="005B3131"/>
    <w:rsid w:val="005B37A8"/>
    <w:rsid w:val="005B3A19"/>
    <w:rsid w:val="005B3B67"/>
    <w:rsid w:val="005B42BF"/>
    <w:rsid w:val="005B45CC"/>
    <w:rsid w:val="005B5068"/>
    <w:rsid w:val="005C03CE"/>
    <w:rsid w:val="005C046D"/>
    <w:rsid w:val="005C0E3A"/>
    <w:rsid w:val="005C3178"/>
    <w:rsid w:val="005C3D5D"/>
    <w:rsid w:val="005C4021"/>
    <w:rsid w:val="005C570B"/>
    <w:rsid w:val="005C5FA0"/>
    <w:rsid w:val="005C60CB"/>
    <w:rsid w:val="005C6A88"/>
    <w:rsid w:val="005C7040"/>
    <w:rsid w:val="005C73C5"/>
    <w:rsid w:val="005C7BC9"/>
    <w:rsid w:val="005D00E6"/>
    <w:rsid w:val="005D1EA3"/>
    <w:rsid w:val="005D2677"/>
    <w:rsid w:val="005D27DE"/>
    <w:rsid w:val="005D459C"/>
    <w:rsid w:val="005D5506"/>
    <w:rsid w:val="005D5BED"/>
    <w:rsid w:val="005D68DA"/>
    <w:rsid w:val="005D6D27"/>
    <w:rsid w:val="005D7885"/>
    <w:rsid w:val="005D794F"/>
    <w:rsid w:val="005E052E"/>
    <w:rsid w:val="005E0F48"/>
    <w:rsid w:val="005E137E"/>
    <w:rsid w:val="005E14A5"/>
    <w:rsid w:val="005E1DC1"/>
    <w:rsid w:val="005E2150"/>
    <w:rsid w:val="005E22C8"/>
    <w:rsid w:val="005E22CB"/>
    <w:rsid w:val="005E264F"/>
    <w:rsid w:val="005E3075"/>
    <w:rsid w:val="005E319B"/>
    <w:rsid w:val="005E3572"/>
    <w:rsid w:val="005E3627"/>
    <w:rsid w:val="005E3FFE"/>
    <w:rsid w:val="005E5A65"/>
    <w:rsid w:val="005E6177"/>
    <w:rsid w:val="005E6374"/>
    <w:rsid w:val="005F0789"/>
    <w:rsid w:val="005F1DDF"/>
    <w:rsid w:val="005F21C2"/>
    <w:rsid w:val="005F2969"/>
    <w:rsid w:val="005F2E46"/>
    <w:rsid w:val="005F3438"/>
    <w:rsid w:val="005F40DB"/>
    <w:rsid w:val="005F41B7"/>
    <w:rsid w:val="005F4781"/>
    <w:rsid w:val="005F4F7B"/>
    <w:rsid w:val="005F595D"/>
    <w:rsid w:val="005F6361"/>
    <w:rsid w:val="005F6FA8"/>
    <w:rsid w:val="005F734E"/>
    <w:rsid w:val="00601E0E"/>
    <w:rsid w:val="006020DC"/>
    <w:rsid w:val="00602111"/>
    <w:rsid w:val="00602141"/>
    <w:rsid w:val="0060299E"/>
    <w:rsid w:val="00602BDA"/>
    <w:rsid w:val="006030DE"/>
    <w:rsid w:val="0060370F"/>
    <w:rsid w:val="00603E7E"/>
    <w:rsid w:val="006056EB"/>
    <w:rsid w:val="00605F67"/>
    <w:rsid w:val="00606A9E"/>
    <w:rsid w:val="00606D61"/>
    <w:rsid w:val="006070F3"/>
    <w:rsid w:val="006078E6"/>
    <w:rsid w:val="00610000"/>
    <w:rsid w:val="00610033"/>
    <w:rsid w:val="006105D4"/>
    <w:rsid w:val="006116E2"/>
    <w:rsid w:val="00611C3D"/>
    <w:rsid w:val="00612AE3"/>
    <w:rsid w:val="0061323F"/>
    <w:rsid w:val="0061512C"/>
    <w:rsid w:val="00615B50"/>
    <w:rsid w:val="00615F4F"/>
    <w:rsid w:val="0061725E"/>
    <w:rsid w:val="006177C1"/>
    <w:rsid w:val="00617A71"/>
    <w:rsid w:val="00617BAE"/>
    <w:rsid w:val="006207CF"/>
    <w:rsid w:val="00620C9B"/>
    <w:rsid w:val="00620E79"/>
    <w:rsid w:val="00620F53"/>
    <w:rsid w:val="00621455"/>
    <w:rsid w:val="00622CE0"/>
    <w:rsid w:val="00623153"/>
    <w:rsid w:val="00623CF4"/>
    <w:rsid w:val="006244F6"/>
    <w:rsid w:val="0062499E"/>
    <w:rsid w:val="00624F31"/>
    <w:rsid w:val="00625490"/>
    <w:rsid w:val="00626600"/>
    <w:rsid w:val="00626D0F"/>
    <w:rsid w:val="00626FF9"/>
    <w:rsid w:val="00627C62"/>
    <w:rsid w:val="00630C1F"/>
    <w:rsid w:val="00630E5B"/>
    <w:rsid w:val="00630FBF"/>
    <w:rsid w:val="00632D3A"/>
    <w:rsid w:val="00633033"/>
    <w:rsid w:val="00633345"/>
    <w:rsid w:val="00633462"/>
    <w:rsid w:val="00633F08"/>
    <w:rsid w:val="00633F93"/>
    <w:rsid w:val="00634C7A"/>
    <w:rsid w:val="00634E11"/>
    <w:rsid w:val="00635CFC"/>
    <w:rsid w:val="0063718E"/>
    <w:rsid w:val="0063737C"/>
    <w:rsid w:val="00637E58"/>
    <w:rsid w:val="006411DA"/>
    <w:rsid w:val="00641B0B"/>
    <w:rsid w:val="0064255B"/>
    <w:rsid w:val="0064262C"/>
    <w:rsid w:val="006427BE"/>
    <w:rsid w:val="00642FC8"/>
    <w:rsid w:val="006443D6"/>
    <w:rsid w:val="0064441E"/>
    <w:rsid w:val="00644B65"/>
    <w:rsid w:val="00645396"/>
    <w:rsid w:val="006458B7"/>
    <w:rsid w:val="00646241"/>
    <w:rsid w:val="006465D3"/>
    <w:rsid w:val="00646AC2"/>
    <w:rsid w:val="00646C82"/>
    <w:rsid w:val="00647A18"/>
    <w:rsid w:val="00647EC8"/>
    <w:rsid w:val="00650C4A"/>
    <w:rsid w:val="00650D9C"/>
    <w:rsid w:val="00650F69"/>
    <w:rsid w:val="006541A1"/>
    <w:rsid w:val="006545BB"/>
    <w:rsid w:val="00654A2C"/>
    <w:rsid w:val="00654DBE"/>
    <w:rsid w:val="0065568F"/>
    <w:rsid w:val="00655864"/>
    <w:rsid w:val="00662174"/>
    <w:rsid w:val="0066223F"/>
    <w:rsid w:val="00662EF0"/>
    <w:rsid w:val="00662F37"/>
    <w:rsid w:val="00663048"/>
    <w:rsid w:val="006638BA"/>
    <w:rsid w:val="00663F69"/>
    <w:rsid w:val="00665A84"/>
    <w:rsid w:val="00665D4C"/>
    <w:rsid w:val="00665F8C"/>
    <w:rsid w:val="0066659D"/>
    <w:rsid w:val="00671AB6"/>
    <w:rsid w:val="0067258B"/>
    <w:rsid w:val="00672C2A"/>
    <w:rsid w:val="00673074"/>
    <w:rsid w:val="00673422"/>
    <w:rsid w:val="00673AA2"/>
    <w:rsid w:val="0067456B"/>
    <w:rsid w:val="006747B5"/>
    <w:rsid w:val="00674D0E"/>
    <w:rsid w:val="0067522D"/>
    <w:rsid w:val="006752CD"/>
    <w:rsid w:val="006762A2"/>
    <w:rsid w:val="00676B13"/>
    <w:rsid w:val="00676BE6"/>
    <w:rsid w:val="00680311"/>
    <w:rsid w:val="00680DF6"/>
    <w:rsid w:val="00681CA4"/>
    <w:rsid w:val="00682BF6"/>
    <w:rsid w:val="00682EC3"/>
    <w:rsid w:val="006836C0"/>
    <w:rsid w:val="00683813"/>
    <w:rsid w:val="00684A6D"/>
    <w:rsid w:val="0068571B"/>
    <w:rsid w:val="00686941"/>
    <w:rsid w:val="006869EA"/>
    <w:rsid w:val="006870B5"/>
    <w:rsid w:val="00687C18"/>
    <w:rsid w:val="00690014"/>
    <w:rsid w:val="00690614"/>
    <w:rsid w:val="0069073B"/>
    <w:rsid w:val="006907F5"/>
    <w:rsid w:val="00690DDB"/>
    <w:rsid w:val="00691213"/>
    <w:rsid w:val="0069177C"/>
    <w:rsid w:val="006925FC"/>
    <w:rsid w:val="006927E4"/>
    <w:rsid w:val="00692E8C"/>
    <w:rsid w:val="0069305C"/>
    <w:rsid w:val="006941E4"/>
    <w:rsid w:val="00694D54"/>
    <w:rsid w:val="0069524A"/>
    <w:rsid w:val="006963E5"/>
    <w:rsid w:val="006969D0"/>
    <w:rsid w:val="00696F70"/>
    <w:rsid w:val="00697001"/>
    <w:rsid w:val="006A06C3"/>
    <w:rsid w:val="006A1327"/>
    <w:rsid w:val="006A163C"/>
    <w:rsid w:val="006A1EC5"/>
    <w:rsid w:val="006A22F7"/>
    <w:rsid w:val="006A2406"/>
    <w:rsid w:val="006A2548"/>
    <w:rsid w:val="006A254E"/>
    <w:rsid w:val="006A2E9B"/>
    <w:rsid w:val="006A2F97"/>
    <w:rsid w:val="006A319C"/>
    <w:rsid w:val="006A3449"/>
    <w:rsid w:val="006A458B"/>
    <w:rsid w:val="006A6055"/>
    <w:rsid w:val="006A6765"/>
    <w:rsid w:val="006A722D"/>
    <w:rsid w:val="006A7E5D"/>
    <w:rsid w:val="006B016D"/>
    <w:rsid w:val="006B0684"/>
    <w:rsid w:val="006B0730"/>
    <w:rsid w:val="006B0B17"/>
    <w:rsid w:val="006B0E8B"/>
    <w:rsid w:val="006B2856"/>
    <w:rsid w:val="006B2DAD"/>
    <w:rsid w:val="006B343C"/>
    <w:rsid w:val="006B3CFE"/>
    <w:rsid w:val="006B413A"/>
    <w:rsid w:val="006B4572"/>
    <w:rsid w:val="006B4C97"/>
    <w:rsid w:val="006B4E8B"/>
    <w:rsid w:val="006B5287"/>
    <w:rsid w:val="006B62C3"/>
    <w:rsid w:val="006B7181"/>
    <w:rsid w:val="006B7805"/>
    <w:rsid w:val="006B7E41"/>
    <w:rsid w:val="006B7E79"/>
    <w:rsid w:val="006B7EA3"/>
    <w:rsid w:val="006C09C5"/>
    <w:rsid w:val="006C0E59"/>
    <w:rsid w:val="006C1B05"/>
    <w:rsid w:val="006C2576"/>
    <w:rsid w:val="006C3F88"/>
    <w:rsid w:val="006C41E7"/>
    <w:rsid w:val="006C4388"/>
    <w:rsid w:val="006C46DE"/>
    <w:rsid w:val="006C4BD3"/>
    <w:rsid w:val="006C52EE"/>
    <w:rsid w:val="006C6A46"/>
    <w:rsid w:val="006C6B85"/>
    <w:rsid w:val="006C6D4D"/>
    <w:rsid w:val="006C7123"/>
    <w:rsid w:val="006C771B"/>
    <w:rsid w:val="006C7CBB"/>
    <w:rsid w:val="006C7E3E"/>
    <w:rsid w:val="006D02B6"/>
    <w:rsid w:val="006D05BF"/>
    <w:rsid w:val="006D0E15"/>
    <w:rsid w:val="006D0FBC"/>
    <w:rsid w:val="006D2132"/>
    <w:rsid w:val="006D29C9"/>
    <w:rsid w:val="006D40D8"/>
    <w:rsid w:val="006D4A1F"/>
    <w:rsid w:val="006D5F34"/>
    <w:rsid w:val="006D62F5"/>
    <w:rsid w:val="006D72BB"/>
    <w:rsid w:val="006D7BAA"/>
    <w:rsid w:val="006D7DCB"/>
    <w:rsid w:val="006E0AE4"/>
    <w:rsid w:val="006E0B1C"/>
    <w:rsid w:val="006E0DC5"/>
    <w:rsid w:val="006E0E60"/>
    <w:rsid w:val="006E102C"/>
    <w:rsid w:val="006E2C44"/>
    <w:rsid w:val="006E315E"/>
    <w:rsid w:val="006E35BA"/>
    <w:rsid w:val="006E4EA2"/>
    <w:rsid w:val="006E5991"/>
    <w:rsid w:val="006E619F"/>
    <w:rsid w:val="006E64F3"/>
    <w:rsid w:val="006E6DA3"/>
    <w:rsid w:val="006E75E0"/>
    <w:rsid w:val="006E7814"/>
    <w:rsid w:val="006E7EB1"/>
    <w:rsid w:val="006F0C43"/>
    <w:rsid w:val="006F0D8C"/>
    <w:rsid w:val="006F1552"/>
    <w:rsid w:val="006F3FEF"/>
    <w:rsid w:val="006F5191"/>
    <w:rsid w:val="006F56F3"/>
    <w:rsid w:val="006F5D09"/>
    <w:rsid w:val="006F61CA"/>
    <w:rsid w:val="006F65CD"/>
    <w:rsid w:val="006F669A"/>
    <w:rsid w:val="006F6AB0"/>
    <w:rsid w:val="006F74F8"/>
    <w:rsid w:val="006F7771"/>
    <w:rsid w:val="00700269"/>
    <w:rsid w:val="007002AF"/>
    <w:rsid w:val="007003B6"/>
    <w:rsid w:val="00700A95"/>
    <w:rsid w:val="00700AAB"/>
    <w:rsid w:val="007039B9"/>
    <w:rsid w:val="00704162"/>
    <w:rsid w:val="00704173"/>
    <w:rsid w:val="00704B73"/>
    <w:rsid w:val="00705369"/>
    <w:rsid w:val="007054BC"/>
    <w:rsid w:val="007058D0"/>
    <w:rsid w:val="00706100"/>
    <w:rsid w:val="00706895"/>
    <w:rsid w:val="007069A1"/>
    <w:rsid w:val="0071018D"/>
    <w:rsid w:val="00710E18"/>
    <w:rsid w:val="00711EDF"/>
    <w:rsid w:val="00711FE4"/>
    <w:rsid w:val="0071355C"/>
    <w:rsid w:val="007158CC"/>
    <w:rsid w:val="00715A7D"/>
    <w:rsid w:val="00715F0D"/>
    <w:rsid w:val="0071692D"/>
    <w:rsid w:val="00716D3E"/>
    <w:rsid w:val="00717243"/>
    <w:rsid w:val="00717FD6"/>
    <w:rsid w:val="00720C22"/>
    <w:rsid w:val="00721288"/>
    <w:rsid w:val="00721583"/>
    <w:rsid w:val="007218D8"/>
    <w:rsid w:val="007220D1"/>
    <w:rsid w:val="00723C7B"/>
    <w:rsid w:val="00724D4B"/>
    <w:rsid w:val="007253A8"/>
    <w:rsid w:val="00725992"/>
    <w:rsid w:val="00725F6A"/>
    <w:rsid w:val="0072706A"/>
    <w:rsid w:val="00727AC7"/>
    <w:rsid w:val="00727BC7"/>
    <w:rsid w:val="00730267"/>
    <w:rsid w:val="0073028C"/>
    <w:rsid w:val="0073091B"/>
    <w:rsid w:val="007309E2"/>
    <w:rsid w:val="00730DAD"/>
    <w:rsid w:val="00732ABA"/>
    <w:rsid w:val="007331C9"/>
    <w:rsid w:val="007331DE"/>
    <w:rsid w:val="007332CC"/>
    <w:rsid w:val="0073374D"/>
    <w:rsid w:val="0073421F"/>
    <w:rsid w:val="00734C55"/>
    <w:rsid w:val="007353BD"/>
    <w:rsid w:val="0073594D"/>
    <w:rsid w:val="00735D20"/>
    <w:rsid w:val="00735E9F"/>
    <w:rsid w:val="007369F9"/>
    <w:rsid w:val="00736F95"/>
    <w:rsid w:val="0073765E"/>
    <w:rsid w:val="00740500"/>
    <w:rsid w:val="007408C4"/>
    <w:rsid w:val="007414B2"/>
    <w:rsid w:val="0074196E"/>
    <w:rsid w:val="00742168"/>
    <w:rsid w:val="007421BA"/>
    <w:rsid w:val="00742A92"/>
    <w:rsid w:val="00742DBC"/>
    <w:rsid w:val="00743317"/>
    <w:rsid w:val="007436B0"/>
    <w:rsid w:val="00745156"/>
    <w:rsid w:val="00746210"/>
    <w:rsid w:val="00746E8F"/>
    <w:rsid w:val="00747070"/>
    <w:rsid w:val="00747353"/>
    <w:rsid w:val="00747D0E"/>
    <w:rsid w:val="007508B3"/>
    <w:rsid w:val="00751271"/>
    <w:rsid w:val="00751FF9"/>
    <w:rsid w:val="00752F22"/>
    <w:rsid w:val="00752FF6"/>
    <w:rsid w:val="00753140"/>
    <w:rsid w:val="007548ED"/>
    <w:rsid w:val="00754914"/>
    <w:rsid w:val="00755165"/>
    <w:rsid w:val="00755E10"/>
    <w:rsid w:val="00755EF5"/>
    <w:rsid w:val="00756CA0"/>
    <w:rsid w:val="00757054"/>
    <w:rsid w:val="0075714E"/>
    <w:rsid w:val="00757C47"/>
    <w:rsid w:val="00757D7D"/>
    <w:rsid w:val="00760B1C"/>
    <w:rsid w:val="00760D2E"/>
    <w:rsid w:val="00761694"/>
    <w:rsid w:val="007618AB"/>
    <w:rsid w:val="007633B7"/>
    <w:rsid w:val="00763B3A"/>
    <w:rsid w:val="00763E77"/>
    <w:rsid w:val="00764404"/>
    <w:rsid w:val="00764DFD"/>
    <w:rsid w:val="00765C90"/>
    <w:rsid w:val="007660B8"/>
    <w:rsid w:val="007668EF"/>
    <w:rsid w:val="00766B8A"/>
    <w:rsid w:val="00766CB7"/>
    <w:rsid w:val="00766D0C"/>
    <w:rsid w:val="00767FFE"/>
    <w:rsid w:val="00770F1E"/>
    <w:rsid w:val="0077247F"/>
    <w:rsid w:val="007729D3"/>
    <w:rsid w:val="00772A5B"/>
    <w:rsid w:val="00772B0A"/>
    <w:rsid w:val="00773CE3"/>
    <w:rsid w:val="00774308"/>
    <w:rsid w:val="007744D9"/>
    <w:rsid w:val="00776520"/>
    <w:rsid w:val="00777A1D"/>
    <w:rsid w:val="00777EA1"/>
    <w:rsid w:val="00780008"/>
    <w:rsid w:val="007805D3"/>
    <w:rsid w:val="00781719"/>
    <w:rsid w:val="00781C99"/>
    <w:rsid w:val="007826CE"/>
    <w:rsid w:val="00783544"/>
    <w:rsid w:val="00783639"/>
    <w:rsid w:val="00785152"/>
    <w:rsid w:val="0078562A"/>
    <w:rsid w:val="00787126"/>
    <w:rsid w:val="0078731D"/>
    <w:rsid w:val="00790CC1"/>
    <w:rsid w:val="007918C2"/>
    <w:rsid w:val="007927FF"/>
    <w:rsid w:val="00792908"/>
    <w:rsid w:val="00792E4B"/>
    <w:rsid w:val="00792E74"/>
    <w:rsid w:val="007935B9"/>
    <w:rsid w:val="00793DCC"/>
    <w:rsid w:val="00794849"/>
    <w:rsid w:val="00794F24"/>
    <w:rsid w:val="0079536B"/>
    <w:rsid w:val="007A0CA7"/>
    <w:rsid w:val="007A16C8"/>
    <w:rsid w:val="007A3081"/>
    <w:rsid w:val="007A4626"/>
    <w:rsid w:val="007A4933"/>
    <w:rsid w:val="007A5E15"/>
    <w:rsid w:val="007A5F50"/>
    <w:rsid w:val="007A7117"/>
    <w:rsid w:val="007A718A"/>
    <w:rsid w:val="007A7792"/>
    <w:rsid w:val="007B0A43"/>
    <w:rsid w:val="007B1A5E"/>
    <w:rsid w:val="007B281B"/>
    <w:rsid w:val="007B2A2B"/>
    <w:rsid w:val="007B2B05"/>
    <w:rsid w:val="007B3170"/>
    <w:rsid w:val="007B39B5"/>
    <w:rsid w:val="007B3A07"/>
    <w:rsid w:val="007B4748"/>
    <w:rsid w:val="007B5EFA"/>
    <w:rsid w:val="007B63DB"/>
    <w:rsid w:val="007B6EEB"/>
    <w:rsid w:val="007C0B4E"/>
    <w:rsid w:val="007C0E4D"/>
    <w:rsid w:val="007C157A"/>
    <w:rsid w:val="007C1F44"/>
    <w:rsid w:val="007C2993"/>
    <w:rsid w:val="007C30AA"/>
    <w:rsid w:val="007C31C9"/>
    <w:rsid w:val="007C38D9"/>
    <w:rsid w:val="007C412D"/>
    <w:rsid w:val="007C591E"/>
    <w:rsid w:val="007C707C"/>
    <w:rsid w:val="007C71DB"/>
    <w:rsid w:val="007C7CBE"/>
    <w:rsid w:val="007D21E6"/>
    <w:rsid w:val="007D2663"/>
    <w:rsid w:val="007D2CD0"/>
    <w:rsid w:val="007D4828"/>
    <w:rsid w:val="007D4CC1"/>
    <w:rsid w:val="007D4E93"/>
    <w:rsid w:val="007D5AB9"/>
    <w:rsid w:val="007D5D6E"/>
    <w:rsid w:val="007D5F28"/>
    <w:rsid w:val="007D727E"/>
    <w:rsid w:val="007D7589"/>
    <w:rsid w:val="007D773B"/>
    <w:rsid w:val="007D7AF6"/>
    <w:rsid w:val="007E03F7"/>
    <w:rsid w:val="007E0B0D"/>
    <w:rsid w:val="007E1093"/>
    <w:rsid w:val="007E1FB5"/>
    <w:rsid w:val="007E21FB"/>
    <w:rsid w:val="007E2A0B"/>
    <w:rsid w:val="007E31B8"/>
    <w:rsid w:val="007E5459"/>
    <w:rsid w:val="007E5718"/>
    <w:rsid w:val="007E5CF9"/>
    <w:rsid w:val="007E5D01"/>
    <w:rsid w:val="007E5D1C"/>
    <w:rsid w:val="007E6164"/>
    <w:rsid w:val="007E7D66"/>
    <w:rsid w:val="007F08E4"/>
    <w:rsid w:val="007F0A7E"/>
    <w:rsid w:val="007F1442"/>
    <w:rsid w:val="007F2595"/>
    <w:rsid w:val="007F341B"/>
    <w:rsid w:val="007F3C7F"/>
    <w:rsid w:val="007F3DFD"/>
    <w:rsid w:val="007F428B"/>
    <w:rsid w:val="007F457B"/>
    <w:rsid w:val="007F46F8"/>
    <w:rsid w:val="007F47B9"/>
    <w:rsid w:val="007F58F4"/>
    <w:rsid w:val="007F5A84"/>
    <w:rsid w:val="007F5C10"/>
    <w:rsid w:val="007F6871"/>
    <w:rsid w:val="007F68BE"/>
    <w:rsid w:val="007F6F0C"/>
    <w:rsid w:val="00800B38"/>
    <w:rsid w:val="00801E94"/>
    <w:rsid w:val="008021EA"/>
    <w:rsid w:val="00802E28"/>
    <w:rsid w:val="008031F3"/>
    <w:rsid w:val="00803D84"/>
    <w:rsid w:val="00804935"/>
    <w:rsid w:val="00805E60"/>
    <w:rsid w:val="0080655F"/>
    <w:rsid w:val="00806BE8"/>
    <w:rsid w:val="00807664"/>
    <w:rsid w:val="00810049"/>
    <w:rsid w:val="008103E0"/>
    <w:rsid w:val="00810B73"/>
    <w:rsid w:val="00810CA0"/>
    <w:rsid w:val="00811A72"/>
    <w:rsid w:val="00811C0B"/>
    <w:rsid w:val="00812D6D"/>
    <w:rsid w:val="00813105"/>
    <w:rsid w:val="008137BB"/>
    <w:rsid w:val="00813F44"/>
    <w:rsid w:val="00814DC3"/>
    <w:rsid w:val="00815B8D"/>
    <w:rsid w:val="00815DDA"/>
    <w:rsid w:val="00817702"/>
    <w:rsid w:val="008201FB"/>
    <w:rsid w:val="008203B1"/>
    <w:rsid w:val="008205C5"/>
    <w:rsid w:val="0082060E"/>
    <w:rsid w:val="00820F29"/>
    <w:rsid w:val="00824FBE"/>
    <w:rsid w:val="00825607"/>
    <w:rsid w:val="00825F32"/>
    <w:rsid w:val="00826C6C"/>
    <w:rsid w:val="00826D50"/>
    <w:rsid w:val="008276DD"/>
    <w:rsid w:val="0083008A"/>
    <w:rsid w:val="00830C16"/>
    <w:rsid w:val="00830D57"/>
    <w:rsid w:val="00830EE0"/>
    <w:rsid w:val="00832CF4"/>
    <w:rsid w:val="008330EF"/>
    <w:rsid w:val="008343E0"/>
    <w:rsid w:val="00834861"/>
    <w:rsid w:val="008353EA"/>
    <w:rsid w:val="00836261"/>
    <w:rsid w:val="0083778F"/>
    <w:rsid w:val="00837D26"/>
    <w:rsid w:val="0084042D"/>
    <w:rsid w:val="008405B1"/>
    <w:rsid w:val="00840737"/>
    <w:rsid w:val="00840FA6"/>
    <w:rsid w:val="00841AEC"/>
    <w:rsid w:val="00841CC5"/>
    <w:rsid w:val="008421C8"/>
    <w:rsid w:val="008429AA"/>
    <w:rsid w:val="008429F1"/>
    <w:rsid w:val="00843798"/>
    <w:rsid w:val="00845582"/>
    <w:rsid w:val="00845D6D"/>
    <w:rsid w:val="00846047"/>
    <w:rsid w:val="008463C4"/>
    <w:rsid w:val="00846431"/>
    <w:rsid w:val="00847F71"/>
    <w:rsid w:val="00850CD7"/>
    <w:rsid w:val="00851448"/>
    <w:rsid w:val="008528CF"/>
    <w:rsid w:val="00852C6D"/>
    <w:rsid w:val="008547A2"/>
    <w:rsid w:val="00857920"/>
    <w:rsid w:val="008606BD"/>
    <w:rsid w:val="008607B8"/>
    <w:rsid w:val="00860DE4"/>
    <w:rsid w:val="00860F1D"/>
    <w:rsid w:val="0086194F"/>
    <w:rsid w:val="00861AE4"/>
    <w:rsid w:val="0086207A"/>
    <w:rsid w:val="0086217A"/>
    <w:rsid w:val="008622CC"/>
    <w:rsid w:val="00862894"/>
    <w:rsid w:val="00862C22"/>
    <w:rsid w:val="00863E61"/>
    <w:rsid w:val="00864CB7"/>
    <w:rsid w:val="008659F1"/>
    <w:rsid w:val="00865D1E"/>
    <w:rsid w:val="00867300"/>
    <w:rsid w:val="00871765"/>
    <w:rsid w:val="008719CE"/>
    <w:rsid w:val="00872D8E"/>
    <w:rsid w:val="008750F3"/>
    <w:rsid w:val="0087563C"/>
    <w:rsid w:val="0087665C"/>
    <w:rsid w:val="00877198"/>
    <w:rsid w:val="0087720E"/>
    <w:rsid w:val="0087772C"/>
    <w:rsid w:val="00880360"/>
    <w:rsid w:val="00880FA8"/>
    <w:rsid w:val="008813CB"/>
    <w:rsid w:val="008817ED"/>
    <w:rsid w:val="00881B30"/>
    <w:rsid w:val="00881BE0"/>
    <w:rsid w:val="008821E0"/>
    <w:rsid w:val="008830EF"/>
    <w:rsid w:val="0088431D"/>
    <w:rsid w:val="00885C7A"/>
    <w:rsid w:val="00885F8E"/>
    <w:rsid w:val="008861C5"/>
    <w:rsid w:val="00886238"/>
    <w:rsid w:val="00886954"/>
    <w:rsid w:val="00886E3D"/>
    <w:rsid w:val="008878E7"/>
    <w:rsid w:val="00887DDB"/>
    <w:rsid w:val="00890ACC"/>
    <w:rsid w:val="00890C33"/>
    <w:rsid w:val="0089122D"/>
    <w:rsid w:val="0089125E"/>
    <w:rsid w:val="008916A6"/>
    <w:rsid w:val="00891A44"/>
    <w:rsid w:val="00892787"/>
    <w:rsid w:val="00892BAE"/>
    <w:rsid w:val="008932FA"/>
    <w:rsid w:val="0089330C"/>
    <w:rsid w:val="00893685"/>
    <w:rsid w:val="00893A41"/>
    <w:rsid w:val="00893DED"/>
    <w:rsid w:val="00894271"/>
    <w:rsid w:val="008943C4"/>
    <w:rsid w:val="008944EC"/>
    <w:rsid w:val="008958EA"/>
    <w:rsid w:val="008960A8"/>
    <w:rsid w:val="008962EE"/>
    <w:rsid w:val="008969AE"/>
    <w:rsid w:val="008975CB"/>
    <w:rsid w:val="00897AE3"/>
    <w:rsid w:val="00897FE4"/>
    <w:rsid w:val="008A040A"/>
    <w:rsid w:val="008A13D8"/>
    <w:rsid w:val="008A15F4"/>
    <w:rsid w:val="008A2FCE"/>
    <w:rsid w:val="008A3400"/>
    <w:rsid w:val="008A4700"/>
    <w:rsid w:val="008A4A17"/>
    <w:rsid w:val="008A4E5B"/>
    <w:rsid w:val="008A5D43"/>
    <w:rsid w:val="008A5FEC"/>
    <w:rsid w:val="008A691D"/>
    <w:rsid w:val="008A7796"/>
    <w:rsid w:val="008A7896"/>
    <w:rsid w:val="008B0822"/>
    <w:rsid w:val="008B097A"/>
    <w:rsid w:val="008B1156"/>
    <w:rsid w:val="008B1777"/>
    <w:rsid w:val="008B1E7E"/>
    <w:rsid w:val="008B2665"/>
    <w:rsid w:val="008B266C"/>
    <w:rsid w:val="008B2A5A"/>
    <w:rsid w:val="008B2C38"/>
    <w:rsid w:val="008B2D08"/>
    <w:rsid w:val="008B3042"/>
    <w:rsid w:val="008B4769"/>
    <w:rsid w:val="008B476D"/>
    <w:rsid w:val="008B48A0"/>
    <w:rsid w:val="008B4EC9"/>
    <w:rsid w:val="008B566F"/>
    <w:rsid w:val="008B5B65"/>
    <w:rsid w:val="008B64CB"/>
    <w:rsid w:val="008B7834"/>
    <w:rsid w:val="008B7FD1"/>
    <w:rsid w:val="008C07A8"/>
    <w:rsid w:val="008C2542"/>
    <w:rsid w:val="008C3201"/>
    <w:rsid w:val="008C401D"/>
    <w:rsid w:val="008C4492"/>
    <w:rsid w:val="008C4F7C"/>
    <w:rsid w:val="008C5B5F"/>
    <w:rsid w:val="008C5BB2"/>
    <w:rsid w:val="008C6CEE"/>
    <w:rsid w:val="008C74A2"/>
    <w:rsid w:val="008C7890"/>
    <w:rsid w:val="008C7DEA"/>
    <w:rsid w:val="008C7FC6"/>
    <w:rsid w:val="008C7FCB"/>
    <w:rsid w:val="008D05C2"/>
    <w:rsid w:val="008D0934"/>
    <w:rsid w:val="008D0D05"/>
    <w:rsid w:val="008D1507"/>
    <w:rsid w:val="008D1BD2"/>
    <w:rsid w:val="008D1E50"/>
    <w:rsid w:val="008D2DB9"/>
    <w:rsid w:val="008D39C5"/>
    <w:rsid w:val="008D4085"/>
    <w:rsid w:val="008D4A2A"/>
    <w:rsid w:val="008D5D39"/>
    <w:rsid w:val="008D5DFF"/>
    <w:rsid w:val="008E009A"/>
    <w:rsid w:val="008E0BDB"/>
    <w:rsid w:val="008E0D3D"/>
    <w:rsid w:val="008E1221"/>
    <w:rsid w:val="008E15DD"/>
    <w:rsid w:val="008E16C1"/>
    <w:rsid w:val="008E1867"/>
    <w:rsid w:val="008E1A50"/>
    <w:rsid w:val="008E1A82"/>
    <w:rsid w:val="008E1D69"/>
    <w:rsid w:val="008E238E"/>
    <w:rsid w:val="008E26A9"/>
    <w:rsid w:val="008E45B5"/>
    <w:rsid w:val="008E45CB"/>
    <w:rsid w:val="008E4734"/>
    <w:rsid w:val="008E4C28"/>
    <w:rsid w:val="008E556C"/>
    <w:rsid w:val="008E564A"/>
    <w:rsid w:val="008E5807"/>
    <w:rsid w:val="008E6992"/>
    <w:rsid w:val="008E6EB2"/>
    <w:rsid w:val="008E75C8"/>
    <w:rsid w:val="008F0EBA"/>
    <w:rsid w:val="008F132C"/>
    <w:rsid w:val="008F1BFF"/>
    <w:rsid w:val="008F1D5A"/>
    <w:rsid w:val="008F2720"/>
    <w:rsid w:val="008F2CC0"/>
    <w:rsid w:val="008F2EA7"/>
    <w:rsid w:val="008F2F3B"/>
    <w:rsid w:val="008F36E6"/>
    <w:rsid w:val="008F3EA8"/>
    <w:rsid w:val="008F42C6"/>
    <w:rsid w:val="008F4F2B"/>
    <w:rsid w:val="008F526C"/>
    <w:rsid w:val="008F5B9E"/>
    <w:rsid w:val="008F6FEB"/>
    <w:rsid w:val="008F7457"/>
    <w:rsid w:val="008F7B19"/>
    <w:rsid w:val="008F7FC0"/>
    <w:rsid w:val="00900934"/>
    <w:rsid w:val="00901291"/>
    <w:rsid w:val="009012D6"/>
    <w:rsid w:val="00901315"/>
    <w:rsid w:val="009021FA"/>
    <w:rsid w:val="0090344B"/>
    <w:rsid w:val="0090346F"/>
    <w:rsid w:val="0090366D"/>
    <w:rsid w:val="00904B20"/>
    <w:rsid w:val="00905B91"/>
    <w:rsid w:val="00905D63"/>
    <w:rsid w:val="00905FAC"/>
    <w:rsid w:val="00906D32"/>
    <w:rsid w:val="00907015"/>
    <w:rsid w:val="0090780F"/>
    <w:rsid w:val="0091017B"/>
    <w:rsid w:val="00911B87"/>
    <w:rsid w:val="00911C7D"/>
    <w:rsid w:val="00911FD1"/>
    <w:rsid w:val="00912CFE"/>
    <w:rsid w:val="00912F09"/>
    <w:rsid w:val="0091312F"/>
    <w:rsid w:val="009136CD"/>
    <w:rsid w:val="009142FD"/>
    <w:rsid w:val="00914C90"/>
    <w:rsid w:val="00914C93"/>
    <w:rsid w:val="009159D7"/>
    <w:rsid w:val="0091608C"/>
    <w:rsid w:val="00916659"/>
    <w:rsid w:val="009209FE"/>
    <w:rsid w:val="00920B4C"/>
    <w:rsid w:val="00920EA6"/>
    <w:rsid w:val="00921712"/>
    <w:rsid w:val="00921CC6"/>
    <w:rsid w:val="0092298D"/>
    <w:rsid w:val="00922BAD"/>
    <w:rsid w:val="00922D9F"/>
    <w:rsid w:val="00922E4D"/>
    <w:rsid w:val="0092341B"/>
    <w:rsid w:val="0092346D"/>
    <w:rsid w:val="00923A6B"/>
    <w:rsid w:val="00924A4F"/>
    <w:rsid w:val="00925228"/>
    <w:rsid w:val="0092566A"/>
    <w:rsid w:val="009256F8"/>
    <w:rsid w:val="00925870"/>
    <w:rsid w:val="00926741"/>
    <w:rsid w:val="00930073"/>
    <w:rsid w:val="009302B3"/>
    <w:rsid w:val="00930300"/>
    <w:rsid w:val="00930E7C"/>
    <w:rsid w:val="00930FA9"/>
    <w:rsid w:val="009317BE"/>
    <w:rsid w:val="00931D77"/>
    <w:rsid w:val="009322D1"/>
    <w:rsid w:val="00932932"/>
    <w:rsid w:val="00933B22"/>
    <w:rsid w:val="00934349"/>
    <w:rsid w:val="0093454E"/>
    <w:rsid w:val="009346FA"/>
    <w:rsid w:val="00936AAE"/>
    <w:rsid w:val="00936F5E"/>
    <w:rsid w:val="0094088E"/>
    <w:rsid w:val="0094090E"/>
    <w:rsid w:val="00940F0D"/>
    <w:rsid w:val="00941559"/>
    <w:rsid w:val="00941890"/>
    <w:rsid w:val="00941C7C"/>
    <w:rsid w:val="00944426"/>
    <w:rsid w:val="009449DC"/>
    <w:rsid w:val="00944C63"/>
    <w:rsid w:val="00944CFA"/>
    <w:rsid w:val="00944DF8"/>
    <w:rsid w:val="00946CA0"/>
    <w:rsid w:val="009470C9"/>
    <w:rsid w:val="00947799"/>
    <w:rsid w:val="009521FE"/>
    <w:rsid w:val="009536C4"/>
    <w:rsid w:val="0095448D"/>
    <w:rsid w:val="00955BBE"/>
    <w:rsid w:val="00956244"/>
    <w:rsid w:val="00956376"/>
    <w:rsid w:val="0095690A"/>
    <w:rsid w:val="00957D08"/>
    <w:rsid w:val="00961600"/>
    <w:rsid w:val="009618EB"/>
    <w:rsid w:val="0096198B"/>
    <w:rsid w:val="00961CD1"/>
    <w:rsid w:val="009622D6"/>
    <w:rsid w:val="009626B3"/>
    <w:rsid w:val="00963734"/>
    <w:rsid w:val="00964508"/>
    <w:rsid w:val="009654DA"/>
    <w:rsid w:val="009655C6"/>
    <w:rsid w:val="00965879"/>
    <w:rsid w:val="00966018"/>
    <w:rsid w:val="009662A9"/>
    <w:rsid w:val="00966543"/>
    <w:rsid w:val="00966BD9"/>
    <w:rsid w:val="00966C29"/>
    <w:rsid w:val="00966F02"/>
    <w:rsid w:val="00966F6B"/>
    <w:rsid w:val="009677E5"/>
    <w:rsid w:val="0096783D"/>
    <w:rsid w:val="00967AD5"/>
    <w:rsid w:val="00967FD1"/>
    <w:rsid w:val="00970078"/>
    <w:rsid w:val="00970979"/>
    <w:rsid w:val="00970D14"/>
    <w:rsid w:val="00972AF1"/>
    <w:rsid w:val="00972EC0"/>
    <w:rsid w:val="00974DA6"/>
    <w:rsid w:val="00975DFA"/>
    <w:rsid w:val="009760C4"/>
    <w:rsid w:val="0097671D"/>
    <w:rsid w:val="009778B5"/>
    <w:rsid w:val="0097796E"/>
    <w:rsid w:val="00977E3B"/>
    <w:rsid w:val="00977F1E"/>
    <w:rsid w:val="00977F4C"/>
    <w:rsid w:val="0098111A"/>
    <w:rsid w:val="00981478"/>
    <w:rsid w:val="009819EB"/>
    <w:rsid w:val="009825A4"/>
    <w:rsid w:val="009825E7"/>
    <w:rsid w:val="00982F13"/>
    <w:rsid w:val="009830B0"/>
    <w:rsid w:val="00983AD4"/>
    <w:rsid w:val="00983EFA"/>
    <w:rsid w:val="009844ED"/>
    <w:rsid w:val="0098483B"/>
    <w:rsid w:val="0098552A"/>
    <w:rsid w:val="009857ED"/>
    <w:rsid w:val="009859DE"/>
    <w:rsid w:val="00985E15"/>
    <w:rsid w:val="00985F49"/>
    <w:rsid w:val="009865F2"/>
    <w:rsid w:val="0098707E"/>
    <w:rsid w:val="00987B9D"/>
    <w:rsid w:val="009903EC"/>
    <w:rsid w:val="00990A66"/>
    <w:rsid w:val="00991191"/>
    <w:rsid w:val="009914C1"/>
    <w:rsid w:val="00991BAA"/>
    <w:rsid w:val="0099222C"/>
    <w:rsid w:val="00992BFF"/>
    <w:rsid w:val="0099316E"/>
    <w:rsid w:val="00993C46"/>
    <w:rsid w:val="009941B9"/>
    <w:rsid w:val="009950C8"/>
    <w:rsid w:val="009960EC"/>
    <w:rsid w:val="009968D4"/>
    <w:rsid w:val="00996FB9"/>
    <w:rsid w:val="0099778E"/>
    <w:rsid w:val="00997DC7"/>
    <w:rsid w:val="009A01D7"/>
    <w:rsid w:val="009A0377"/>
    <w:rsid w:val="009A11FF"/>
    <w:rsid w:val="009A1271"/>
    <w:rsid w:val="009A1496"/>
    <w:rsid w:val="009A1A91"/>
    <w:rsid w:val="009A1DD1"/>
    <w:rsid w:val="009A1EED"/>
    <w:rsid w:val="009A215A"/>
    <w:rsid w:val="009A41BD"/>
    <w:rsid w:val="009A475D"/>
    <w:rsid w:val="009A4897"/>
    <w:rsid w:val="009A64A7"/>
    <w:rsid w:val="009A6736"/>
    <w:rsid w:val="009B051D"/>
    <w:rsid w:val="009B0DAA"/>
    <w:rsid w:val="009B0EC1"/>
    <w:rsid w:val="009B1411"/>
    <w:rsid w:val="009B17E0"/>
    <w:rsid w:val="009B2200"/>
    <w:rsid w:val="009B3CDB"/>
    <w:rsid w:val="009B3D8D"/>
    <w:rsid w:val="009B47D8"/>
    <w:rsid w:val="009B5F9C"/>
    <w:rsid w:val="009B7E5F"/>
    <w:rsid w:val="009C0A6A"/>
    <w:rsid w:val="009C25B9"/>
    <w:rsid w:val="009C37D3"/>
    <w:rsid w:val="009C40DA"/>
    <w:rsid w:val="009C4B55"/>
    <w:rsid w:val="009C5246"/>
    <w:rsid w:val="009C56AC"/>
    <w:rsid w:val="009C56C5"/>
    <w:rsid w:val="009C5A6A"/>
    <w:rsid w:val="009C6032"/>
    <w:rsid w:val="009C6A9F"/>
    <w:rsid w:val="009C7798"/>
    <w:rsid w:val="009D0804"/>
    <w:rsid w:val="009D0986"/>
    <w:rsid w:val="009D0E10"/>
    <w:rsid w:val="009D16C7"/>
    <w:rsid w:val="009D171F"/>
    <w:rsid w:val="009D1775"/>
    <w:rsid w:val="009D1BB4"/>
    <w:rsid w:val="009D2061"/>
    <w:rsid w:val="009D377D"/>
    <w:rsid w:val="009D4517"/>
    <w:rsid w:val="009D64D6"/>
    <w:rsid w:val="009D677B"/>
    <w:rsid w:val="009D6FDC"/>
    <w:rsid w:val="009D7EC1"/>
    <w:rsid w:val="009E0926"/>
    <w:rsid w:val="009E0A2A"/>
    <w:rsid w:val="009E169F"/>
    <w:rsid w:val="009E1BC0"/>
    <w:rsid w:val="009E1F85"/>
    <w:rsid w:val="009E2C31"/>
    <w:rsid w:val="009E2D0A"/>
    <w:rsid w:val="009E4A0A"/>
    <w:rsid w:val="009E51B4"/>
    <w:rsid w:val="009E5492"/>
    <w:rsid w:val="009E5D00"/>
    <w:rsid w:val="009E6120"/>
    <w:rsid w:val="009E632D"/>
    <w:rsid w:val="009E6B1B"/>
    <w:rsid w:val="009E6B2C"/>
    <w:rsid w:val="009E70E6"/>
    <w:rsid w:val="009E76B0"/>
    <w:rsid w:val="009F026C"/>
    <w:rsid w:val="009F03AB"/>
    <w:rsid w:val="009F1C3A"/>
    <w:rsid w:val="009F23DD"/>
    <w:rsid w:val="009F27C9"/>
    <w:rsid w:val="009F331E"/>
    <w:rsid w:val="009F3E4F"/>
    <w:rsid w:val="009F3E79"/>
    <w:rsid w:val="009F465C"/>
    <w:rsid w:val="009F4671"/>
    <w:rsid w:val="009F47C8"/>
    <w:rsid w:val="009F549E"/>
    <w:rsid w:val="009F599D"/>
    <w:rsid w:val="009F611A"/>
    <w:rsid w:val="009F6444"/>
    <w:rsid w:val="009F66C1"/>
    <w:rsid w:val="009F71F2"/>
    <w:rsid w:val="009F7690"/>
    <w:rsid w:val="009F7AEF"/>
    <w:rsid w:val="00A00239"/>
    <w:rsid w:val="00A003CD"/>
    <w:rsid w:val="00A009DD"/>
    <w:rsid w:val="00A00CC8"/>
    <w:rsid w:val="00A00EF9"/>
    <w:rsid w:val="00A0125E"/>
    <w:rsid w:val="00A0151B"/>
    <w:rsid w:val="00A015F3"/>
    <w:rsid w:val="00A02944"/>
    <w:rsid w:val="00A033CF"/>
    <w:rsid w:val="00A051C0"/>
    <w:rsid w:val="00A05861"/>
    <w:rsid w:val="00A05C75"/>
    <w:rsid w:val="00A05D9C"/>
    <w:rsid w:val="00A0608E"/>
    <w:rsid w:val="00A068D8"/>
    <w:rsid w:val="00A07870"/>
    <w:rsid w:val="00A10184"/>
    <w:rsid w:val="00A104C2"/>
    <w:rsid w:val="00A108A3"/>
    <w:rsid w:val="00A10A86"/>
    <w:rsid w:val="00A10E98"/>
    <w:rsid w:val="00A1146D"/>
    <w:rsid w:val="00A11D39"/>
    <w:rsid w:val="00A120CB"/>
    <w:rsid w:val="00A12A5D"/>
    <w:rsid w:val="00A143ED"/>
    <w:rsid w:val="00A145F9"/>
    <w:rsid w:val="00A154E4"/>
    <w:rsid w:val="00A15AC2"/>
    <w:rsid w:val="00A15E13"/>
    <w:rsid w:val="00A16B3B"/>
    <w:rsid w:val="00A16F70"/>
    <w:rsid w:val="00A21D63"/>
    <w:rsid w:val="00A22061"/>
    <w:rsid w:val="00A2213A"/>
    <w:rsid w:val="00A22C67"/>
    <w:rsid w:val="00A22DFA"/>
    <w:rsid w:val="00A237D2"/>
    <w:rsid w:val="00A25469"/>
    <w:rsid w:val="00A256FD"/>
    <w:rsid w:val="00A25871"/>
    <w:rsid w:val="00A259AD"/>
    <w:rsid w:val="00A27803"/>
    <w:rsid w:val="00A2783D"/>
    <w:rsid w:val="00A300E2"/>
    <w:rsid w:val="00A30B5D"/>
    <w:rsid w:val="00A30C30"/>
    <w:rsid w:val="00A30C9D"/>
    <w:rsid w:val="00A31963"/>
    <w:rsid w:val="00A32566"/>
    <w:rsid w:val="00A32AB7"/>
    <w:rsid w:val="00A33CD4"/>
    <w:rsid w:val="00A3432D"/>
    <w:rsid w:val="00A34CA0"/>
    <w:rsid w:val="00A356B9"/>
    <w:rsid w:val="00A35AF2"/>
    <w:rsid w:val="00A36413"/>
    <w:rsid w:val="00A40545"/>
    <w:rsid w:val="00A40623"/>
    <w:rsid w:val="00A40E2D"/>
    <w:rsid w:val="00A42797"/>
    <w:rsid w:val="00A436FC"/>
    <w:rsid w:val="00A456C0"/>
    <w:rsid w:val="00A457E7"/>
    <w:rsid w:val="00A45DB9"/>
    <w:rsid w:val="00A46069"/>
    <w:rsid w:val="00A463BB"/>
    <w:rsid w:val="00A47045"/>
    <w:rsid w:val="00A47310"/>
    <w:rsid w:val="00A4748C"/>
    <w:rsid w:val="00A4756A"/>
    <w:rsid w:val="00A479FE"/>
    <w:rsid w:val="00A51014"/>
    <w:rsid w:val="00A51A64"/>
    <w:rsid w:val="00A51C3D"/>
    <w:rsid w:val="00A51CAB"/>
    <w:rsid w:val="00A52018"/>
    <w:rsid w:val="00A5218F"/>
    <w:rsid w:val="00A52458"/>
    <w:rsid w:val="00A5305C"/>
    <w:rsid w:val="00A53967"/>
    <w:rsid w:val="00A53CB4"/>
    <w:rsid w:val="00A53CCE"/>
    <w:rsid w:val="00A54430"/>
    <w:rsid w:val="00A547E9"/>
    <w:rsid w:val="00A54CBE"/>
    <w:rsid w:val="00A56E5F"/>
    <w:rsid w:val="00A56E68"/>
    <w:rsid w:val="00A56FB9"/>
    <w:rsid w:val="00A5723C"/>
    <w:rsid w:val="00A5779E"/>
    <w:rsid w:val="00A57D6B"/>
    <w:rsid w:val="00A60D3E"/>
    <w:rsid w:val="00A60E4C"/>
    <w:rsid w:val="00A6189F"/>
    <w:rsid w:val="00A62086"/>
    <w:rsid w:val="00A628E1"/>
    <w:rsid w:val="00A63045"/>
    <w:rsid w:val="00A63120"/>
    <w:rsid w:val="00A63137"/>
    <w:rsid w:val="00A63253"/>
    <w:rsid w:val="00A63D9C"/>
    <w:rsid w:val="00A63E52"/>
    <w:rsid w:val="00A65831"/>
    <w:rsid w:val="00A662D6"/>
    <w:rsid w:val="00A67740"/>
    <w:rsid w:val="00A67915"/>
    <w:rsid w:val="00A67DEE"/>
    <w:rsid w:val="00A71250"/>
    <w:rsid w:val="00A71517"/>
    <w:rsid w:val="00A7160E"/>
    <w:rsid w:val="00A72415"/>
    <w:rsid w:val="00A72917"/>
    <w:rsid w:val="00A729BD"/>
    <w:rsid w:val="00A742E4"/>
    <w:rsid w:val="00A74469"/>
    <w:rsid w:val="00A7540A"/>
    <w:rsid w:val="00A75B11"/>
    <w:rsid w:val="00A75CFE"/>
    <w:rsid w:val="00A76955"/>
    <w:rsid w:val="00A76D73"/>
    <w:rsid w:val="00A76F9A"/>
    <w:rsid w:val="00A77BC7"/>
    <w:rsid w:val="00A77D6E"/>
    <w:rsid w:val="00A77F45"/>
    <w:rsid w:val="00A80826"/>
    <w:rsid w:val="00A81200"/>
    <w:rsid w:val="00A82562"/>
    <w:rsid w:val="00A82F6A"/>
    <w:rsid w:val="00A83614"/>
    <w:rsid w:val="00A83D6D"/>
    <w:rsid w:val="00A840E8"/>
    <w:rsid w:val="00A84159"/>
    <w:rsid w:val="00A84613"/>
    <w:rsid w:val="00A8607C"/>
    <w:rsid w:val="00A8618E"/>
    <w:rsid w:val="00A8701B"/>
    <w:rsid w:val="00A8776F"/>
    <w:rsid w:val="00A87CC8"/>
    <w:rsid w:val="00A910CB"/>
    <w:rsid w:val="00A91595"/>
    <w:rsid w:val="00A91FE5"/>
    <w:rsid w:val="00A925DB"/>
    <w:rsid w:val="00A92CA5"/>
    <w:rsid w:val="00A93B29"/>
    <w:rsid w:val="00A93FEB"/>
    <w:rsid w:val="00A944A3"/>
    <w:rsid w:val="00A960B6"/>
    <w:rsid w:val="00A96629"/>
    <w:rsid w:val="00A968BD"/>
    <w:rsid w:val="00A96EF2"/>
    <w:rsid w:val="00A974A3"/>
    <w:rsid w:val="00A97802"/>
    <w:rsid w:val="00AA017B"/>
    <w:rsid w:val="00AA02EA"/>
    <w:rsid w:val="00AA0D0D"/>
    <w:rsid w:val="00AA290E"/>
    <w:rsid w:val="00AA39D5"/>
    <w:rsid w:val="00AA3BDC"/>
    <w:rsid w:val="00AA5CAE"/>
    <w:rsid w:val="00AA6CCE"/>
    <w:rsid w:val="00AA6D5B"/>
    <w:rsid w:val="00AA7335"/>
    <w:rsid w:val="00AA77DC"/>
    <w:rsid w:val="00AA7D64"/>
    <w:rsid w:val="00AB0A85"/>
    <w:rsid w:val="00AB1219"/>
    <w:rsid w:val="00AB305F"/>
    <w:rsid w:val="00AB31D3"/>
    <w:rsid w:val="00AB3BB9"/>
    <w:rsid w:val="00AB4B60"/>
    <w:rsid w:val="00AB561F"/>
    <w:rsid w:val="00AB5C3E"/>
    <w:rsid w:val="00AB5C89"/>
    <w:rsid w:val="00AB6520"/>
    <w:rsid w:val="00AB69EC"/>
    <w:rsid w:val="00AB7631"/>
    <w:rsid w:val="00AB7B97"/>
    <w:rsid w:val="00AB7FD5"/>
    <w:rsid w:val="00AC071A"/>
    <w:rsid w:val="00AC0882"/>
    <w:rsid w:val="00AC1352"/>
    <w:rsid w:val="00AC15B5"/>
    <w:rsid w:val="00AC2240"/>
    <w:rsid w:val="00AC3C08"/>
    <w:rsid w:val="00AC4732"/>
    <w:rsid w:val="00AC52DE"/>
    <w:rsid w:val="00AC58C1"/>
    <w:rsid w:val="00AC64AA"/>
    <w:rsid w:val="00AC65DD"/>
    <w:rsid w:val="00AC69EB"/>
    <w:rsid w:val="00AD034B"/>
    <w:rsid w:val="00AD06FD"/>
    <w:rsid w:val="00AD2DD1"/>
    <w:rsid w:val="00AD313F"/>
    <w:rsid w:val="00AD4670"/>
    <w:rsid w:val="00AD4E9E"/>
    <w:rsid w:val="00AD5AF2"/>
    <w:rsid w:val="00AD6927"/>
    <w:rsid w:val="00AD74BA"/>
    <w:rsid w:val="00AD799A"/>
    <w:rsid w:val="00AD7C20"/>
    <w:rsid w:val="00AE0342"/>
    <w:rsid w:val="00AE057C"/>
    <w:rsid w:val="00AE05A8"/>
    <w:rsid w:val="00AE0790"/>
    <w:rsid w:val="00AE091E"/>
    <w:rsid w:val="00AE24F5"/>
    <w:rsid w:val="00AE304A"/>
    <w:rsid w:val="00AE30EE"/>
    <w:rsid w:val="00AE3699"/>
    <w:rsid w:val="00AE3BD6"/>
    <w:rsid w:val="00AE43D8"/>
    <w:rsid w:val="00AE4CB0"/>
    <w:rsid w:val="00AE52D8"/>
    <w:rsid w:val="00AE534B"/>
    <w:rsid w:val="00AE63EB"/>
    <w:rsid w:val="00AE65A8"/>
    <w:rsid w:val="00AE7115"/>
    <w:rsid w:val="00AF07F5"/>
    <w:rsid w:val="00AF0B00"/>
    <w:rsid w:val="00AF14BD"/>
    <w:rsid w:val="00AF1770"/>
    <w:rsid w:val="00AF2498"/>
    <w:rsid w:val="00AF24FE"/>
    <w:rsid w:val="00AF32D4"/>
    <w:rsid w:val="00AF46D7"/>
    <w:rsid w:val="00AF4F37"/>
    <w:rsid w:val="00AF5344"/>
    <w:rsid w:val="00AF57AE"/>
    <w:rsid w:val="00AF6FF9"/>
    <w:rsid w:val="00B01524"/>
    <w:rsid w:val="00B01693"/>
    <w:rsid w:val="00B01746"/>
    <w:rsid w:val="00B032BA"/>
    <w:rsid w:val="00B03ACA"/>
    <w:rsid w:val="00B03CCC"/>
    <w:rsid w:val="00B04440"/>
    <w:rsid w:val="00B04EBC"/>
    <w:rsid w:val="00B06B70"/>
    <w:rsid w:val="00B1165D"/>
    <w:rsid w:val="00B12339"/>
    <w:rsid w:val="00B12914"/>
    <w:rsid w:val="00B12A9A"/>
    <w:rsid w:val="00B136C3"/>
    <w:rsid w:val="00B1386A"/>
    <w:rsid w:val="00B14118"/>
    <w:rsid w:val="00B14238"/>
    <w:rsid w:val="00B14300"/>
    <w:rsid w:val="00B15450"/>
    <w:rsid w:val="00B156DC"/>
    <w:rsid w:val="00B15D8A"/>
    <w:rsid w:val="00B164F8"/>
    <w:rsid w:val="00B167FD"/>
    <w:rsid w:val="00B16DDA"/>
    <w:rsid w:val="00B17AA4"/>
    <w:rsid w:val="00B17B3F"/>
    <w:rsid w:val="00B20878"/>
    <w:rsid w:val="00B208CF"/>
    <w:rsid w:val="00B2094B"/>
    <w:rsid w:val="00B20F63"/>
    <w:rsid w:val="00B21CFF"/>
    <w:rsid w:val="00B23548"/>
    <w:rsid w:val="00B23D37"/>
    <w:rsid w:val="00B23DED"/>
    <w:rsid w:val="00B23FD3"/>
    <w:rsid w:val="00B24075"/>
    <w:rsid w:val="00B24152"/>
    <w:rsid w:val="00B256BC"/>
    <w:rsid w:val="00B26441"/>
    <w:rsid w:val="00B26AD8"/>
    <w:rsid w:val="00B27058"/>
    <w:rsid w:val="00B273FD"/>
    <w:rsid w:val="00B33856"/>
    <w:rsid w:val="00B33C26"/>
    <w:rsid w:val="00B34632"/>
    <w:rsid w:val="00B351A0"/>
    <w:rsid w:val="00B37387"/>
    <w:rsid w:val="00B37BFC"/>
    <w:rsid w:val="00B40966"/>
    <w:rsid w:val="00B40A94"/>
    <w:rsid w:val="00B41082"/>
    <w:rsid w:val="00B411A4"/>
    <w:rsid w:val="00B413F1"/>
    <w:rsid w:val="00B41C7A"/>
    <w:rsid w:val="00B42337"/>
    <w:rsid w:val="00B42D82"/>
    <w:rsid w:val="00B432FF"/>
    <w:rsid w:val="00B43524"/>
    <w:rsid w:val="00B43E34"/>
    <w:rsid w:val="00B446A7"/>
    <w:rsid w:val="00B44897"/>
    <w:rsid w:val="00B4526C"/>
    <w:rsid w:val="00B45493"/>
    <w:rsid w:val="00B45999"/>
    <w:rsid w:val="00B45E72"/>
    <w:rsid w:val="00B46530"/>
    <w:rsid w:val="00B466CB"/>
    <w:rsid w:val="00B46CE6"/>
    <w:rsid w:val="00B472E5"/>
    <w:rsid w:val="00B477D9"/>
    <w:rsid w:val="00B47959"/>
    <w:rsid w:val="00B47CA7"/>
    <w:rsid w:val="00B5061E"/>
    <w:rsid w:val="00B50639"/>
    <w:rsid w:val="00B5070C"/>
    <w:rsid w:val="00B50982"/>
    <w:rsid w:val="00B50CD8"/>
    <w:rsid w:val="00B51DD3"/>
    <w:rsid w:val="00B51F12"/>
    <w:rsid w:val="00B52C2F"/>
    <w:rsid w:val="00B52D67"/>
    <w:rsid w:val="00B530E7"/>
    <w:rsid w:val="00B530ED"/>
    <w:rsid w:val="00B533A0"/>
    <w:rsid w:val="00B541AF"/>
    <w:rsid w:val="00B54795"/>
    <w:rsid w:val="00B5481E"/>
    <w:rsid w:val="00B55596"/>
    <w:rsid w:val="00B561D8"/>
    <w:rsid w:val="00B603F3"/>
    <w:rsid w:val="00B6055A"/>
    <w:rsid w:val="00B60BE4"/>
    <w:rsid w:val="00B6166E"/>
    <w:rsid w:val="00B6242E"/>
    <w:rsid w:val="00B62489"/>
    <w:rsid w:val="00B628C5"/>
    <w:rsid w:val="00B631A2"/>
    <w:rsid w:val="00B646D9"/>
    <w:rsid w:val="00B6478E"/>
    <w:rsid w:val="00B64BF1"/>
    <w:rsid w:val="00B64ECC"/>
    <w:rsid w:val="00B657B0"/>
    <w:rsid w:val="00B65DC9"/>
    <w:rsid w:val="00B664E2"/>
    <w:rsid w:val="00B66F00"/>
    <w:rsid w:val="00B678E0"/>
    <w:rsid w:val="00B700AD"/>
    <w:rsid w:val="00B704AF"/>
    <w:rsid w:val="00B72829"/>
    <w:rsid w:val="00B73E62"/>
    <w:rsid w:val="00B74598"/>
    <w:rsid w:val="00B75A64"/>
    <w:rsid w:val="00B762E8"/>
    <w:rsid w:val="00B7652A"/>
    <w:rsid w:val="00B77889"/>
    <w:rsid w:val="00B779E4"/>
    <w:rsid w:val="00B77FB2"/>
    <w:rsid w:val="00B77FEF"/>
    <w:rsid w:val="00B8059C"/>
    <w:rsid w:val="00B80B15"/>
    <w:rsid w:val="00B82D30"/>
    <w:rsid w:val="00B849CF"/>
    <w:rsid w:val="00B84AC1"/>
    <w:rsid w:val="00B85657"/>
    <w:rsid w:val="00B85E2D"/>
    <w:rsid w:val="00B86286"/>
    <w:rsid w:val="00B863AB"/>
    <w:rsid w:val="00B86C26"/>
    <w:rsid w:val="00B872B6"/>
    <w:rsid w:val="00B9081E"/>
    <w:rsid w:val="00B90EC9"/>
    <w:rsid w:val="00B91A94"/>
    <w:rsid w:val="00B922F7"/>
    <w:rsid w:val="00B9295E"/>
    <w:rsid w:val="00B92B10"/>
    <w:rsid w:val="00B92BBC"/>
    <w:rsid w:val="00B935A5"/>
    <w:rsid w:val="00B93871"/>
    <w:rsid w:val="00B94100"/>
    <w:rsid w:val="00B95A70"/>
    <w:rsid w:val="00B95E67"/>
    <w:rsid w:val="00B96AFF"/>
    <w:rsid w:val="00B96C2C"/>
    <w:rsid w:val="00B96DAE"/>
    <w:rsid w:val="00B97124"/>
    <w:rsid w:val="00BA008F"/>
    <w:rsid w:val="00BA04E0"/>
    <w:rsid w:val="00BA06DB"/>
    <w:rsid w:val="00BA1501"/>
    <w:rsid w:val="00BA276F"/>
    <w:rsid w:val="00BA3E16"/>
    <w:rsid w:val="00BA5759"/>
    <w:rsid w:val="00BA6493"/>
    <w:rsid w:val="00BA6614"/>
    <w:rsid w:val="00BA6E36"/>
    <w:rsid w:val="00BA7019"/>
    <w:rsid w:val="00BA7405"/>
    <w:rsid w:val="00BB0B81"/>
    <w:rsid w:val="00BB1042"/>
    <w:rsid w:val="00BB1159"/>
    <w:rsid w:val="00BB183A"/>
    <w:rsid w:val="00BB1D3C"/>
    <w:rsid w:val="00BB1E0C"/>
    <w:rsid w:val="00BB28CA"/>
    <w:rsid w:val="00BB2A01"/>
    <w:rsid w:val="00BB2BB7"/>
    <w:rsid w:val="00BB2BF6"/>
    <w:rsid w:val="00BB4D24"/>
    <w:rsid w:val="00BB53E9"/>
    <w:rsid w:val="00BB5B5B"/>
    <w:rsid w:val="00BB6DB8"/>
    <w:rsid w:val="00BB6E55"/>
    <w:rsid w:val="00BC0488"/>
    <w:rsid w:val="00BC049B"/>
    <w:rsid w:val="00BC2105"/>
    <w:rsid w:val="00BC21BD"/>
    <w:rsid w:val="00BC267B"/>
    <w:rsid w:val="00BC2C46"/>
    <w:rsid w:val="00BC3759"/>
    <w:rsid w:val="00BC385A"/>
    <w:rsid w:val="00BC47B2"/>
    <w:rsid w:val="00BC533F"/>
    <w:rsid w:val="00BC53C3"/>
    <w:rsid w:val="00BC57C8"/>
    <w:rsid w:val="00BC63A6"/>
    <w:rsid w:val="00BC74B5"/>
    <w:rsid w:val="00BC775C"/>
    <w:rsid w:val="00BD04D5"/>
    <w:rsid w:val="00BD2480"/>
    <w:rsid w:val="00BD281A"/>
    <w:rsid w:val="00BD518D"/>
    <w:rsid w:val="00BD58CC"/>
    <w:rsid w:val="00BD6974"/>
    <w:rsid w:val="00BD73E2"/>
    <w:rsid w:val="00BD79F9"/>
    <w:rsid w:val="00BE05D1"/>
    <w:rsid w:val="00BE1694"/>
    <w:rsid w:val="00BE2916"/>
    <w:rsid w:val="00BE29BB"/>
    <w:rsid w:val="00BE2FDD"/>
    <w:rsid w:val="00BE323B"/>
    <w:rsid w:val="00BE3946"/>
    <w:rsid w:val="00BE3EB1"/>
    <w:rsid w:val="00BE5176"/>
    <w:rsid w:val="00BE5187"/>
    <w:rsid w:val="00BE5A1D"/>
    <w:rsid w:val="00BE5C15"/>
    <w:rsid w:val="00BE61C5"/>
    <w:rsid w:val="00BE61D4"/>
    <w:rsid w:val="00BE6318"/>
    <w:rsid w:val="00BE7675"/>
    <w:rsid w:val="00BF0F8E"/>
    <w:rsid w:val="00BF102E"/>
    <w:rsid w:val="00BF18A2"/>
    <w:rsid w:val="00BF225F"/>
    <w:rsid w:val="00BF2330"/>
    <w:rsid w:val="00BF2B9C"/>
    <w:rsid w:val="00BF2F09"/>
    <w:rsid w:val="00BF3D1F"/>
    <w:rsid w:val="00BF435A"/>
    <w:rsid w:val="00BF4F28"/>
    <w:rsid w:val="00BF53DA"/>
    <w:rsid w:val="00BF5910"/>
    <w:rsid w:val="00BF7968"/>
    <w:rsid w:val="00C00265"/>
    <w:rsid w:val="00C0157E"/>
    <w:rsid w:val="00C0208F"/>
    <w:rsid w:val="00C02E59"/>
    <w:rsid w:val="00C02FFB"/>
    <w:rsid w:val="00C032C9"/>
    <w:rsid w:val="00C040CD"/>
    <w:rsid w:val="00C04531"/>
    <w:rsid w:val="00C04C48"/>
    <w:rsid w:val="00C04C83"/>
    <w:rsid w:val="00C06EE3"/>
    <w:rsid w:val="00C10015"/>
    <w:rsid w:val="00C11B46"/>
    <w:rsid w:val="00C11EF2"/>
    <w:rsid w:val="00C12398"/>
    <w:rsid w:val="00C130A6"/>
    <w:rsid w:val="00C13ACB"/>
    <w:rsid w:val="00C14FB2"/>
    <w:rsid w:val="00C16B63"/>
    <w:rsid w:val="00C175E7"/>
    <w:rsid w:val="00C17ADE"/>
    <w:rsid w:val="00C2011B"/>
    <w:rsid w:val="00C20A29"/>
    <w:rsid w:val="00C20BF4"/>
    <w:rsid w:val="00C20EF3"/>
    <w:rsid w:val="00C2112F"/>
    <w:rsid w:val="00C21276"/>
    <w:rsid w:val="00C214D2"/>
    <w:rsid w:val="00C21A97"/>
    <w:rsid w:val="00C21FA1"/>
    <w:rsid w:val="00C222C7"/>
    <w:rsid w:val="00C224F4"/>
    <w:rsid w:val="00C22C47"/>
    <w:rsid w:val="00C23E06"/>
    <w:rsid w:val="00C24A8A"/>
    <w:rsid w:val="00C24BCC"/>
    <w:rsid w:val="00C26074"/>
    <w:rsid w:val="00C265E8"/>
    <w:rsid w:val="00C2734F"/>
    <w:rsid w:val="00C3012E"/>
    <w:rsid w:val="00C30913"/>
    <w:rsid w:val="00C3123B"/>
    <w:rsid w:val="00C31CE6"/>
    <w:rsid w:val="00C31ED2"/>
    <w:rsid w:val="00C31F11"/>
    <w:rsid w:val="00C3233D"/>
    <w:rsid w:val="00C32AC9"/>
    <w:rsid w:val="00C3359D"/>
    <w:rsid w:val="00C335AB"/>
    <w:rsid w:val="00C339BC"/>
    <w:rsid w:val="00C34278"/>
    <w:rsid w:val="00C346CC"/>
    <w:rsid w:val="00C3499D"/>
    <w:rsid w:val="00C3542C"/>
    <w:rsid w:val="00C35592"/>
    <w:rsid w:val="00C35A16"/>
    <w:rsid w:val="00C362F2"/>
    <w:rsid w:val="00C36685"/>
    <w:rsid w:val="00C369E3"/>
    <w:rsid w:val="00C36EAB"/>
    <w:rsid w:val="00C378AF"/>
    <w:rsid w:val="00C37D50"/>
    <w:rsid w:val="00C41114"/>
    <w:rsid w:val="00C41607"/>
    <w:rsid w:val="00C418C0"/>
    <w:rsid w:val="00C41C4E"/>
    <w:rsid w:val="00C427D9"/>
    <w:rsid w:val="00C438C0"/>
    <w:rsid w:val="00C4437C"/>
    <w:rsid w:val="00C44C0A"/>
    <w:rsid w:val="00C45BA5"/>
    <w:rsid w:val="00C46CA3"/>
    <w:rsid w:val="00C47F58"/>
    <w:rsid w:val="00C50BA3"/>
    <w:rsid w:val="00C50ECF"/>
    <w:rsid w:val="00C511C6"/>
    <w:rsid w:val="00C51543"/>
    <w:rsid w:val="00C51F4C"/>
    <w:rsid w:val="00C52053"/>
    <w:rsid w:val="00C5307E"/>
    <w:rsid w:val="00C53B65"/>
    <w:rsid w:val="00C53F04"/>
    <w:rsid w:val="00C54034"/>
    <w:rsid w:val="00C542CE"/>
    <w:rsid w:val="00C54969"/>
    <w:rsid w:val="00C56355"/>
    <w:rsid w:val="00C57410"/>
    <w:rsid w:val="00C575E9"/>
    <w:rsid w:val="00C5767C"/>
    <w:rsid w:val="00C579C9"/>
    <w:rsid w:val="00C57ABF"/>
    <w:rsid w:val="00C57C03"/>
    <w:rsid w:val="00C601C4"/>
    <w:rsid w:val="00C60902"/>
    <w:rsid w:val="00C62291"/>
    <w:rsid w:val="00C626BB"/>
    <w:rsid w:val="00C62A69"/>
    <w:rsid w:val="00C62C09"/>
    <w:rsid w:val="00C63719"/>
    <w:rsid w:val="00C63EB3"/>
    <w:rsid w:val="00C641A9"/>
    <w:rsid w:val="00C64AE2"/>
    <w:rsid w:val="00C65271"/>
    <w:rsid w:val="00C65BEB"/>
    <w:rsid w:val="00C66887"/>
    <w:rsid w:val="00C66AA6"/>
    <w:rsid w:val="00C66EFA"/>
    <w:rsid w:val="00C6736A"/>
    <w:rsid w:val="00C67E01"/>
    <w:rsid w:val="00C70709"/>
    <w:rsid w:val="00C716BA"/>
    <w:rsid w:val="00C71B9F"/>
    <w:rsid w:val="00C71E83"/>
    <w:rsid w:val="00C724DA"/>
    <w:rsid w:val="00C734A4"/>
    <w:rsid w:val="00C740D2"/>
    <w:rsid w:val="00C74695"/>
    <w:rsid w:val="00C74DCE"/>
    <w:rsid w:val="00C750BD"/>
    <w:rsid w:val="00C77AEC"/>
    <w:rsid w:val="00C8004A"/>
    <w:rsid w:val="00C80F32"/>
    <w:rsid w:val="00C82EE3"/>
    <w:rsid w:val="00C841CD"/>
    <w:rsid w:val="00C84475"/>
    <w:rsid w:val="00C844A5"/>
    <w:rsid w:val="00C84F69"/>
    <w:rsid w:val="00C8556A"/>
    <w:rsid w:val="00C85844"/>
    <w:rsid w:val="00C85E8E"/>
    <w:rsid w:val="00C871FD"/>
    <w:rsid w:val="00C87AF3"/>
    <w:rsid w:val="00C87C71"/>
    <w:rsid w:val="00C87CC1"/>
    <w:rsid w:val="00C9007B"/>
    <w:rsid w:val="00C90366"/>
    <w:rsid w:val="00C92614"/>
    <w:rsid w:val="00C9289E"/>
    <w:rsid w:val="00C92D46"/>
    <w:rsid w:val="00C9388E"/>
    <w:rsid w:val="00C940DB"/>
    <w:rsid w:val="00C948D5"/>
    <w:rsid w:val="00C95215"/>
    <w:rsid w:val="00C96A69"/>
    <w:rsid w:val="00C97008"/>
    <w:rsid w:val="00C971AE"/>
    <w:rsid w:val="00CA00A3"/>
    <w:rsid w:val="00CA072B"/>
    <w:rsid w:val="00CA0E76"/>
    <w:rsid w:val="00CA0F55"/>
    <w:rsid w:val="00CA2F64"/>
    <w:rsid w:val="00CA319C"/>
    <w:rsid w:val="00CA36E1"/>
    <w:rsid w:val="00CA3CDE"/>
    <w:rsid w:val="00CA42C6"/>
    <w:rsid w:val="00CA5CA2"/>
    <w:rsid w:val="00CA5F21"/>
    <w:rsid w:val="00CA6366"/>
    <w:rsid w:val="00CA65A7"/>
    <w:rsid w:val="00CA66C9"/>
    <w:rsid w:val="00CA69B0"/>
    <w:rsid w:val="00CA6A87"/>
    <w:rsid w:val="00CA6B72"/>
    <w:rsid w:val="00CA7AC0"/>
    <w:rsid w:val="00CB0DBC"/>
    <w:rsid w:val="00CB125B"/>
    <w:rsid w:val="00CB207E"/>
    <w:rsid w:val="00CB3164"/>
    <w:rsid w:val="00CB457C"/>
    <w:rsid w:val="00CB58B4"/>
    <w:rsid w:val="00CB6638"/>
    <w:rsid w:val="00CB72A3"/>
    <w:rsid w:val="00CB7A8C"/>
    <w:rsid w:val="00CC004D"/>
    <w:rsid w:val="00CC05DA"/>
    <w:rsid w:val="00CC08B4"/>
    <w:rsid w:val="00CC09E9"/>
    <w:rsid w:val="00CC0A48"/>
    <w:rsid w:val="00CC3329"/>
    <w:rsid w:val="00CC3464"/>
    <w:rsid w:val="00CC3885"/>
    <w:rsid w:val="00CC3A66"/>
    <w:rsid w:val="00CC46D3"/>
    <w:rsid w:val="00CC4CB4"/>
    <w:rsid w:val="00CC4E89"/>
    <w:rsid w:val="00CC5313"/>
    <w:rsid w:val="00CC63C3"/>
    <w:rsid w:val="00CC64EF"/>
    <w:rsid w:val="00CC68AB"/>
    <w:rsid w:val="00CC7EC3"/>
    <w:rsid w:val="00CD01BC"/>
    <w:rsid w:val="00CD0C9E"/>
    <w:rsid w:val="00CD0F2F"/>
    <w:rsid w:val="00CD1BFC"/>
    <w:rsid w:val="00CD1EEE"/>
    <w:rsid w:val="00CD1FF4"/>
    <w:rsid w:val="00CD220D"/>
    <w:rsid w:val="00CD279B"/>
    <w:rsid w:val="00CD29F6"/>
    <w:rsid w:val="00CD2AD0"/>
    <w:rsid w:val="00CD2BF4"/>
    <w:rsid w:val="00CD354A"/>
    <w:rsid w:val="00CD3865"/>
    <w:rsid w:val="00CD4529"/>
    <w:rsid w:val="00CD58CA"/>
    <w:rsid w:val="00CD598D"/>
    <w:rsid w:val="00CD605A"/>
    <w:rsid w:val="00CD6451"/>
    <w:rsid w:val="00CD671E"/>
    <w:rsid w:val="00CD6CF7"/>
    <w:rsid w:val="00CD7898"/>
    <w:rsid w:val="00CE0997"/>
    <w:rsid w:val="00CE0D55"/>
    <w:rsid w:val="00CE11B3"/>
    <w:rsid w:val="00CE2354"/>
    <w:rsid w:val="00CE2455"/>
    <w:rsid w:val="00CE2559"/>
    <w:rsid w:val="00CE2E52"/>
    <w:rsid w:val="00CE30E2"/>
    <w:rsid w:val="00CE4953"/>
    <w:rsid w:val="00CE515F"/>
    <w:rsid w:val="00CE538B"/>
    <w:rsid w:val="00CE5811"/>
    <w:rsid w:val="00CE73FC"/>
    <w:rsid w:val="00CE74BB"/>
    <w:rsid w:val="00CE7541"/>
    <w:rsid w:val="00CE756E"/>
    <w:rsid w:val="00CE77D4"/>
    <w:rsid w:val="00CF007B"/>
    <w:rsid w:val="00CF2E7E"/>
    <w:rsid w:val="00CF37D1"/>
    <w:rsid w:val="00CF3909"/>
    <w:rsid w:val="00CF5508"/>
    <w:rsid w:val="00CF6252"/>
    <w:rsid w:val="00CF62D6"/>
    <w:rsid w:val="00CF6421"/>
    <w:rsid w:val="00CF652C"/>
    <w:rsid w:val="00CF71B5"/>
    <w:rsid w:val="00CF7583"/>
    <w:rsid w:val="00CF77EF"/>
    <w:rsid w:val="00D00512"/>
    <w:rsid w:val="00D00D86"/>
    <w:rsid w:val="00D00ED1"/>
    <w:rsid w:val="00D01274"/>
    <w:rsid w:val="00D0158B"/>
    <w:rsid w:val="00D038DE"/>
    <w:rsid w:val="00D03FD1"/>
    <w:rsid w:val="00D046D5"/>
    <w:rsid w:val="00D04C05"/>
    <w:rsid w:val="00D056A9"/>
    <w:rsid w:val="00D05DF2"/>
    <w:rsid w:val="00D05E6C"/>
    <w:rsid w:val="00D065AC"/>
    <w:rsid w:val="00D06B2B"/>
    <w:rsid w:val="00D074E6"/>
    <w:rsid w:val="00D07DFA"/>
    <w:rsid w:val="00D10E95"/>
    <w:rsid w:val="00D1106F"/>
    <w:rsid w:val="00D116B4"/>
    <w:rsid w:val="00D11743"/>
    <w:rsid w:val="00D128A0"/>
    <w:rsid w:val="00D12A3E"/>
    <w:rsid w:val="00D12B41"/>
    <w:rsid w:val="00D13222"/>
    <w:rsid w:val="00D1349F"/>
    <w:rsid w:val="00D13BBD"/>
    <w:rsid w:val="00D145F6"/>
    <w:rsid w:val="00D14D08"/>
    <w:rsid w:val="00D1500C"/>
    <w:rsid w:val="00D15579"/>
    <w:rsid w:val="00D17A95"/>
    <w:rsid w:val="00D17D41"/>
    <w:rsid w:val="00D20346"/>
    <w:rsid w:val="00D2055A"/>
    <w:rsid w:val="00D207DA"/>
    <w:rsid w:val="00D20BC1"/>
    <w:rsid w:val="00D22F08"/>
    <w:rsid w:val="00D23C9A"/>
    <w:rsid w:val="00D24303"/>
    <w:rsid w:val="00D243CB"/>
    <w:rsid w:val="00D247A7"/>
    <w:rsid w:val="00D2485D"/>
    <w:rsid w:val="00D249B3"/>
    <w:rsid w:val="00D24A4C"/>
    <w:rsid w:val="00D24AE6"/>
    <w:rsid w:val="00D260EB"/>
    <w:rsid w:val="00D268C7"/>
    <w:rsid w:val="00D2760A"/>
    <w:rsid w:val="00D27868"/>
    <w:rsid w:val="00D302A7"/>
    <w:rsid w:val="00D302B5"/>
    <w:rsid w:val="00D30308"/>
    <w:rsid w:val="00D30826"/>
    <w:rsid w:val="00D30F4F"/>
    <w:rsid w:val="00D31B27"/>
    <w:rsid w:val="00D31B8E"/>
    <w:rsid w:val="00D32F16"/>
    <w:rsid w:val="00D32FFE"/>
    <w:rsid w:val="00D33527"/>
    <w:rsid w:val="00D338A9"/>
    <w:rsid w:val="00D34448"/>
    <w:rsid w:val="00D34FBA"/>
    <w:rsid w:val="00D37217"/>
    <w:rsid w:val="00D375DD"/>
    <w:rsid w:val="00D37837"/>
    <w:rsid w:val="00D37B71"/>
    <w:rsid w:val="00D4013B"/>
    <w:rsid w:val="00D41745"/>
    <w:rsid w:val="00D41AF4"/>
    <w:rsid w:val="00D42047"/>
    <w:rsid w:val="00D42116"/>
    <w:rsid w:val="00D4273A"/>
    <w:rsid w:val="00D4275F"/>
    <w:rsid w:val="00D429C5"/>
    <w:rsid w:val="00D42F62"/>
    <w:rsid w:val="00D431F9"/>
    <w:rsid w:val="00D43779"/>
    <w:rsid w:val="00D439A6"/>
    <w:rsid w:val="00D43E1F"/>
    <w:rsid w:val="00D4424E"/>
    <w:rsid w:val="00D44B2C"/>
    <w:rsid w:val="00D45226"/>
    <w:rsid w:val="00D4641E"/>
    <w:rsid w:val="00D46A29"/>
    <w:rsid w:val="00D4747F"/>
    <w:rsid w:val="00D47838"/>
    <w:rsid w:val="00D47F69"/>
    <w:rsid w:val="00D50419"/>
    <w:rsid w:val="00D50927"/>
    <w:rsid w:val="00D51791"/>
    <w:rsid w:val="00D51BE7"/>
    <w:rsid w:val="00D525C3"/>
    <w:rsid w:val="00D52854"/>
    <w:rsid w:val="00D52C72"/>
    <w:rsid w:val="00D53B9D"/>
    <w:rsid w:val="00D53FAE"/>
    <w:rsid w:val="00D552A8"/>
    <w:rsid w:val="00D554DA"/>
    <w:rsid w:val="00D57197"/>
    <w:rsid w:val="00D611DD"/>
    <w:rsid w:val="00D612EB"/>
    <w:rsid w:val="00D61CD3"/>
    <w:rsid w:val="00D61E2F"/>
    <w:rsid w:val="00D61E92"/>
    <w:rsid w:val="00D621E8"/>
    <w:rsid w:val="00D64AA7"/>
    <w:rsid w:val="00D6592B"/>
    <w:rsid w:val="00D65B2B"/>
    <w:rsid w:val="00D66407"/>
    <w:rsid w:val="00D668FD"/>
    <w:rsid w:val="00D671F4"/>
    <w:rsid w:val="00D67356"/>
    <w:rsid w:val="00D6796B"/>
    <w:rsid w:val="00D679CF"/>
    <w:rsid w:val="00D67A53"/>
    <w:rsid w:val="00D70297"/>
    <w:rsid w:val="00D707BA"/>
    <w:rsid w:val="00D716E8"/>
    <w:rsid w:val="00D7200A"/>
    <w:rsid w:val="00D72844"/>
    <w:rsid w:val="00D73BF8"/>
    <w:rsid w:val="00D7451C"/>
    <w:rsid w:val="00D74CB8"/>
    <w:rsid w:val="00D757EB"/>
    <w:rsid w:val="00D75D30"/>
    <w:rsid w:val="00D76030"/>
    <w:rsid w:val="00D76B33"/>
    <w:rsid w:val="00D76CFA"/>
    <w:rsid w:val="00D80084"/>
    <w:rsid w:val="00D81C2A"/>
    <w:rsid w:val="00D828D2"/>
    <w:rsid w:val="00D82ACD"/>
    <w:rsid w:val="00D82E90"/>
    <w:rsid w:val="00D83F2A"/>
    <w:rsid w:val="00D840C9"/>
    <w:rsid w:val="00D8508D"/>
    <w:rsid w:val="00D8589B"/>
    <w:rsid w:val="00D85EEF"/>
    <w:rsid w:val="00D86610"/>
    <w:rsid w:val="00D87366"/>
    <w:rsid w:val="00D8741D"/>
    <w:rsid w:val="00D87DFB"/>
    <w:rsid w:val="00D90109"/>
    <w:rsid w:val="00D90ED6"/>
    <w:rsid w:val="00D910C0"/>
    <w:rsid w:val="00D91E47"/>
    <w:rsid w:val="00D9205B"/>
    <w:rsid w:val="00D935EF"/>
    <w:rsid w:val="00D94108"/>
    <w:rsid w:val="00D94280"/>
    <w:rsid w:val="00D96D20"/>
    <w:rsid w:val="00D971A4"/>
    <w:rsid w:val="00D9768E"/>
    <w:rsid w:val="00DA02BA"/>
    <w:rsid w:val="00DA1616"/>
    <w:rsid w:val="00DA1CEF"/>
    <w:rsid w:val="00DA1F16"/>
    <w:rsid w:val="00DA25C1"/>
    <w:rsid w:val="00DA3374"/>
    <w:rsid w:val="00DA3545"/>
    <w:rsid w:val="00DA3DE0"/>
    <w:rsid w:val="00DA3F6D"/>
    <w:rsid w:val="00DA41F0"/>
    <w:rsid w:val="00DA428B"/>
    <w:rsid w:val="00DA539C"/>
    <w:rsid w:val="00DA57BB"/>
    <w:rsid w:val="00DA5BDE"/>
    <w:rsid w:val="00DA6389"/>
    <w:rsid w:val="00DB0188"/>
    <w:rsid w:val="00DB085B"/>
    <w:rsid w:val="00DB0894"/>
    <w:rsid w:val="00DB1916"/>
    <w:rsid w:val="00DB1A10"/>
    <w:rsid w:val="00DB205D"/>
    <w:rsid w:val="00DB22DB"/>
    <w:rsid w:val="00DB28A5"/>
    <w:rsid w:val="00DB38BC"/>
    <w:rsid w:val="00DB3D2D"/>
    <w:rsid w:val="00DB4517"/>
    <w:rsid w:val="00DB5462"/>
    <w:rsid w:val="00DB57DD"/>
    <w:rsid w:val="00DB6DCE"/>
    <w:rsid w:val="00DB73B3"/>
    <w:rsid w:val="00DB7928"/>
    <w:rsid w:val="00DC04B2"/>
    <w:rsid w:val="00DC108D"/>
    <w:rsid w:val="00DC296F"/>
    <w:rsid w:val="00DC2B4A"/>
    <w:rsid w:val="00DC3366"/>
    <w:rsid w:val="00DC43C6"/>
    <w:rsid w:val="00DC4C09"/>
    <w:rsid w:val="00DC4D45"/>
    <w:rsid w:val="00DC55C6"/>
    <w:rsid w:val="00DC5A27"/>
    <w:rsid w:val="00DC657B"/>
    <w:rsid w:val="00DC668F"/>
    <w:rsid w:val="00DC7D63"/>
    <w:rsid w:val="00DC7DDA"/>
    <w:rsid w:val="00DC7DE1"/>
    <w:rsid w:val="00DD1B68"/>
    <w:rsid w:val="00DD41EB"/>
    <w:rsid w:val="00DD4563"/>
    <w:rsid w:val="00DD4ED1"/>
    <w:rsid w:val="00DD5D1D"/>
    <w:rsid w:val="00DD63E9"/>
    <w:rsid w:val="00DD68BE"/>
    <w:rsid w:val="00DD6C0E"/>
    <w:rsid w:val="00DD7469"/>
    <w:rsid w:val="00DD7A31"/>
    <w:rsid w:val="00DD7C4D"/>
    <w:rsid w:val="00DE0B8B"/>
    <w:rsid w:val="00DE0D68"/>
    <w:rsid w:val="00DE26B5"/>
    <w:rsid w:val="00DE2AB1"/>
    <w:rsid w:val="00DE3707"/>
    <w:rsid w:val="00DE4903"/>
    <w:rsid w:val="00DE4AF3"/>
    <w:rsid w:val="00DE55B3"/>
    <w:rsid w:val="00DE5B47"/>
    <w:rsid w:val="00DE6669"/>
    <w:rsid w:val="00DE750A"/>
    <w:rsid w:val="00DE75AC"/>
    <w:rsid w:val="00DF04DA"/>
    <w:rsid w:val="00DF178D"/>
    <w:rsid w:val="00DF2966"/>
    <w:rsid w:val="00DF3A59"/>
    <w:rsid w:val="00DF3C49"/>
    <w:rsid w:val="00DF4194"/>
    <w:rsid w:val="00DF44D1"/>
    <w:rsid w:val="00DF4CC6"/>
    <w:rsid w:val="00DF5479"/>
    <w:rsid w:val="00DF5519"/>
    <w:rsid w:val="00DF685C"/>
    <w:rsid w:val="00DF6E98"/>
    <w:rsid w:val="00E004FA"/>
    <w:rsid w:val="00E00631"/>
    <w:rsid w:val="00E00A70"/>
    <w:rsid w:val="00E01F11"/>
    <w:rsid w:val="00E025F5"/>
    <w:rsid w:val="00E02B45"/>
    <w:rsid w:val="00E048C2"/>
    <w:rsid w:val="00E04D0C"/>
    <w:rsid w:val="00E05749"/>
    <w:rsid w:val="00E05E27"/>
    <w:rsid w:val="00E0632A"/>
    <w:rsid w:val="00E063D1"/>
    <w:rsid w:val="00E068F4"/>
    <w:rsid w:val="00E07173"/>
    <w:rsid w:val="00E0734B"/>
    <w:rsid w:val="00E07385"/>
    <w:rsid w:val="00E0778E"/>
    <w:rsid w:val="00E106B2"/>
    <w:rsid w:val="00E10E3C"/>
    <w:rsid w:val="00E116AF"/>
    <w:rsid w:val="00E1267C"/>
    <w:rsid w:val="00E132E2"/>
    <w:rsid w:val="00E133C1"/>
    <w:rsid w:val="00E13405"/>
    <w:rsid w:val="00E13BBB"/>
    <w:rsid w:val="00E13F4B"/>
    <w:rsid w:val="00E14E12"/>
    <w:rsid w:val="00E15924"/>
    <w:rsid w:val="00E15B56"/>
    <w:rsid w:val="00E16A03"/>
    <w:rsid w:val="00E16D44"/>
    <w:rsid w:val="00E16D94"/>
    <w:rsid w:val="00E177F1"/>
    <w:rsid w:val="00E20193"/>
    <w:rsid w:val="00E203E8"/>
    <w:rsid w:val="00E2075A"/>
    <w:rsid w:val="00E20CB4"/>
    <w:rsid w:val="00E21BCC"/>
    <w:rsid w:val="00E21CCD"/>
    <w:rsid w:val="00E22529"/>
    <w:rsid w:val="00E22B33"/>
    <w:rsid w:val="00E22CC1"/>
    <w:rsid w:val="00E22DE3"/>
    <w:rsid w:val="00E24546"/>
    <w:rsid w:val="00E24635"/>
    <w:rsid w:val="00E25251"/>
    <w:rsid w:val="00E26078"/>
    <w:rsid w:val="00E304EA"/>
    <w:rsid w:val="00E31932"/>
    <w:rsid w:val="00E31FA8"/>
    <w:rsid w:val="00E3265F"/>
    <w:rsid w:val="00E33AED"/>
    <w:rsid w:val="00E34BAD"/>
    <w:rsid w:val="00E34D47"/>
    <w:rsid w:val="00E36196"/>
    <w:rsid w:val="00E37BC1"/>
    <w:rsid w:val="00E40324"/>
    <w:rsid w:val="00E40FC4"/>
    <w:rsid w:val="00E435D4"/>
    <w:rsid w:val="00E43A27"/>
    <w:rsid w:val="00E44851"/>
    <w:rsid w:val="00E45269"/>
    <w:rsid w:val="00E45FA6"/>
    <w:rsid w:val="00E46046"/>
    <w:rsid w:val="00E462DB"/>
    <w:rsid w:val="00E46F93"/>
    <w:rsid w:val="00E501CC"/>
    <w:rsid w:val="00E519E8"/>
    <w:rsid w:val="00E51F6B"/>
    <w:rsid w:val="00E51FB9"/>
    <w:rsid w:val="00E52349"/>
    <w:rsid w:val="00E5244E"/>
    <w:rsid w:val="00E52FAD"/>
    <w:rsid w:val="00E54484"/>
    <w:rsid w:val="00E544C8"/>
    <w:rsid w:val="00E551AA"/>
    <w:rsid w:val="00E55CEF"/>
    <w:rsid w:val="00E5715C"/>
    <w:rsid w:val="00E5743C"/>
    <w:rsid w:val="00E574A1"/>
    <w:rsid w:val="00E574AC"/>
    <w:rsid w:val="00E5765B"/>
    <w:rsid w:val="00E60502"/>
    <w:rsid w:val="00E61176"/>
    <w:rsid w:val="00E61421"/>
    <w:rsid w:val="00E61D88"/>
    <w:rsid w:val="00E61E14"/>
    <w:rsid w:val="00E626FB"/>
    <w:rsid w:val="00E637B3"/>
    <w:rsid w:val="00E63A60"/>
    <w:rsid w:val="00E64473"/>
    <w:rsid w:val="00E662A5"/>
    <w:rsid w:val="00E70138"/>
    <w:rsid w:val="00E70599"/>
    <w:rsid w:val="00E70AA3"/>
    <w:rsid w:val="00E70E96"/>
    <w:rsid w:val="00E725F0"/>
    <w:rsid w:val="00E72AC4"/>
    <w:rsid w:val="00E73097"/>
    <w:rsid w:val="00E737B8"/>
    <w:rsid w:val="00E73F87"/>
    <w:rsid w:val="00E75D9A"/>
    <w:rsid w:val="00E76CB1"/>
    <w:rsid w:val="00E776F6"/>
    <w:rsid w:val="00E77ABD"/>
    <w:rsid w:val="00E80A23"/>
    <w:rsid w:val="00E80ED5"/>
    <w:rsid w:val="00E8332C"/>
    <w:rsid w:val="00E83E6D"/>
    <w:rsid w:val="00E83F55"/>
    <w:rsid w:val="00E8431E"/>
    <w:rsid w:val="00E855E8"/>
    <w:rsid w:val="00E85FE8"/>
    <w:rsid w:val="00E86625"/>
    <w:rsid w:val="00E90FAC"/>
    <w:rsid w:val="00E915AA"/>
    <w:rsid w:val="00E93195"/>
    <w:rsid w:val="00E93A33"/>
    <w:rsid w:val="00E93B7E"/>
    <w:rsid w:val="00E95480"/>
    <w:rsid w:val="00E9562B"/>
    <w:rsid w:val="00E95B7D"/>
    <w:rsid w:val="00E960A3"/>
    <w:rsid w:val="00E9620C"/>
    <w:rsid w:val="00E96589"/>
    <w:rsid w:val="00E96B03"/>
    <w:rsid w:val="00E977BE"/>
    <w:rsid w:val="00E97D98"/>
    <w:rsid w:val="00EA0A73"/>
    <w:rsid w:val="00EA1140"/>
    <w:rsid w:val="00EA14CD"/>
    <w:rsid w:val="00EA1764"/>
    <w:rsid w:val="00EA2C19"/>
    <w:rsid w:val="00EA317B"/>
    <w:rsid w:val="00EA352B"/>
    <w:rsid w:val="00EA41A8"/>
    <w:rsid w:val="00EA64AC"/>
    <w:rsid w:val="00EA66EB"/>
    <w:rsid w:val="00EB03EA"/>
    <w:rsid w:val="00EB1020"/>
    <w:rsid w:val="00EB11E9"/>
    <w:rsid w:val="00EB14A9"/>
    <w:rsid w:val="00EB1B40"/>
    <w:rsid w:val="00EB1E62"/>
    <w:rsid w:val="00EB2A8A"/>
    <w:rsid w:val="00EB2BED"/>
    <w:rsid w:val="00EB2C72"/>
    <w:rsid w:val="00EB2D36"/>
    <w:rsid w:val="00EB3197"/>
    <w:rsid w:val="00EB3E05"/>
    <w:rsid w:val="00EB4628"/>
    <w:rsid w:val="00EB5DBC"/>
    <w:rsid w:val="00EB740D"/>
    <w:rsid w:val="00EB7664"/>
    <w:rsid w:val="00EB7964"/>
    <w:rsid w:val="00EC004C"/>
    <w:rsid w:val="00EC185E"/>
    <w:rsid w:val="00EC1F7F"/>
    <w:rsid w:val="00EC23DA"/>
    <w:rsid w:val="00EC457B"/>
    <w:rsid w:val="00EC4733"/>
    <w:rsid w:val="00EC5E57"/>
    <w:rsid w:val="00EC60D7"/>
    <w:rsid w:val="00EC734C"/>
    <w:rsid w:val="00EC771D"/>
    <w:rsid w:val="00ED06A5"/>
    <w:rsid w:val="00ED1154"/>
    <w:rsid w:val="00ED2229"/>
    <w:rsid w:val="00ED228C"/>
    <w:rsid w:val="00ED27AA"/>
    <w:rsid w:val="00ED2A27"/>
    <w:rsid w:val="00ED311B"/>
    <w:rsid w:val="00ED3177"/>
    <w:rsid w:val="00ED3AE6"/>
    <w:rsid w:val="00ED552C"/>
    <w:rsid w:val="00ED6ABD"/>
    <w:rsid w:val="00ED746F"/>
    <w:rsid w:val="00ED74EB"/>
    <w:rsid w:val="00EE1318"/>
    <w:rsid w:val="00EE1B76"/>
    <w:rsid w:val="00EE29E7"/>
    <w:rsid w:val="00EE3C2A"/>
    <w:rsid w:val="00EE588F"/>
    <w:rsid w:val="00EE5C00"/>
    <w:rsid w:val="00EF0660"/>
    <w:rsid w:val="00EF0CE6"/>
    <w:rsid w:val="00EF0E36"/>
    <w:rsid w:val="00EF1017"/>
    <w:rsid w:val="00EF3237"/>
    <w:rsid w:val="00EF3F81"/>
    <w:rsid w:val="00EF54DC"/>
    <w:rsid w:val="00EF58DF"/>
    <w:rsid w:val="00EF65CC"/>
    <w:rsid w:val="00EF6996"/>
    <w:rsid w:val="00F00BF6"/>
    <w:rsid w:val="00F02F26"/>
    <w:rsid w:val="00F0311F"/>
    <w:rsid w:val="00F03C7B"/>
    <w:rsid w:val="00F03DF0"/>
    <w:rsid w:val="00F04421"/>
    <w:rsid w:val="00F049C6"/>
    <w:rsid w:val="00F049DC"/>
    <w:rsid w:val="00F05B8D"/>
    <w:rsid w:val="00F10BA4"/>
    <w:rsid w:val="00F10DD4"/>
    <w:rsid w:val="00F11F1A"/>
    <w:rsid w:val="00F121B7"/>
    <w:rsid w:val="00F12483"/>
    <w:rsid w:val="00F13008"/>
    <w:rsid w:val="00F13553"/>
    <w:rsid w:val="00F1386F"/>
    <w:rsid w:val="00F140F1"/>
    <w:rsid w:val="00F14541"/>
    <w:rsid w:val="00F14C73"/>
    <w:rsid w:val="00F15663"/>
    <w:rsid w:val="00F157C3"/>
    <w:rsid w:val="00F16FDA"/>
    <w:rsid w:val="00F1768E"/>
    <w:rsid w:val="00F17D8F"/>
    <w:rsid w:val="00F17D92"/>
    <w:rsid w:val="00F2013F"/>
    <w:rsid w:val="00F20A20"/>
    <w:rsid w:val="00F20D58"/>
    <w:rsid w:val="00F22F5A"/>
    <w:rsid w:val="00F24765"/>
    <w:rsid w:val="00F2585D"/>
    <w:rsid w:val="00F25E0A"/>
    <w:rsid w:val="00F27681"/>
    <w:rsid w:val="00F304BC"/>
    <w:rsid w:val="00F30D44"/>
    <w:rsid w:val="00F30D5B"/>
    <w:rsid w:val="00F313E7"/>
    <w:rsid w:val="00F31874"/>
    <w:rsid w:val="00F32643"/>
    <w:rsid w:val="00F32717"/>
    <w:rsid w:val="00F32D02"/>
    <w:rsid w:val="00F32E8A"/>
    <w:rsid w:val="00F33FD7"/>
    <w:rsid w:val="00F35428"/>
    <w:rsid w:val="00F358DE"/>
    <w:rsid w:val="00F3632D"/>
    <w:rsid w:val="00F40700"/>
    <w:rsid w:val="00F413C7"/>
    <w:rsid w:val="00F41A46"/>
    <w:rsid w:val="00F420E3"/>
    <w:rsid w:val="00F424B0"/>
    <w:rsid w:val="00F43A7D"/>
    <w:rsid w:val="00F4452D"/>
    <w:rsid w:val="00F45061"/>
    <w:rsid w:val="00F4510B"/>
    <w:rsid w:val="00F452E8"/>
    <w:rsid w:val="00F453CC"/>
    <w:rsid w:val="00F4558B"/>
    <w:rsid w:val="00F46EC6"/>
    <w:rsid w:val="00F5118D"/>
    <w:rsid w:val="00F51248"/>
    <w:rsid w:val="00F52041"/>
    <w:rsid w:val="00F531E8"/>
    <w:rsid w:val="00F546E6"/>
    <w:rsid w:val="00F55546"/>
    <w:rsid w:val="00F56613"/>
    <w:rsid w:val="00F570B4"/>
    <w:rsid w:val="00F577B0"/>
    <w:rsid w:val="00F5797E"/>
    <w:rsid w:val="00F60E83"/>
    <w:rsid w:val="00F640DB"/>
    <w:rsid w:val="00F64A0B"/>
    <w:rsid w:val="00F64BF7"/>
    <w:rsid w:val="00F652E8"/>
    <w:rsid w:val="00F66AE6"/>
    <w:rsid w:val="00F66B3B"/>
    <w:rsid w:val="00F66C72"/>
    <w:rsid w:val="00F672C5"/>
    <w:rsid w:val="00F678C3"/>
    <w:rsid w:val="00F7034F"/>
    <w:rsid w:val="00F70419"/>
    <w:rsid w:val="00F70C1C"/>
    <w:rsid w:val="00F719E3"/>
    <w:rsid w:val="00F722BA"/>
    <w:rsid w:val="00F72706"/>
    <w:rsid w:val="00F7272C"/>
    <w:rsid w:val="00F73317"/>
    <w:rsid w:val="00F73B6C"/>
    <w:rsid w:val="00F74526"/>
    <w:rsid w:val="00F745A9"/>
    <w:rsid w:val="00F7462F"/>
    <w:rsid w:val="00F755CC"/>
    <w:rsid w:val="00F76172"/>
    <w:rsid w:val="00F814E2"/>
    <w:rsid w:val="00F83E28"/>
    <w:rsid w:val="00F8452D"/>
    <w:rsid w:val="00F845EE"/>
    <w:rsid w:val="00F849D3"/>
    <w:rsid w:val="00F84CC9"/>
    <w:rsid w:val="00F85299"/>
    <w:rsid w:val="00F85574"/>
    <w:rsid w:val="00F8579A"/>
    <w:rsid w:val="00F858F7"/>
    <w:rsid w:val="00F8665B"/>
    <w:rsid w:val="00F87179"/>
    <w:rsid w:val="00F87C20"/>
    <w:rsid w:val="00F90888"/>
    <w:rsid w:val="00F90ABF"/>
    <w:rsid w:val="00F90BA1"/>
    <w:rsid w:val="00F91093"/>
    <w:rsid w:val="00F91938"/>
    <w:rsid w:val="00F92C25"/>
    <w:rsid w:val="00F93431"/>
    <w:rsid w:val="00F9363C"/>
    <w:rsid w:val="00F93937"/>
    <w:rsid w:val="00F94073"/>
    <w:rsid w:val="00F941C5"/>
    <w:rsid w:val="00F9476E"/>
    <w:rsid w:val="00F94C32"/>
    <w:rsid w:val="00F95186"/>
    <w:rsid w:val="00F95BE6"/>
    <w:rsid w:val="00F95F6E"/>
    <w:rsid w:val="00F96284"/>
    <w:rsid w:val="00F96ABE"/>
    <w:rsid w:val="00F97E24"/>
    <w:rsid w:val="00F97EFE"/>
    <w:rsid w:val="00FA0ECD"/>
    <w:rsid w:val="00FA10A3"/>
    <w:rsid w:val="00FA36A3"/>
    <w:rsid w:val="00FA458B"/>
    <w:rsid w:val="00FA45AA"/>
    <w:rsid w:val="00FA4A53"/>
    <w:rsid w:val="00FA51DD"/>
    <w:rsid w:val="00FA52E3"/>
    <w:rsid w:val="00FA537B"/>
    <w:rsid w:val="00FA5459"/>
    <w:rsid w:val="00FA5747"/>
    <w:rsid w:val="00FA632A"/>
    <w:rsid w:val="00FA64DA"/>
    <w:rsid w:val="00FA67A7"/>
    <w:rsid w:val="00FA70BB"/>
    <w:rsid w:val="00FB02D1"/>
    <w:rsid w:val="00FB0794"/>
    <w:rsid w:val="00FB08FB"/>
    <w:rsid w:val="00FB0D89"/>
    <w:rsid w:val="00FB14A4"/>
    <w:rsid w:val="00FB22AE"/>
    <w:rsid w:val="00FB23CD"/>
    <w:rsid w:val="00FB36EB"/>
    <w:rsid w:val="00FB3792"/>
    <w:rsid w:val="00FB455B"/>
    <w:rsid w:val="00FB47C7"/>
    <w:rsid w:val="00FB4E14"/>
    <w:rsid w:val="00FB4F17"/>
    <w:rsid w:val="00FB588E"/>
    <w:rsid w:val="00FB5B36"/>
    <w:rsid w:val="00FB7998"/>
    <w:rsid w:val="00FB7FC7"/>
    <w:rsid w:val="00FC08EC"/>
    <w:rsid w:val="00FC097E"/>
    <w:rsid w:val="00FC0A87"/>
    <w:rsid w:val="00FC0D2C"/>
    <w:rsid w:val="00FC191E"/>
    <w:rsid w:val="00FC195E"/>
    <w:rsid w:val="00FC1FDE"/>
    <w:rsid w:val="00FC75AA"/>
    <w:rsid w:val="00FC7680"/>
    <w:rsid w:val="00FC78C2"/>
    <w:rsid w:val="00FD0221"/>
    <w:rsid w:val="00FD09CF"/>
    <w:rsid w:val="00FD2604"/>
    <w:rsid w:val="00FD2758"/>
    <w:rsid w:val="00FD2F1B"/>
    <w:rsid w:val="00FD3939"/>
    <w:rsid w:val="00FD4013"/>
    <w:rsid w:val="00FD42D5"/>
    <w:rsid w:val="00FD455B"/>
    <w:rsid w:val="00FD51A9"/>
    <w:rsid w:val="00FD54EC"/>
    <w:rsid w:val="00FD58A1"/>
    <w:rsid w:val="00FD5BC6"/>
    <w:rsid w:val="00FD5F28"/>
    <w:rsid w:val="00FD6559"/>
    <w:rsid w:val="00FD6BE8"/>
    <w:rsid w:val="00FD77A5"/>
    <w:rsid w:val="00FD7EC7"/>
    <w:rsid w:val="00FE046D"/>
    <w:rsid w:val="00FE0B2F"/>
    <w:rsid w:val="00FE0C69"/>
    <w:rsid w:val="00FE1058"/>
    <w:rsid w:val="00FE1EE9"/>
    <w:rsid w:val="00FE1F12"/>
    <w:rsid w:val="00FE2605"/>
    <w:rsid w:val="00FE39CA"/>
    <w:rsid w:val="00FE3BC6"/>
    <w:rsid w:val="00FE3BFC"/>
    <w:rsid w:val="00FE411E"/>
    <w:rsid w:val="00FE5218"/>
    <w:rsid w:val="00FE5B93"/>
    <w:rsid w:val="00FE6AD4"/>
    <w:rsid w:val="00FE6B2E"/>
    <w:rsid w:val="00FE7E44"/>
    <w:rsid w:val="00FF0996"/>
    <w:rsid w:val="00FF3DFE"/>
    <w:rsid w:val="00FF432F"/>
    <w:rsid w:val="00FF5216"/>
    <w:rsid w:val="00FF54B7"/>
    <w:rsid w:val="00FF60AC"/>
    <w:rsid w:val="00FF654F"/>
    <w:rsid w:val="0415342C"/>
    <w:rsid w:val="0500306B"/>
    <w:rsid w:val="08FE69F2"/>
    <w:rsid w:val="0D6B90DF"/>
    <w:rsid w:val="126971BF"/>
    <w:rsid w:val="1337D7DA"/>
    <w:rsid w:val="1426122A"/>
    <w:rsid w:val="1C60304F"/>
    <w:rsid w:val="1C9F4D82"/>
    <w:rsid w:val="1E5780B9"/>
    <w:rsid w:val="1EE7F099"/>
    <w:rsid w:val="204DAAB5"/>
    <w:rsid w:val="23EF3629"/>
    <w:rsid w:val="24428BEF"/>
    <w:rsid w:val="257AEE50"/>
    <w:rsid w:val="25ECA276"/>
    <w:rsid w:val="32C9923B"/>
    <w:rsid w:val="335D4C85"/>
    <w:rsid w:val="3ABC7C88"/>
    <w:rsid w:val="3B4F360D"/>
    <w:rsid w:val="3BF0B24D"/>
    <w:rsid w:val="3C3C99A8"/>
    <w:rsid w:val="3CEDCF1A"/>
    <w:rsid w:val="432318ED"/>
    <w:rsid w:val="44AF003A"/>
    <w:rsid w:val="4D28336D"/>
    <w:rsid w:val="4D8523C9"/>
    <w:rsid w:val="4E63E8CC"/>
    <w:rsid w:val="5022011D"/>
    <w:rsid w:val="5665C935"/>
    <w:rsid w:val="57C2C066"/>
    <w:rsid w:val="59FC0D68"/>
    <w:rsid w:val="5C58AB1A"/>
    <w:rsid w:val="5D8E97DD"/>
    <w:rsid w:val="5FC10045"/>
    <w:rsid w:val="645D237B"/>
    <w:rsid w:val="656CB255"/>
    <w:rsid w:val="6A004CFA"/>
    <w:rsid w:val="6A427469"/>
    <w:rsid w:val="6F84A957"/>
    <w:rsid w:val="7189CF8F"/>
    <w:rsid w:val="74417073"/>
    <w:rsid w:val="7B6EB177"/>
    <w:rsid w:val="7C33FF8A"/>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6E46DA5"/>
  <w15:chartTrackingRefBased/>
  <w15:docId w15:val="{6FC5025F-D614-4AC3-8B66-5417987C87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DAA"/>
    <w:pPr>
      <w:spacing w:after="0" w:line="276" w:lineRule="auto"/>
    </w:pPr>
    <w:rPr>
      <w:rFonts w:ascii="Arial" w:eastAsia="Times New Roman" w:hAnsi="Arial" w:cs="Times New Roman"/>
      <w:sz w:val="24"/>
      <w:szCs w:val="20"/>
      <w:lang w:eastAsia="en-GB"/>
    </w:rPr>
  </w:style>
  <w:style w:type="paragraph" w:styleId="Heading1">
    <w:name w:val="heading 1"/>
    <w:basedOn w:val="Normal"/>
    <w:next w:val="Normal"/>
    <w:link w:val="Heading1Char"/>
    <w:uiPriority w:val="9"/>
    <w:qFormat/>
    <w:rsid w:val="00DB085B"/>
    <w:pPr>
      <w:keepNext/>
      <w:keepLines/>
      <w:outlineLvl w:val="0"/>
    </w:pPr>
    <w:rPr>
      <w:rFonts w:eastAsiaTheme="majorEastAsia" w:cstheme="majorBidi"/>
      <w:b/>
      <w:sz w:val="28"/>
      <w:szCs w:val="32"/>
    </w:rPr>
  </w:style>
  <w:style w:type="paragraph" w:styleId="Heading2">
    <w:name w:val="heading 2"/>
    <w:basedOn w:val="Normal"/>
    <w:next w:val="Normal"/>
    <w:link w:val="Heading2Char"/>
    <w:uiPriority w:val="9"/>
    <w:unhideWhenUsed/>
    <w:qFormat/>
    <w:rsid w:val="00F84CC9"/>
    <w:pPr>
      <w:keepNext/>
      <w:keepLines/>
      <w:spacing w:before="40"/>
      <w:outlineLvl w:val="1"/>
    </w:pPr>
    <w:rPr>
      <w:rFonts w:eastAsiaTheme="majorEastAsia" w:cstheme="majorBidi"/>
      <w:b/>
      <w:szCs w:val="26"/>
    </w:rPr>
  </w:style>
  <w:style w:type="paragraph" w:styleId="Heading3">
    <w:name w:val="heading 3"/>
    <w:basedOn w:val="Normal"/>
    <w:next w:val="Normal"/>
    <w:link w:val="Heading3Char"/>
    <w:uiPriority w:val="99"/>
    <w:qFormat/>
    <w:rsid w:val="00300D68"/>
    <w:pPr>
      <w:keepNext/>
      <w:shd w:val="pct20" w:color="auto" w:fill="auto"/>
      <w:tabs>
        <w:tab w:val="left" w:pos="-720"/>
      </w:tabs>
      <w:suppressAutoHyphens/>
      <w:jc w:val="center"/>
      <w:outlineLvl w:val="2"/>
    </w:pPr>
    <w:rPr>
      <w:b/>
      <w:spacing w:val="-2"/>
      <w:sz w:val="28"/>
      <w:lang w:val="en-US"/>
    </w:rPr>
  </w:style>
  <w:style w:type="paragraph" w:styleId="Heading5">
    <w:name w:val="heading 5"/>
    <w:basedOn w:val="Normal"/>
    <w:next w:val="Normal"/>
    <w:link w:val="Heading5Char"/>
    <w:uiPriority w:val="99"/>
    <w:qFormat/>
    <w:rsid w:val="005D5BED"/>
    <w:pPr>
      <w:keepNext/>
      <w:tabs>
        <w:tab w:val="left" w:pos="-720"/>
      </w:tabs>
      <w:suppressAutoHyphens/>
      <w:ind w:left="720" w:hanging="720"/>
      <w:jc w:val="center"/>
      <w:outlineLvl w:val="4"/>
    </w:pPr>
    <w:rPr>
      <w:rFonts w:ascii="Times New Roman" w:hAnsi="Times New Roman"/>
      <w:b/>
      <w:i/>
      <w:spacing w:val="-2"/>
      <w:sz w:val="32"/>
      <w:lang w:val="en-US"/>
    </w:rPr>
  </w:style>
  <w:style w:type="paragraph" w:styleId="Heading6">
    <w:name w:val="heading 6"/>
    <w:basedOn w:val="Normal"/>
    <w:next w:val="Normal"/>
    <w:link w:val="Heading6Char"/>
    <w:uiPriority w:val="99"/>
    <w:qFormat/>
    <w:rsid w:val="005D5BED"/>
    <w:pPr>
      <w:keepNext/>
      <w:tabs>
        <w:tab w:val="left" w:pos="-720"/>
      </w:tabs>
      <w:suppressAutoHyphens/>
      <w:jc w:val="both"/>
      <w:outlineLvl w:val="5"/>
    </w:pPr>
    <w:rPr>
      <w:rFonts w:ascii="Times New Roman" w:hAnsi="Times New Roman"/>
      <w:b/>
      <w:spacing w:val="-3"/>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9"/>
    <w:rsid w:val="00300D68"/>
    <w:rPr>
      <w:rFonts w:ascii="Arial" w:eastAsia="Times New Roman" w:hAnsi="Arial" w:cs="Times New Roman"/>
      <w:b/>
      <w:spacing w:val="-2"/>
      <w:sz w:val="28"/>
      <w:szCs w:val="20"/>
      <w:shd w:val="pct20" w:color="auto" w:fill="auto"/>
      <w:lang w:val="en-US" w:eastAsia="en-GB"/>
    </w:rPr>
  </w:style>
  <w:style w:type="character" w:customStyle="1" w:styleId="Heading5Char">
    <w:name w:val="Heading 5 Char"/>
    <w:basedOn w:val="DefaultParagraphFont"/>
    <w:link w:val="Heading5"/>
    <w:uiPriority w:val="99"/>
    <w:rsid w:val="005D5BED"/>
    <w:rPr>
      <w:rFonts w:ascii="Times New Roman" w:eastAsia="Times New Roman" w:hAnsi="Times New Roman" w:cs="Times New Roman"/>
      <w:b/>
      <w:i/>
      <w:spacing w:val="-2"/>
      <w:sz w:val="32"/>
      <w:szCs w:val="20"/>
      <w:lang w:val="en-US" w:eastAsia="en-GB"/>
    </w:rPr>
  </w:style>
  <w:style w:type="character" w:customStyle="1" w:styleId="Heading6Char">
    <w:name w:val="Heading 6 Char"/>
    <w:basedOn w:val="DefaultParagraphFont"/>
    <w:link w:val="Heading6"/>
    <w:uiPriority w:val="99"/>
    <w:rsid w:val="005D5BED"/>
    <w:rPr>
      <w:rFonts w:ascii="Times New Roman" w:eastAsia="Times New Roman" w:hAnsi="Times New Roman" w:cs="Times New Roman"/>
      <w:b/>
      <w:spacing w:val="-3"/>
      <w:sz w:val="24"/>
      <w:szCs w:val="20"/>
      <w:lang w:eastAsia="en-GB"/>
    </w:rPr>
  </w:style>
  <w:style w:type="paragraph" w:styleId="BodyText">
    <w:name w:val="Body Text"/>
    <w:basedOn w:val="Normal"/>
    <w:link w:val="BodyTextChar"/>
    <w:uiPriority w:val="99"/>
    <w:rsid w:val="005D5BED"/>
    <w:pPr>
      <w:tabs>
        <w:tab w:val="left" w:pos="-720"/>
      </w:tabs>
      <w:suppressAutoHyphens/>
      <w:jc w:val="both"/>
    </w:pPr>
    <w:rPr>
      <w:rFonts w:ascii="Times New Roman" w:hAnsi="Times New Roman"/>
      <w:spacing w:val="-2"/>
      <w:lang w:val="en-US"/>
    </w:rPr>
  </w:style>
  <w:style w:type="character" w:customStyle="1" w:styleId="BodyTextChar">
    <w:name w:val="Body Text Char"/>
    <w:basedOn w:val="DefaultParagraphFont"/>
    <w:link w:val="BodyText"/>
    <w:uiPriority w:val="99"/>
    <w:rsid w:val="005D5BED"/>
    <w:rPr>
      <w:rFonts w:ascii="Times New Roman" w:eastAsia="Times New Roman" w:hAnsi="Times New Roman" w:cs="Times New Roman"/>
      <w:spacing w:val="-2"/>
      <w:sz w:val="24"/>
      <w:szCs w:val="20"/>
      <w:lang w:val="en-US" w:eastAsia="en-GB"/>
    </w:rPr>
  </w:style>
  <w:style w:type="paragraph" w:styleId="BodyTextIndent">
    <w:name w:val="Body Text Indent"/>
    <w:basedOn w:val="Normal"/>
    <w:link w:val="BodyTextIndentChar"/>
    <w:uiPriority w:val="99"/>
    <w:rsid w:val="005D5BED"/>
    <w:pPr>
      <w:tabs>
        <w:tab w:val="left" w:pos="-720"/>
      </w:tabs>
      <w:suppressAutoHyphens/>
      <w:ind w:left="720" w:hanging="720"/>
      <w:jc w:val="both"/>
    </w:pPr>
    <w:rPr>
      <w:rFonts w:ascii="Times New Roman" w:hAnsi="Times New Roman"/>
      <w:spacing w:val="-2"/>
      <w:lang w:val="en-US"/>
    </w:rPr>
  </w:style>
  <w:style w:type="character" w:customStyle="1" w:styleId="BodyTextIndentChar">
    <w:name w:val="Body Text Indent Char"/>
    <w:basedOn w:val="DefaultParagraphFont"/>
    <w:link w:val="BodyTextIndent"/>
    <w:uiPriority w:val="99"/>
    <w:rsid w:val="005D5BED"/>
    <w:rPr>
      <w:rFonts w:ascii="Times New Roman" w:eastAsia="Times New Roman" w:hAnsi="Times New Roman" w:cs="Times New Roman"/>
      <w:spacing w:val="-2"/>
      <w:sz w:val="24"/>
      <w:szCs w:val="20"/>
      <w:lang w:val="en-US" w:eastAsia="en-GB"/>
    </w:rPr>
  </w:style>
  <w:style w:type="paragraph" w:styleId="BodyText2">
    <w:name w:val="Body Text 2"/>
    <w:basedOn w:val="Normal"/>
    <w:link w:val="BodyText2Char"/>
    <w:uiPriority w:val="99"/>
    <w:rsid w:val="005D5BED"/>
    <w:pPr>
      <w:tabs>
        <w:tab w:val="left" w:pos="-720"/>
      </w:tabs>
      <w:suppressAutoHyphens/>
      <w:jc w:val="both"/>
    </w:pPr>
    <w:rPr>
      <w:rFonts w:ascii="Times New Roman" w:hAnsi="Times New Roman"/>
      <w:i/>
      <w:spacing w:val="-2"/>
      <w:lang w:val="en-US"/>
    </w:rPr>
  </w:style>
  <w:style w:type="character" w:customStyle="1" w:styleId="BodyText2Char">
    <w:name w:val="Body Text 2 Char"/>
    <w:basedOn w:val="DefaultParagraphFont"/>
    <w:link w:val="BodyText2"/>
    <w:uiPriority w:val="99"/>
    <w:rsid w:val="005D5BED"/>
    <w:rPr>
      <w:rFonts w:ascii="Times New Roman" w:eastAsia="Times New Roman" w:hAnsi="Times New Roman" w:cs="Times New Roman"/>
      <w:i/>
      <w:spacing w:val="-2"/>
      <w:sz w:val="24"/>
      <w:szCs w:val="20"/>
      <w:lang w:val="en-US" w:eastAsia="en-GB"/>
    </w:rPr>
  </w:style>
  <w:style w:type="paragraph" w:styleId="ListParagraph">
    <w:name w:val="List Paragraph"/>
    <w:basedOn w:val="Normal"/>
    <w:link w:val="ListParagraphChar"/>
    <w:uiPriority w:val="34"/>
    <w:qFormat/>
    <w:rsid w:val="000B1EE6"/>
    <w:pPr>
      <w:ind w:left="720"/>
      <w:contextualSpacing/>
    </w:pPr>
  </w:style>
  <w:style w:type="character" w:styleId="CommentReference">
    <w:name w:val="annotation reference"/>
    <w:basedOn w:val="DefaultParagraphFont"/>
    <w:rsid w:val="005D5BED"/>
    <w:rPr>
      <w:rFonts w:cs="Times New Roman"/>
      <w:sz w:val="16"/>
    </w:rPr>
  </w:style>
  <w:style w:type="paragraph" w:styleId="CommentText">
    <w:name w:val="annotation text"/>
    <w:basedOn w:val="Normal"/>
    <w:link w:val="CommentTextChar"/>
    <w:rsid w:val="005D5BED"/>
    <w:rPr>
      <w:rFonts w:ascii="Times New Roman" w:hAnsi="Times New Roman"/>
      <w:sz w:val="20"/>
    </w:rPr>
  </w:style>
  <w:style w:type="character" w:customStyle="1" w:styleId="CommentTextChar">
    <w:name w:val="Comment Text Char"/>
    <w:basedOn w:val="DefaultParagraphFont"/>
    <w:link w:val="CommentText"/>
    <w:rsid w:val="005D5BED"/>
    <w:rPr>
      <w:rFonts w:ascii="Times New Roman" w:eastAsia="Times New Roman" w:hAnsi="Times New Roman" w:cs="Times New Roman"/>
      <w:sz w:val="20"/>
      <w:szCs w:val="20"/>
      <w:lang w:eastAsia="en-GB"/>
    </w:rPr>
  </w:style>
  <w:style w:type="character" w:customStyle="1" w:styleId="normaltextrun">
    <w:name w:val="normaltextrun"/>
    <w:basedOn w:val="DefaultParagraphFont"/>
    <w:rsid w:val="005D5BED"/>
  </w:style>
  <w:style w:type="character" w:styleId="Hyperlink">
    <w:name w:val="Hyperlink"/>
    <w:uiPriority w:val="99"/>
    <w:unhideWhenUsed/>
    <w:rsid w:val="005D5BED"/>
    <w:rPr>
      <w:color w:val="0000FF"/>
      <w:u w:val="single"/>
    </w:rPr>
  </w:style>
  <w:style w:type="paragraph" w:styleId="BalloonText">
    <w:name w:val="Balloon Text"/>
    <w:basedOn w:val="Normal"/>
    <w:link w:val="BalloonTextChar"/>
    <w:uiPriority w:val="99"/>
    <w:semiHidden/>
    <w:unhideWhenUsed/>
    <w:rsid w:val="005D5BED"/>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D5BED"/>
    <w:rPr>
      <w:rFonts w:ascii="Segoe UI" w:eastAsia="Times New Roman" w:hAnsi="Segoe UI" w:cs="Segoe UI"/>
      <w:sz w:val="18"/>
      <w:szCs w:val="18"/>
      <w:lang w:eastAsia="en-GB"/>
    </w:rPr>
  </w:style>
  <w:style w:type="paragraph" w:styleId="CommentSubject">
    <w:name w:val="annotation subject"/>
    <w:basedOn w:val="CommentText"/>
    <w:next w:val="CommentText"/>
    <w:link w:val="CommentSubjectChar"/>
    <w:uiPriority w:val="99"/>
    <w:semiHidden/>
    <w:unhideWhenUsed/>
    <w:rsid w:val="00115A6C"/>
    <w:rPr>
      <w:rFonts w:ascii="Arial" w:hAnsi="Arial"/>
      <w:b/>
      <w:bCs/>
    </w:rPr>
  </w:style>
  <w:style w:type="character" w:customStyle="1" w:styleId="CommentSubjectChar">
    <w:name w:val="Comment Subject Char"/>
    <w:basedOn w:val="CommentTextChar"/>
    <w:link w:val="CommentSubject"/>
    <w:uiPriority w:val="99"/>
    <w:semiHidden/>
    <w:rsid w:val="00115A6C"/>
    <w:rPr>
      <w:rFonts w:ascii="Arial" w:eastAsia="Times New Roman" w:hAnsi="Arial" w:cs="Times New Roman"/>
      <w:b/>
      <w:bCs/>
      <w:sz w:val="20"/>
      <w:szCs w:val="20"/>
      <w:lang w:eastAsia="en-GB"/>
    </w:rPr>
  </w:style>
  <w:style w:type="paragraph" w:customStyle="1" w:styleId="paragraph">
    <w:name w:val="paragraph"/>
    <w:basedOn w:val="Normal"/>
    <w:rsid w:val="009159D7"/>
    <w:pPr>
      <w:spacing w:before="100" w:beforeAutospacing="1" w:after="100" w:afterAutospacing="1"/>
    </w:pPr>
    <w:rPr>
      <w:rFonts w:ascii="Times New Roman" w:hAnsi="Times New Roman"/>
      <w:szCs w:val="24"/>
    </w:rPr>
  </w:style>
  <w:style w:type="character" w:customStyle="1" w:styleId="eop">
    <w:name w:val="eop"/>
    <w:basedOn w:val="DefaultParagraphFont"/>
    <w:rsid w:val="009159D7"/>
  </w:style>
  <w:style w:type="character" w:customStyle="1" w:styleId="pagebreaktextspan">
    <w:name w:val="pagebreaktextspan"/>
    <w:basedOn w:val="DefaultParagraphFont"/>
    <w:rsid w:val="009159D7"/>
  </w:style>
  <w:style w:type="character" w:customStyle="1" w:styleId="tabchar">
    <w:name w:val="tabchar"/>
    <w:basedOn w:val="DefaultParagraphFont"/>
    <w:rsid w:val="009159D7"/>
  </w:style>
  <w:style w:type="table" w:styleId="TableGrid">
    <w:name w:val="Table Grid"/>
    <w:basedOn w:val="TableNormal"/>
    <w:uiPriority w:val="59"/>
    <w:rsid w:val="00DE5B4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basedOn w:val="DefaultParagraphFont"/>
    <w:link w:val="ListParagraph"/>
    <w:uiPriority w:val="34"/>
    <w:rsid w:val="000B1EE6"/>
    <w:rPr>
      <w:rFonts w:ascii="Arial" w:eastAsia="Times New Roman" w:hAnsi="Arial" w:cs="Times New Roman"/>
      <w:sz w:val="24"/>
      <w:szCs w:val="20"/>
      <w:lang w:eastAsia="en-GB"/>
    </w:rPr>
  </w:style>
  <w:style w:type="character" w:customStyle="1" w:styleId="Heading1Char">
    <w:name w:val="Heading 1 Char"/>
    <w:basedOn w:val="DefaultParagraphFont"/>
    <w:link w:val="Heading1"/>
    <w:uiPriority w:val="9"/>
    <w:rsid w:val="00DB085B"/>
    <w:rPr>
      <w:rFonts w:ascii="Arial" w:eastAsiaTheme="majorEastAsia" w:hAnsi="Arial" w:cstheme="majorBidi"/>
      <w:b/>
      <w:sz w:val="28"/>
      <w:szCs w:val="32"/>
      <w:lang w:eastAsia="en-GB"/>
    </w:rPr>
  </w:style>
  <w:style w:type="character" w:customStyle="1" w:styleId="Heading2Char">
    <w:name w:val="Heading 2 Char"/>
    <w:basedOn w:val="DefaultParagraphFont"/>
    <w:link w:val="Heading2"/>
    <w:uiPriority w:val="9"/>
    <w:rsid w:val="00F84CC9"/>
    <w:rPr>
      <w:rFonts w:ascii="Arial" w:eastAsiaTheme="majorEastAsia" w:hAnsi="Arial" w:cstheme="majorBidi"/>
      <w:b/>
      <w:sz w:val="24"/>
      <w:szCs w:val="26"/>
      <w:lang w:eastAsia="en-GB"/>
    </w:rPr>
  </w:style>
  <w:style w:type="paragraph" w:styleId="NormalWeb">
    <w:name w:val="Normal (Web)"/>
    <w:basedOn w:val="Normal"/>
    <w:uiPriority w:val="99"/>
    <w:semiHidden/>
    <w:unhideWhenUsed/>
    <w:rsid w:val="00B46530"/>
    <w:pPr>
      <w:spacing w:before="100" w:beforeAutospacing="1" w:after="100" w:afterAutospacing="1"/>
    </w:pPr>
    <w:rPr>
      <w:rFonts w:ascii="Times New Roman" w:hAnsi="Times New Roman"/>
      <w:szCs w:val="24"/>
    </w:rPr>
  </w:style>
  <w:style w:type="paragraph" w:styleId="TOCHeading">
    <w:name w:val="TOC Heading"/>
    <w:basedOn w:val="Heading1"/>
    <w:next w:val="Normal"/>
    <w:uiPriority w:val="39"/>
    <w:unhideWhenUsed/>
    <w:qFormat/>
    <w:rsid w:val="00A91595"/>
    <w:pPr>
      <w:spacing w:line="259" w:lineRule="auto"/>
      <w:outlineLvl w:val="9"/>
    </w:pPr>
    <w:rPr>
      <w:lang w:val="en-US" w:eastAsia="en-US"/>
    </w:rPr>
  </w:style>
  <w:style w:type="paragraph" w:styleId="TOC1">
    <w:name w:val="toc 1"/>
    <w:basedOn w:val="Normal"/>
    <w:next w:val="Normal"/>
    <w:autoRedefine/>
    <w:uiPriority w:val="39"/>
    <w:unhideWhenUsed/>
    <w:rsid w:val="005B2F09"/>
    <w:pPr>
      <w:tabs>
        <w:tab w:val="right" w:leader="dot" w:pos="10459"/>
      </w:tabs>
      <w:spacing w:after="100"/>
    </w:pPr>
  </w:style>
  <w:style w:type="paragraph" w:styleId="Header">
    <w:name w:val="header"/>
    <w:basedOn w:val="Normal"/>
    <w:link w:val="HeaderChar"/>
    <w:unhideWhenUsed/>
    <w:rsid w:val="005B45CC"/>
    <w:pPr>
      <w:tabs>
        <w:tab w:val="center" w:pos="4513"/>
        <w:tab w:val="right" w:pos="9026"/>
      </w:tabs>
    </w:pPr>
  </w:style>
  <w:style w:type="character" w:customStyle="1" w:styleId="HeaderChar">
    <w:name w:val="Header Char"/>
    <w:basedOn w:val="DefaultParagraphFont"/>
    <w:link w:val="Header"/>
    <w:rsid w:val="005B45CC"/>
    <w:rPr>
      <w:rFonts w:ascii="Arial" w:eastAsia="Times New Roman" w:hAnsi="Arial" w:cs="Times New Roman"/>
      <w:sz w:val="24"/>
      <w:szCs w:val="20"/>
      <w:lang w:eastAsia="en-GB"/>
    </w:rPr>
  </w:style>
  <w:style w:type="paragraph" w:styleId="Footer">
    <w:name w:val="footer"/>
    <w:basedOn w:val="Normal"/>
    <w:link w:val="FooterChar"/>
    <w:uiPriority w:val="99"/>
    <w:unhideWhenUsed/>
    <w:rsid w:val="005B45CC"/>
    <w:pPr>
      <w:tabs>
        <w:tab w:val="center" w:pos="4513"/>
        <w:tab w:val="right" w:pos="9026"/>
      </w:tabs>
    </w:pPr>
  </w:style>
  <w:style w:type="character" w:customStyle="1" w:styleId="FooterChar">
    <w:name w:val="Footer Char"/>
    <w:basedOn w:val="DefaultParagraphFont"/>
    <w:link w:val="Footer"/>
    <w:uiPriority w:val="99"/>
    <w:rsid w:val="005B45CC"/>
    <w:rPr>
      <w:rFonts w:ascii="Arial" w:eastAsia="Times New Roman" w:hAnsi="Arial" w:cs="Times New Roman"/>
      <w:sz w:val="24"/>
      <w:szCs w:val="20"/>
      <w:lang w:eastAsia="en-GB"/>
    </w:rPr>
  </w:style>
  <w:style w:type="character" w:styleId="UnresolvedMention">
    <w:name w:val="Unresolved Mention"/>
    <w:basedOn w:val="DefaultParagraphFont"/>
    <w:uiPriority w:val="99"/>
    <w:semiHidden/>
    <w:unhideWhenUsed/>
    <w:rsid w:val="00AB7631"/>
    <w:rPr>
      <w:color w:val="605E5C"/>
      <w:shd w:val="clear" w:color="auto" w:fill="E1DFDD"/>
    </w:rPr>
  </w:style>
  <w:style w:type="paragraph" w:styleId="Revision">
    <w:name w:val="Revision"/>
    <w:hidden/>
    <w:uiPriority w:val="99"/>
    <w:semiHidden/>
    <w:rsid w:val="00865D1E"/>
    <w:pPr>
      <w:spacing w:after="0" w:line="240" w:lineRule="auto"/>
    </w:pPr>
    <w:rPr>
      <w:rFonts w:ascii="Arial" w:eastAsia="Times New Roman" w:hAnsi="Arial" w:cs="Times New Roman"/>
      <w:sz w:val="24"/>
      <w:szCs w:val="20"/>
      <w:lang w:eastAsia="en-GB"/>
    </w:rPr>
  </w:style>
  <w:style w:type="character" w:styleId="FollowedHyperlink">
    <w:name w:val="FollowedHyperlink"/>
    <w:basedOn w:val="DefaultParagraphFont"/>
    <w:uiPriority w:val="99"/>
    <w:semiHidden/>
    <w:unhideWhenUsed/>
    <w:rsid w:val="00AA39D5"/>
    <w:rPr>
      <w:color w:val="954F72" w:themeColor="followedHyperlink"/>
      <w:u w:val="single"/>
    </w:rPr>
  </w:style>
  <w:style w:type="paragraph" w:customStyle="1" w:styleId="Default">
    <w:name w:val="Default"/>
    <w:rsid w:val="00700A95"/>
    <w:pPr>
      <w:autoSpaceDE w:val="0"/>
      <w:autoSpaceDN w:val="0"/>
      <w:adjustRightInd w:val="0"/>
      <w:spacing w:after="0" w:line="240" w:lineRule="auto"/>
    </w:pPr>
    <w:rPr>
      <w:rFonts w:ascii="Arial" w:eastAsia="Times New Roman" w:hAnsi="Arial" w:cs="Arial"/>
      <w:color w:val="000000"/>
      <w:sz w:val="24"/>
      <w:szCs w:val="24"/>
      <w:lang w:val="en-US"/>
    </w:rPr>
  </w:style>
  <w:style w:type="character" w:styleId="Mention">
    <w:name w:val="Mention"/>
    <w:basedOn w:val="DefaultParagraphFont"/>
    <w:uiPriority w:val="99"/>
    <w:unhideWhenUsed/>
    <w:rsid w:val="004E5592"/>
    <w:rPr>
      <w:color w:val="2B579A"/>
      <w:shd w:val="clear" w:color="auto" w:fill="E1DFDD"/>
    </w:rPr>
  </w:style>
  <w:style w:type="paragraph" w:styleId="TOC2">
    <w:name w:val="toc 2"/>
    <w:basedOn w:val="Normal"/>
    <w:next w:val="Normal"/>
    <w:autoRedefine/>
    <w:uiPriority w:val="39"/>
    <w:unhideWhenUsed/>
    <w:rsid w:val="00B6478E"/>
    <w:pPr>
      <w:tabs>
        <w:tab w:val="right" w:leader="dot" w:pos="9019"/>
      </w:tabs>
      <w:spacing w:after="100"/>
      <w:ind w:left="1701" w:hanging="1461"/>
    </w:pPr>
  </w:style>
  <w:style w:type="table" w:styleId="PlainTable1">
    <w:name w:val="Plain Table 1"/>
    <w:basedOn w:val="TableNormal"/>
    <w:uiPriority w:val="41"/>
    <w:rsid w:val="003256BE"/>
    <w:pPr>
      <w:spacing w:after="0" w:line="240" w:lineRule="auto"/>
    </w:pPr>
    <w:rPr>
      <w:kern w:val="2"/>
      <w14:ligatures w14:val="standardContextual"/>
    </w:r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PlaceholderText">
    <w:name w:val="Placeholder Text"/>
    <w:basedOn w:val="DefaultParagraphFont"/>
    <w:uiPriority w:val="99"/>
    <w:semiHidden/>
    <w:rsid w:val="000432BC"/>
    <w:rPr>
      <w:color w:val="666666"/>
    </w:rPr>
  </w:style>
  <w:style w:type="paragraph" w:styleId="Title">
    <w:name w:val="Title"/>
    <w:basedOn w:val="Normal"/>
    <w:link w:val="TitleChar"/>
    <w:qFormat/>
    <w:rsid w:val="00C36EAB"/>
    <w:pPr>
      <w:ind w:left="-567"/>
      <w:jc w:val="center"/>
    </w:pPr>
    <w:rPr>
      <w:rFonts w:ascii="Times New Roman" w:hAnsi="Times New Roman"/>
      <w:b/>
      <w:i/>
      <w:sz w:val="32"/>
      <w:lang w:eastAsia="en-US"/>
    </w:rPr>
  </w:style>
  <w:style w:type="character" w:customStyle="1" w:styleId="TitleChar">
    <w:name w:val="Title Char"/>
    <w:basedOn w:val="DefaultParagraphFont"/>
    <w:link w:val="Title"/>
    <w:uiPriority w:val="10"/>
    <w:rsid w:val="00C36EAB"/>
    <w:rPr>
      <w:rFonts w:ascii="Times New Roman" w:eastAsia="Times New Roman" w:hAnsi="Times New Roman" w:cs="Times New Roman"/>
      <w:b/>
      <w:i/>
      <w:sz w:val="32"/>
      <w:szCs w:val="20"/>
    </w:rPr>
  </w:style>
  <w:style w:type="paragraph" w:styleId="TOC3">
    <w:name w:val="toc 3"/>
    <w:basedOn w:val="Normal"/>
    <w:next w:val="Normal"/>
    <w:autoRedefine/>
    <w:uiPriority w:val="39"/>
    <w:unhideWhenUsed/>
    <w:rsid w:val="009E632D"/>
    <w:pPr>
      <w:spacing w:after="100"/>
      <w:ind w:left="48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856179">
      <w:bodyDiv w:val="1"/>
      <w:marLeft w:val="0"/>
      <w:marRight w:val="0"/>
      <w:marTop w:val="0"/>
      <w:marBottom w:val="0"/>
      <w:divBdr>
        <w:top w:val="none" w:sz="0" w:space="0" w:color="auto"/>
        <w:left w:val="none" w:sz="0" w:space="0" w:color="auto"/>
        <w:bottom w:val="none" w:sz="0" w:space="0" w:color="auto"/>
        <w:right w:val="none" w:sz="0" w:space="0" w:color="auto"/>
      </w:divBdr>
      <w:divsChild>
        <w:div w:id="513737595">
          <w:marLeft w:val="0"/>
          <w:marRight w:val="0"/>
          <w:marTop w:val="0"/>
          <w:marBottom w:val="0"/>
          <w:divBdr>
            <w:top w:val="none" w:sz="0" w:space="0" w:color="auto"/>
            <w:left w:val="none" w:sz="0" w:space="0" w:color="auto"/>
            <w:bottom w:val="none" w:sz="0" w:space="0" w:color="auto"/>
            <w:right w:val="none" w:sz="0" w:space="0" w:color="auto"/>
          </w:divBdr>
        </w:div>
        <w:div w:id="2020962466">
          <w:marLeft w:val="0"/>
          <w:marRight w:val="0"/>
          <w:marTop w:val="0"/>
          <w:marBottom w:val="0"/>
          <w:divBdr>
            <w:top w:val="none" w:sz="0" w:space="0" w:color="auto"/>
            <w:left w:val="none" w:sz="0" w:space="0" w:color="auto"/>
            <w:bottom w:val="none" w:sz="0" w:space="0" w:color="auto"/>
            <w:right w:val="none" w:sz="0" w:space="0" w:color="auto"/>
          </w:divBdr>
        </w:div>
      </w:divsChild>
    </w:div>
    <w:div w:id="16932269">
      <w:bodyDiv w:val="1"/>
      <w:marLeft w:val="0"/>
      <w:marRight w:val="0"/>
      <w:marTop w:val="0"/>
      <w:marBottom w:val="0"/>
      <w:divBdr>
        <w:top w:val="none" w:sz="0" w:space="0" w:color="auto"/>
        <w:left w:val="none" w:sz="0" w:space="0" w:color="auto"/>
        <w:bottom w:val="none" w:sz="0" w:space="0" w:color="auto"/>
        <w:right w:val="none" w:sz="0" w:space="0" w:color="auto"/>
      </w:divBdr>
      <w:divsChild>
        <w:div w:id="123083424">
          <w:marLeft w:val="0"/>
          <w:marRight w:val="0"/>
          <w:marTop w:val="0"/>
          <w:marBottom w:val="0"/>
          <w:divBdr>
            <w:top w:val="none" w:sz="0" w:space="0" w:color="auto"/>
            <w:left w:val="none" w:sz="0" w:space="0" w:color="auto"/>
            <w:bottom w:val="none" w:sz="0" w:space="0" w:color="auto"/>
            <w:right w:val="none" w:sz="0" w:space="0" w:color="auto"/>
          </w:divBdr>
        </w:div>
        <w:div w:id="236139258">
          <w:marLeft w:val="0"/>
          <w:marRight w:val="0"/>
          <w:marTop w:val="0"/>
          <w:marBottom w:val="0"/>
          <w:divBdr>
            <w:top w:val="none" w:sz="0" w:space="0" w:color="auto"/>
            <w:left w:val="none" w:sz="0" w:space="0" w:color="auto"/>
            <w:bottom w:val="none" w:sz="0" w:space="0" w:color="auto"/>
            <w:right w:val="none" w:sz="0" w:space="0" w:color="auto"/>
          </w:divBdr>
        </w:div>
        <w:div w:id="1113986159">
          <w:marLeft w:val="0"/>
          <w:marRight w:val="0"/>
          <w:marTop w:val="0"/>
          <w:marBottom w:val="0"/>
          <w:divBdr>
            <w:top w:val="none" w:sz="0" w:space="0" w:color="auto"/>
            <w:left w:val="none" w:sz="0" w:space="0" w:color="auto"/>
            <w:bottom w:val="none" w:sz="0" w:space="0" w:color="auto"/>
            <w:right w:val="none" w:sz="0" w:space="0" w:color="auto"/>
          </w:divBdr>
        </w:div>
      </w:divsChild>
    </w:div>
    <w:div w:id="200747713">
      <w:bodyDiv w:val="1"/>
      <w:marLeft w:val="0"/>
      <w:marRight w:val="0"/>
      <w:marTop w:val="0"/>
      <w:marBottom w:val="0"/>
      <w:divBdr>
        <w:top w:val="none" w:sz="0" w:space="0" w:color="auto"/>
        <w:left w:val="none" w:sz="0" w:space="0" w:color="auto"/>
        <w:bottom w:val="none" w:sz="0" w:space="0" w:color="auto"/>
        <w:right w:val="none" w:sz="0" w:space="0" w:color="auto"/>
      </w:divBdr>
      <w:divsChild>
        <w:div w:id="700664386">
          <w:marLeft w:val="0"/>
          <w:marRight w:val="0"/>
          <w:marTop w:val="0"/>
          <w:marBottom w:val="0"/>
          <w:divBdr>
            <w:top w:val="none" w:sz="0" w:space="0" w:color="auto"/>
            <w:left w:val="none" w:sz="0" w:space="0" w:color="auto"/>
            <w:bottom w:val="none" w:sz="0" w:space="0" w:color="auto"/>
            <w:right w:val="none" w:sz="0" w:space="0" w:color="auto"/>
          </w:divBdr>
        </w:div>
        <w:div w:id="1269780409">
          <w:marLeft w:val="0"/>
          <w:marRight w:val="0"/>
          <w:marTop w:val="0"/>
          <w:marBottom w:val="0"/>
          <w:divBdr>
            <w:top w:val="none" w:sz="0" w:space="0" w:color="auto"/>
            <w:left w:val="none" w:sz="0" w:space="0" w:color="auto"/>
            <w:bottom w:val="none" w:sz="0" w:space="0" w:color="auto"/>
            <w:right w:val="none" w:sz="0" w:space="0" w:color="auto"/>
          </w:divBdr>
        </w:div>
        <w:div w:id="1974674707">
          <w:marLeft w:val="0"/>
          <w:marRight w:val="0"/>
          <w:marTop w:val="0"/>
          <w:marBottom w:val="0"/>
          <w:divBdr>
            <w:top w:val="none" w:sz="0" w:space="0" w:color="auto"/>
            <w:left w:val="none" w:sz="0" w:space="0" w:color="auto"/>
            <w:bottom w:val="none" w:sz="0" w:space="0" w:color="auto"/>
            <w:right w:val="none" w:sz="0" w:space="0" w:color="auto"/>
          </w:divBdr>
        </w:div>
      </w:divsChild>
    </w:div>
    <w:div w:id="207618857">
      <w:bodyDiv w:val="1"/>
      <w:marLeft w:val="0"/>
      <w:marRight w:val="0"/>
      <w:marTop w:val="0"/>
      <w:marBottom w:val="0"/>
      <w:divBdr>
        <w:top w:val="none" w:sz="0" w:space="0" w:color="auto"/>
        <w:left w:val="none" w:sz="0" w:space="0" w:color="auto"/>
        <w:bottom w:val="none" w:sz="0" w:space="0" w:color="auto"/>
        <w:right w:val="none" w:sz="0" w:space="0" w:color="auto"/>
      </w:divBdr>
    </w:div>
    <w:div w:id="210309285">
      <w:bodyDiv w:val="1"/>
      <w:marLeft w:val="0"/>
      <w:marRight w:val="0"/>
      <w:marTop w:val="0"/>
      <w:marBottom w:val="0"/>
      <w:divBdr>
        <w:top w:val="none" w:sz="0" w:space="0" w:color="auto"/>
        <w:left w:val="none" w:sz="0" w:space="0" w:color="auto"/>
        <w:bottom w:val="none" w:sz="0" w:space="0" w:color="auto"/>
        <w:right w:val="none" w:sz="0" w:space="0" w:color="auto"/>
      </w:divBdr>
    </w:div>
    <w:div w:id="256906719">
      <w:bodyDiv w:val="1"/>
      <w:marLeft w:val="0"/>
      <w:marRight w:val="0"/>
      <w:marTop w:val="0"/>
      <w:marBottom w:val="0"/>
      <w:divBdr>
        <w:top w:val="none" w:sz="0" w:space="0" w:color="auto"/>
        <w:left w:val="none" w:sz="0" w:space="0" w:color="auto"/>
        <w:bottom w:val="none" w:sz="0" w:space="0" w:color="auto"/>
        <w:right w:val="none" w:sz="0" w:space="0" w:color="auto"/>
      </w:divBdr>
    </w:div>
    <w:div w:id="378550302">
      <w:bodyDiv w:val="1"/>
      <w:marLeft w:val="0"/>
      <w:marRight w:val="0"/>
      <w:marTop w:val="0"/>
      <w:marBottom w:val="0"/>
      <w:divBdr>
        <w:top w:val="none" w:sz="0" w:space="0" w:color="auto"/>
        <w:left w:val="none" w:sz="0" w:space="0" w:color="auto"/>
        <w:bottom w:val="none" w:sz="0" w:space="0" w:color="auto"/>
        <w:right w:val="none" w:sz="0" w:space="0" w:color="auto"/>
      </w:divBdr>
      <w:divsChild>
        <w:div w:id="1121655140">
          <w:marLeft w:val="0"/>
          <w:marRight w:val="0"/>
          <w:marTop w:val="0"/>
          <w:marBottom w:val="0"/>
          <w:divBdr>
            <w:top w:val="none" w:sz="0" w:space="0" w:color="auto"/>
            <w:left w:val="none" w:sz="0" w:space="0" w:color="auto"/>
            <w:bottom w:val="none" w:sz="0" w:space="0" w:color="auto"/>
            <w:right w:val="none" w:sz="0" w:space="0" w:color="auto"/>
          </w:divBdr>
        </w:div>
        <w:div w:id="1134563401">
          <w:marLeft w:val="0"/>
          <w:marRight w:val="0"/>
          <w:marTop w:val="0"/>
          <w:marBottom w:val="0"/>
          <w:divBdr>
            <w:top w:val="none" w:sz="0" w:space="0" w:color="auto"/>
            <w:left w:val="none" w:sz="0" w:space="0" w:color="auto"/>
            <w:bottom w:val="none" w:sz="0" w:space="0" w:color="auto"/>
            <w:right w:val="none" w:sz="0" w:space="0" w:color="auto"/>
          </w:divBdr>
        </w:div>
        <w:div w:id="1405685803">
          <w:marLeft w:val="0"/>
          <w:marRight w:val="0"/>
          <w:marTop w:val="0"/>
          <w:marBottom w:val="0"/>
          <w:divBdr>
            <w:top w:val="none" w:sz="0" w:space="0" w:color="auto"/>
            <w:left w:val="none" w:sz="0" w:space="0" w:color="auto"/>
            <w:bottom w:val="none" w:sz="0" w:space="0" w:color="auto"/>
            <w:right w:val="none" w:sz="0" w:space="0" w:color="auto"/>
          </w:divBdr>
        </w:div>
        <w:div w:id="1476334819">
          <w:marLeft w:val="0"/>
          <w:marRight w:val="0"/>
          <w:marTop w:val="0"/>
          <w:marBottom w:val="0"/>
          <w:divBdr>
            <w:top w:val="none" w:sz="0" w:space="0" w:color="auto"/>
            <w:left w:val="none" w:sz="0" w:space="0" w:color="auto"/>
            <w:bottom w:val="none" w:sz="0" w:space="0" w:color="auto"/>
            <w:right w:val="none" w:sz="0" w:space="0" w:color="auto"/>
          </w:divBdr>
        </w:div>
      </w:divsChild>
    </w:div>
    <w:div w:id="407920863">
      <w:bodyDiv w:val="1"/>
      <w:marLeft w:val="0"/>
      <w:marRight w:val="0"/>
      <w:marTop w:val="0"/>
      <w:marBottom w:val="0"/>
      <w:divBdr>
        <w:top w:val="none" w:sz="0" w:space="0" w:color="auto"/>
        <w:left w:val="none" w:sz="0" w:space="0" w:color="auto"/>
        <w:bottom w:val="none" w:sz="0" w:space="0" w:color="auto"/>
        <w:right w:val="none" w:sz="0" w:space="0" w:color="auto"/>
      </w:divBdr>
      <w:divsChild>
        <w:div w:id="228225833">
          <w:marLeft w:val="0"/>
          <w:marRight w:val="0"/>
          <w:marTop w:val="0"/>
          <w:marBottom w:val="0"/>
          <w:divBdr>
            <w:top w:val="none" w:sz="0" w:space="0" w:color="auto"/>
            <w:left w:val="none" w:sz="0" w:space="0" w:color="auto"/>
            <w:bottom w:val="none" w:sz="0" w:space="0" w:color="auto"/>
            <w:right w:val="none" w:sz="0" w:space="0" w:color="auto"/>
          </w:divBdr>
        </w:div>
        <w:div w:id="363135652">
          <w:marLeft w:val="0"/>
          <w:marRight w:val="0"/>
          <w:marTop w:val="0"/>
          <w:marBottom w:val="0"/>
          <w:divBdr>
            <w:top w:val="none" w:sz="0" w:space="0" w:color="auto"/>
            <w:left w:val="none" w:sz="0" w:space="0" w:color="auto"/>
            <w:bottom w:val="none" w:sz="0" w:space="0" w:color="auto"/>
            <w:right w:val="none" w:sz="0" w:space="0" w:color="auto"/>
          </w:divBdr>
        </w:div>
        <w:div w:id="508839211">
          <w:marLeft w:val="0"/>
          <w:marRight w:val="0"/>
          <w:marTop w:val="0"/>
          <w:marBottom w:val="0"/>
          <w:divBdr>
            <w:top w:val="none" w:sz="0" w:space="0" w:color="auto"/>
            <w:left w:val="none" w:sz="0" w:space="0" w:color="auto"/>
            <w:bottom w:val="none" w:sz="0" w:space="0" w:color="auto"/>
            <w:right w:val="none" w:sz="0" w:space="0" w:color="auto"/>
          </w:divBdr>
        </w:div>
        <w:div w:id="1191145083">
          <w:marLeft w:val="0"/>
          <w:marRight w:val="0"/>
          <w:marTop w:val="0"/>
          <w:marBottom w:val="0"/>
          <w:divBdr>
            <w:top w:val="none" w:sz="0" w:space="0" w:color="auto"/>
            <w:left w:val="none" w:sz="0" w:space="0" w:color="auto"/>
            <w:bottom w:val="none" w:sz="0" w:space="0" w:color="auto"/>
            <w:right w:val="none" w:sz="0" w:space="0" w:color="auto"/>
          </w:divBdr>
        </w:div>
        <w:div w:id="1571387642">
          <w:marLeft w:val="0"/>
          <w:marRight w:val="0"/>
          <w:marTop w:val="0"/>
          <w:marBottom w:val="0"/>
          <w:divBdr>
            <w:top w:val="none" w:sz="0" w:space="0" w:color="auto"/>
            <w:left w:val="none" w:sz="0" w:space="0" w:color="auto"/>
            <w:bottom w:val="none" w:sz="0" w:space="0" w:color="auto"/>
            <w:right w:val="none" w:sz="0" w:space="0" w:color="auto"/>
          </w:divBdr>
        </w:div>
      </w:divsChild>
    </w:div>
    <w:div w:id="462428899">
      <w:bodyDiv w:val="1"/>
      <w:marLeft w:val="0"/>
      <w:marRight w:val="0"/>
      <w:marTop w:val="0"/>
      <w:marBottom w:val="0"/>
      <w:divBdr>
        <w:top w:val="none" w:sz="0" w:space="0" w:color="auto"/>
        <w:left w:val="none" w:sz="0" w:space="0" w:color="auto"/>
        <w:bottom w:val="none" w:sz="0" w:space="0" w:color="auto"/>
        <w:right w:val="none" w:sz="0" w:space="0" w:color="auto"/>
      </w:divBdr>
    </w:div>
    <w:div w:id="536360668">
      <w:bodyDiv w:val="1"/>
      <w:marLeft w:val="0"/>
      <w:marRight w:val="0"/>
      <w:marTop w:val="0"/>
      <w:marBottom w:val="0"/>
      <w:divBdr>
        <w:top w:val="none" w:sz="0" w:space="0" w:color="auto"/>
        <w:left w:val="none" w:sz="0" w:space="0" w:color="auto"/>
        <w:bottom w:val="none" w:sz="0" w:space="0" w:color="auto"/>
        <w:right w:val="none" w:sz="0" w:space="0" w:color="auto"/>
      </w:divBdr>
      <w:divsChild>
        <w:div w:id="31464701">
          <w:marLeft w:val="0"/>
          <w:marRight w:val="0"/>
          <w:marTop w:val="0"/>
          <w:marBottom w:val="0"/>
          <w:divBdr>
            <w:top w:val="none" w:sz="0" w:space="0" w:color="auto"/>
            <w:left w:val="none" w:sz="0" w:space="0" w:color="auto"/>
            <w:bottom w:val="none" w:sz="0" w:space="0" w:color="auto"/>
            <w:right w:val="none" w:sz="0" w:space="0" w:color="auto"/>
          </w:divBdr>
        </w:div>
        <w:div w:id="264505474">
          <w:marLeft w:val="0"/>
          <w:marRight w:val="0"/>
          <w:marTop w:val="0"/>
          <w:marBottom w:val="0"/>
          <w:divBdr>
            <w:top w:val="none" w:sz="0" w:space="0" w:color="auto"/>
            <w:left w:val="none" w:sz="0" w:space="0" w:color="auto"/>
            <w:bottom w:val="none" w:sz="0" w:space="0" w:color="auto"/>
            <w:right w:val="none" w:sz="0" w:space="0" w:color="auto"/>
          </w:divBdr>
          <w:divsChild>
            <w:div w:id="1981493408">
              <w:marLeft w:val="0"/>
              <w:marRight w:val="0"/>
              <w:marTop w:val="0"/>
              <w:marBottom w:val="0"/>
              <w:divBdr>
                <w:top w:val="none" w:sz="0" w:space="0" w:color="auto"/>
                <w:left w:val="none" w:sz="0" w:space="0" w:color="auto"/>
                <w:bottom w:val="none" w:sz="0" w:space="0" w:color="auto"/>
                <w:right w:val="none" w:sz="0" w:space="0" w:color="auto"/>
              </w:divBdr>
            </w:div>
          </w:divsChild>
        </w:div>
        <w:div w:id="706756455">
          <w:marLeft w:val="0"/>
          <w:marRight w:val="0"/>
          <w:marTop w:val="0"/>
          <w:marBottom w:val="0"/>
          <w:divBdr>
            <w:top w:val="none" w:sz="0" w:space="0" w:color="auto"/>
            <w:left w:val="none" w:sz="0" w:space="0" w:color="auto"/>
            <w:bottom w:val="none" w:sz="0" w:space="0" w:color="auto"/>
            <w:right w:val="none" w:sz="0" w:space="0" w:color="auto"/>
          </w:divBdr>
          <w:divsChild>
            <w:div w:id="51463377">
              <w:marLeft w:val="0"/>
              <w:marRight w:val="0"/>
              <w:marTop w:val="0"/>
              <w:marBottom w:val="0"/>
              <w:divBdr>
                <w:top w:val="none" w:sz="0" w:space="0" w:color="auto"/>
                <w:left w:val="none" w:sz="0" w:space="0" w:color="auto"/>
                <w:bottom w:val="none" w:sz="0" w:space="0" w:color="auto"/>
                <w:right w:val="none" w:sz="0" w:space="0" w:color="auto"/>
              </w:divBdr>
            </w:div>
            <w:div w:id="1015771201">
              <w:marLeft w:val="0"/>
              <w:marRight w:val="0"/>
              <w:marTop w:val="0"/>
              <w:marBottom w:val="0"/>
              <w:divBdr>
                <w:top w:val="none" w:sz="0" w:space="0" w:color="auto"/>
                <w:left w:val="none" w:sz="0" w:space="0" w:color="auto"/>
                <w:bottom w:val="none" w:sz="0" w:space="0" w:color="auto"/>
                <w:right w:val="none" w:sz="0" w:space="0" w:color="auto"/>
              </w:divBdr>
            </w:div>
          </w:divsChild>
        </w:div>
        <w:div w:id="1046609960">
          <w:marLeft w:val="0"/>
          <w:marRight w:val="0"/>
          <w:marTop w:val="0"/>
          <w:marBottom w:val="0"/>
          <w:divBdr>
            <w:top w:val="none" w:sz="0" w:space="0" w:color="auto"/>
            <w:left w:val="none" w:sz="0" w:space="0" w:color="auto"/>
            <w:bottom w:val="none" w:sz="0" w:space="0" w:color="auto"/>
            <w:right w:val="none" w:sz="0" w:space="0" w:color="auto"/>
          </w:divBdr>
          <w:divsChild>
            <w:div w:id="1249968533">
              <w:marLeft w:val="0"/>
              <w:marRight w:val="0"/>
              <w:marTop w:val="0"/>
              <w:marBottom w:val="0"/>
              <w:divBdr>
                <w:top w:val="none" w:sz="0" w:space="0" w:color="auto"/>
                <w:left w:val="none" w:sz="0" w:space="0" w:color="auto"/>
                <w:bottom w:val="none" w:sz="0" w:space="0" w:color="auto"/>
                <w:right w:val="none" w:sz="0" w:space="0" w:color="auto"/>
              </w:divBdr>
            </w:div>
            <w:div w:id="1260479140">
              <w:marLeft w:val="0"/>
              <w:marRight w:val="0"/>
              <w:marTop w:val="0"/>
              <w:marBottom w:val="0"/>
              <w:divBdr>
                <w:top w:val="none" w:sz="0" w:space="0" w:color="auto"/>
                <w:left w:val="none" w:sz="0" w:space="0" w:color="auto"/>
                <w:bottom w:val="none" w:sz="0" w:space="0" w:color="auto"/>
                <w:right w:val="none" w:sz="0" w:space="0" w:color="auto"/>
              </w:divBdr>
            </w:div>
            <w:div w:id="1524248694">
              <w:marLeft w:val="0"/>
              <w:marRight w:val="0"/>
              <w:marTop w:val="0"/>
              <w:marBottom w:val="0"/>
              <w:divBdr>
                <w:top w:val="none" w:sz="0" w:space="0" w:color="auto"/>
                <w:left w:val="none" w:sz="0" w:space="0" w:color="auto"/>
                <w:bottom w:val="none" w:sz="0" w:space="0" w:color="auto"/>
                <w:right w:val="none" w:sz="0" w:space="0" w:color="auto"/>
              </w:divBdr>
            </w:div>
          </w:divsChild>
        </w:div>
        <w:div w:id="1934119208">
          <w:marLeft w:val="0"/>
          <w:marRight w:val="0"/>
          <w:marTop w:val="0"/>
          <w:marBottom w:val="0"/>
          <w:divBdr>
            <w:top w:val="none" w:sz="0" w:space="0" w:color="auto"/>
            <w:left w:val="none" w:sz="0" w:space="0" w:color="auto"/>
            <w:bottom w:val="none" w:sz="0" w:space="0" w:color="auto"/>
            <w:right w:val="none" w:sz="0" w:space="0" w:color="auto"/>
          </w:divBdr>
        </w:div>
      </w:divsChild>
    </w:div>
    <w:div w:id="611133889">
      <w:bodyDiv w:val="1"/>
      <w:marLeft w:val="0"/>
      <w:marRight w:val="0"/>
      <w:marTop w:val="0"/>
      <w:marBottom w:val="0"/>
      <w:divBdr>
        <w:top w:val="none" w:sz="0" w:space="0" w:color="auto"/>
        <w:left w:val="none" w:sz="0" w:space="0" w:color="auto"/>
        <w:bottom w:val="none" w:sz="0" w:space="0" w:color="auto"/>
        <w:right w:val="none" w:sz="0" w:space="0" w:color="auto"/>
      </w:divBdr>
      <w:divsChild>
        <w:div w:id="427651931">
          <w:marLeft w:val="0"/>
          <w:marRight w:val="0"/>
          <w:marTop w:val="0"/>
          <w:marBottom w:val="0"/>
          <w:divBdr>
            <w:top w:val="none" w:sz="0" w:space="0" w:color="auto"/>
            <w:left w:val="none" w:sz="0" w:space="0" w:color="auto"/>
            <w:bottom w:val="none" w:sz="0" w:space="0" w:color="auto"/>
            <w:right w:val="none" w:sz="0" w:space="0" w:color="auto"/>
          </w:divBdr>
        </w:div>
        <w:div w:id="641496600">
          <w:marLeft w:val="0"/>
          <w:marRight w:val="0"/>
          <w:marTop w:val="0"/>
          <w:marBottom w:val="0"/>
          <w:divBdr>
            <w:top w:val="none" w:sz="0" w:space="0" w:color="auto"/>
            <w:left w:val="none" w:sz="0" w:space="0" w:color="auto"/>
            <w:bottom w:val="none" w:sz="0" w:space="0" w:color="auto"/>
            <w:right w:val="none" w:sz="0" w:space="0" w:color="auto"/>
          </w:divBdr>
        </w:div>
      </w:divsChild>
    </w:div>
    <w:div w:id="620769297">
      <w:bodyDiv w:val="1"/>
      <w:marLeft w:val="0"/>
      <w:marRight w:val="0"/>
      <w:marTop w:val="0"/>
      <w:marBottom w:val="0"/>
      <w:divBdr>
        <w:top w:val="none" w:sz="0" w:space="0" w:color="auto"/>
        <w:left w:val="none" w:sz="0" w:space="0" w:color="auto"/>
        <w:bottom w:val="none" w:sz="0" w:space="0" w:color="auto"/>
        <w:right w:val="none" w:sz="0" w:space="0" w:color="auto"/>
      </w:divBdr>
    </w:div>
    <w:div w:id="623585048">
      <w:bodyDiv w:val="1"/>
      <w:marLeft w:val="0"/>
      <w:marRight w:val="0"/>
      <w:marTop w:val="0"/>
      <w:marBottom w:val="0"/>
      <w:divBdr>
        <w:top w:val="none" w:sz="0" w:space="0" w:color="auto"/>
        <w:left w:val="none" w:sz="0" w:space="0" w:color="auto"/>
        <w:bottom w:val="none" w:sz="0" w:space="0" w:color="auto"/>
        <w:right w:val="none" w:sz="0" w:space="0" w:color="auto"/>
      </w:divBdr>
      <w:divsChild>
        <w:div w:id="208499522">
          <w:marLeft w:val="0"/>
          <w:marRight w:val="0"/>
          <w:marTop w:val="0"/>
          <w:marBottom w:val="0"/>
          <w:divBdr>
            <w:top w:val="none" w:sz="0" w:space="0" w:color="auto"/>
            <w:left w:val="none" w:sz="0" w:space="0" w:color="auto"/>
            <w:bottom w:val="none" w:sz="0" w:space="0" w:color="auto"/>
            <w:right w:val="none" w:sz="0" w:space="0" w:color="auto"/>
          </w:divBdr>
        </w:div>
        <w:div w:id="720400722">
          <w:marLeft w:val="0"/>
          <w:marRight w:val="0"/>
          <w:marTop w:val="0"/>
          <w:marBottom w:val="0"/>
          <w:divBdr>
            <w:top w:val="none" w:sz="0" w:space="0" w:color="auto"/>
            <w:left w:val="none" w:sz="0" w:space="0" w:color="auto"/>
            <w:bottom w:val="none" w:sz="0" w:space="0" w:color="auto"/>
            <w:right w:val="none" w:sz="0" w:space="0" w:color="auto"/>
          </w:divBdr>
        </w:div>
        <w:div w:id="1497842724">
          <w:marLeft w:val="0"/>
          <w:marRight w:val="0"/>
          <w:marTop w:val="0"/>
          <w:marBottom w:val="0"/>
          <w:divBdr>
            <w:top w:val="none" w:sz="0" w:space="0" w:color="auto"/>
            <w:left w:val="none" w:sz="0" w:space="0" w:color="auto"/>
            <w:bottom w:val="none" w:sz="0" w:space="0" w:color="auto"/>
            <w:right w:val="none" w:sz="0" w:space="0" w:color="auto"/>
          </w:divBdr>
        </w:div>
        <w:div w:id="2117288278">
          <w:marLeft w:val="0"/>
          <w:marRight w:val="0"/>
          <w:marTop w:val="0"/>
          <w:marBottom w:val="0"/>
          <w:divBdr>
            <w:top w:val="none" w:sz="0" w:space="0" w:color="auto"/>
            <w:left w:val="none" w:sz="0" w:space="0" w:color="auto"/>
            <w:bottom w:val="none" w:sz="0" w:space="0" w:color="auto"/>
            <w:right w:val="none" w:sz="0" w:space="0" w:color="auto"/>
          </w:divBdr>
        </w:div>
      </w:divsChild>
    </w:div>
    <w:div w:id="627205493">
      <w:bodyDiv w:val="1"/>
      <w:marLeft w:val="0"/>
      <w:marRight w:val="0"/>
      <w:marTop w:val="0"/>
      <w:marBottom w:val="0"/>
      <w:divBdr>
        <w:top w:val="none" w:sz="0" w:space="0" w:color="auto"/>
        <w:left w:val="none" w:sz="0" w:space="0" w:color="auto"/>
        <w:bottom w:val="none" w:sz="0" w:space="0" w:color="auto"/>
        <w:right w:val="none" w:sz="0" w:space="0" w:color="auto"/>
      </w:divBdr>
      <w:divsChild>
        <w:div w:id="129446661">
          <w:marLeft w:val="0"/>
          <w:marRight w:val="0"/>
          <w:marTop w:val="0"/>
          <w:marBottom w:val="0"/>
          <w:divBdr>
            <w:top w:val="none" w:sz="0" w:space="0" w:color="auto"/>
            <w:left w:val="none" w:sz="0" w:space="0" w:color="auto"/>
            <w:bottom w:val="none" w:sz="0" w:space="0" w:color="auto"/>
            <w:right w:val="none" w:sz="0" w:space="0" w:color="auto"/>
          </w:divBdr>
          <w:divsChild>
            <w:div w:id="1937595742">
              <w:marLeft w:val="0"/>
              <w:marRight w:val="0"/>
              <w:marTop w:val="0"/>
              <w:marBottom w:val="0"/>
              <w:divBdr>
                <w:top w:val="none" w:sz="0" w:space="0" w:color="auto"/>
                <w:left w:val="none" w:sz="0" w:space="0" w:color="auto"/>
                <w:bottom w:val="none" w:sz="0" w:space="0" w:color="auto"/>
                <w:right w:val="none" w:sz="0" w:space="0" w:color="auto"/>
              </w:divBdr>
            </w:div>
          </w:divsChild>
        </w:div>
        <w:div w:id="154959183">
          <w:marLeft w:val="0"/>
          <w:marRight w:val="0"/>
          <w:marTop w:val="0"/>
          <w:marBottom w:val="0"/>
          <w:divBdr>
            <w:top w:val="none" w:sz="0" w:space="0" w:color="auto"/>
            <w:left w:val="none" w:sz="0" w:space="0" w:color="auto"/>
            <w:bottom w:val="none" w:sz="0" w:space="0" w:color="auto"/>
            <w:right w:val="none" w:sz="0" w:space="0" w:color="auto"/>
          </w:divBdr>
          <w:divsChild>
            <w:div w:id="1371878714">
              <w:marLeft w:val="0"/>
              <w:marRight w:val="0"/>
              <w:marTop w:val="0"/>
              <w:marBottom w:val="0"/>
              <w:divBdr>
                <w:top w:val="none" w:sz="0" w:space="0" w:color="auto"/>
                <w:left w:val="none" w:sz="0" w:space="0" w:color="auto"/>
                <w:bottom w:val="none" w:sz="0" w:space="0" w:color="auto"/>
                <w:right w:val="none" w:sz="0" w:space="0" w:color="auto"/>
              </w:divBdr>
            </w:div>
          </w:divsChild>
        </w:div>
        <w:div w:id="290283343">
          <w:marLeft w:val="0"/>
          <w:marRight w:val="0"/>
          <w:marTop w:val="0"/>
          <w:marBottom w:val="0"/>
          <w:divBdr>
            <w:top w:val="none" w:sz="0" w:space="0" w:color="auto"/>
            <w:left w:val="none" w:sz="0" w:space="0" w:color="auto"/>
            <w:bottom w:val="none" w:sz="0" w:space="0" w:color="auto"/>
            <w:right w:val="none" w:sz="0" w:space="0" w:color="auto"/>
          </w:divBdr>
          <w:divsChild>
            <w:div w:id="484012904">
              <w:marLeft w:val="0"/>
              <w:marRight w:val="0"/>
              <w:marTop w:val="0"/>
              <w:marBottom w:val="0"/>
              <w:divBdr>
                <w:top w:val="none" w:sz="0" w:space="0" w:color="auto"/>
                <w:left w:val="none" w:sz="0" w:space="0" w:color="auto"/>
                <w:bottom w:val="none" w:sz="0" w:space="0" w:color="auto"/>
                <w:right w:val="none" w:sz="0" w:space="0" w:color="auto"/>
              </w:divBdr>
            </w:div>
            <w:div w:id="1110733779">
              <w:marLeft w:val="0"/>
              <w:marRight w:val="0"/>
              <w:marTop w:val="0"/>
              <w:marBottom w:val="0"/>
              <w:divBdr>
                <w:top w:val="none" w:sz="0" w:space="0" w:color="auto"/>
                <w:left w:val="none" w:sz="0" w:space="0" w:color="auto"/>
                <w:bottom w:val="none" w:sz="0" w:space="0" w:color="auto"/>
                <w:right w:val="none" w:sz="0" w:space="0" w:color="auto"/>
              </w:divBdr>
            </w:div>
            <w:div w:id="1512144766">
              <w:marLeft w:val="0"/>
              <w:marRight w:val="0"/>
              <w:marTop w:val="0"/>
              <w:marBottom w:val="0"/>
              <w:divBdr>
                <w:top w:val="none" w:sz="0" w:space="0" w:color="auto"/>
                <w:left w:val="none" w:sz="0" w:space="0" w:color="auto"/>
                <w:bottom w:val="none" w:sz="0" w:space="0" w:color="auto"/>
                <w:right w:val="none" w:sz="0" w:space="0" w:color="auto"/>
              </w:divBdr>
            </w:div>
          </w:divsChild>
        </w:div>
        <w:div w:id="357120269">
          <w:marLeft w:val="0"/>
          <w:marRight w:val="0"/>
          <w:marTop w:val="0"/>
          <w:marBottom w:val="0"/>
          <w:divBdr>
            <w:top w:val="none" w:sz="0" w:space="0" w:color="auto"/>
            <w:left w:val="none" w:sz="0" w:space="0" w:color="auto"/>
            <w:bottom w:val="none" w:sz="0" w:space="0" w:color="auto"/>
            <w:right w:val="none" w:sz="0" w:space="0" w:color="auto"/>
          </w:divBdr>
          <w:divsChild>
            <w:div w:id="1627083822">
              <w:marLeft w:val="0"/>
              <w:marRight w:val="0"/>
              <w:marTop w:val="0"/>
              <w:marBottom w:val="0"/>
              <w:divBdr>
                <w:top w:val="none" w:sz="0" w:space="0" w:color="auto"/>
                <w:left w:val="none" w:sz="0" w:space="0" w:color="auto"/>
                <w:bottom w:val="none" w:sz="0" w:space="0" w:color="auto"/>
                <w:right w:val="none" w:sz="0" w:space="0" w:color="auto"/>
              </w:divBdr>
            </w:div>
          </w:divsChild>
        </w:div>
        <w:div w:id="402261475">
          <w:marLeft w:val="0"/>
          <w:marRight w:val="0"/>
          <w:marTop w:val="0"/>
          <w:marBottom w:val="0"/>
          <w:divBdr>
            <w:top w:val="none" w:sz="0" w:space="0" w:color="auto"/>
            <w:left w:val="none" w:sz="0" w:space="0" w:color="auto"/>
            <w:bottom w:val="none" w:sz="0" w:space="0" w:color="auto"/>
            <w:right w:val="none" w:sz="0" w:space="0" w:color="auto"/>
          </w:divBdr>
          <w:divsChild>
            <w:div w:id="770397284">
              <w:marLeft w:val="0"/>
              <w:marRight w:val="0"/>
              <w:marTop w:val="0"/>
              <w:marBottom w:val="0"/>
              <w:divBdr>
                <w:top w:val="none" w:sz="0" w:space="0" w:color="auto"/>
                <w:left w:val="none" w:sz="0" w:space="0" w:color="auto"/>
                <w:bottom w:val="none" w:sz="0" w:space="0" w:color="auto"/>
                <w:right w:val="none" w:sz="0" w:space="0" w:color="auto"/>
              </w:divBdr>
            </w:div>
          </w:divsChild>
        </w:div>
        <w:div w:id="418791230">
          <w:marLeft w:val="0"/>
          <w:marRight w:val="0"/>
          <w:marTop w:val="0"/>
          <w:marBottom w:val="0"/>
          <w:divBdr>
            <w:top w:val="none" w:sz="0" w:space="0" w:color="auto"/>
            <w:left w:val="none" w:sz="0" w:space="0" w:color="auto"/>
            <w:bottom w:val="none" w:sz="0" w:space="0" w:color="auto"/>
            <w:right w:val="none" w:sz="0" w:space="0" w:color="auto"/>
          </w:divBdr>
          <w:divsChild>
            <w:div w:id="2076126135">
              <w:marLeft w:val="0"/>
              <w:marRight w:val="0"/>
              <w:marTop w:val="0"/>
              <w:marBottom w:val="0"/>
              <w:divBdr>
                <w:top w:val="none" w:sz="0" w:space="0" w:color="auto"/>
                <w:left w:val="none" w:sz="0" w:space="0" w:color="auto"/>
                <w:bottom w:val="none" w:sz="0" w:space="0" w:color="auto"/>
                <w:right w:val="none" w:sz="0" w:space="0" w:color="auto"/>
              </w:divBdr>
            </w:div>
          </w:divsChild>
        </w:div>
        <w:div w:id="430662613">
          <w:marLeft w:val="0"/>
          <w:marRight w:val="0"/>
          <w:marTop w:val="0"/>
          <w:marBottom w:val="0"/>
          <w:divBdr>
            <w:top w:val="none" w:sz="0" w:space="0" w:color="auto"/>
            <w:left w:val="none" w:sz="0" w:space="0" w:color="auto"/>
            <w:bottom w:val="none" w:sz="0" w:space="0" w:color="auto"/>
            <w:right w:val="none" w:sz="0" w:space="0" w:color="auto"/>
          </w:divBdr>
          <w:divsChild>
            <w:div w:id="677732289">
              <w:marLeft w:val="0"/>
              <w:marRight w:val="0"/>
              <w:marTop w:val="0"/>
              <w:marBottom w:val="0"/>
              <w:divBdr>
                <w:top w:val="none" w:sz="0" w:space="0" w:color="auto"/>
                <w:left w:val="none" w:sz="0" w:space="0" w:color="auto"/>
                <w:bottom w:val="none" w:sz="0" w:space="0" w:color="auto"/>
                <w:right w:val="none" w:sz="0" w:space="0" w:color="auto"/>
              </w:divBdr>
            </w:div>
          </w:divsChild>
        </w:div>
        <w:div w:id="482621833">
          <w:marLeft w:val="0"/>
          <w:marRight w:val="0"/>
          <w:marTop w:val="0"/>
          <w:marBottom w:val="0"/>
          <w:divBdr>
            <w:top w:val="none" w:sz="0" w:space="0" w:color="auto"/>
            <w:left w:val="none" w:sz="0" w:space="0" w:color="auto"/>
            <w:bottom w:val="none" w:sz="0" w:space="0" w:color="auto"/>
            <w:right w:val="none" w:sz="0" w:space="0" w:color="auto"/>
          </w:divBdr>
          <w:divsChild>
            <w:div w:id="81804013">
              <w:marLeft w:val="0"/>
              <w:marRight w:val="0"/>
              <w:marTop w:val="0"/>
              <w:marBottom w:val="0"/>
              <w:divBdr>
                <w:top w:val="none" w:sz="0" w:space="0" w:color="auto"/>
                <w:left w:val="none" w:sz="0" w:space="0" w:color="auto"/>
                <w:bottom w:val="none" w:sz="0" w:space="0" w:color="auto"/>
                <w:right w:val="none" w:sz="0" w:space="0" w:color="auto"/>
              </w:divBdr>
            </w:div>
          </w:divsChild>
        </w:div>
        <w:div w:id="525603835">
          <w:marLeft w:val="0"/>
          <w:marRight w:val="0"/>
          <w:marTop w:val="0"/>
          <w:marBottom w:val="0"/>
          <w:divBdr>
            <w:top w:val="none" w:sz="0" w:space="0" w:color="auto"/>
            <w:left w:val="none" w:sz="0" w:space="0" w:color="auto"/>
            <w:bottom w:val="none" w:sz="0" w:space="0" w:color="auto"/>
            <w:right w:val="none" w:sz="0" w:space="0" w:color="auto"/>
          </w:divBdr>
          <w:divsChild>
            <w:div w:id="509179192">
              <w:marLeft w:val="0"/>
              <w:marRight w:val="0"/>
              <w:marTop w:val="0"/>
              <w:marBottom w:val="0"/>
              <w:divBdr>
                <w:top w:val="none" w:sz="0" w:space="0" w:color="auto"/>
                <w:left w:val="none" w:sz="0" w:space="0" w:color="auto"/>
                <w:bottom w:val="none" w:sz="0" w:space="0" w:color="auto"/>
                <w:right w:val="none" w:sz="0" w:space="0" w:color="auto"/>
              </w:divBdr>
            </w:div>
          </w:divsChild>
        </w:div>
        <w:div w:id="538129654">
          <w:marLeft w:val="0"/>
          <w:marRight w:val="0"/>
          <w:marTop w:val="0"/>
          <w:marBottom w:val="0"/>
          <w:divBdr>
            <w:top w:val="none" w:sz="0" w:space="0" w:color="auto"/>
            <w:left w:val="none" w:sz="0" w:space="0" w:color="auto"/>
            <w:bottom w:val="none" w:sz="0" w:space="0" w:color="auto"/>
            <w:right w:val="none" w:sz="0" w:space="0" w:color="auto"/>
          </w:divBdr>
          <w:divsChild>
            <w:div w:id="798571225">
              <w:marLeft w:val="0"/>
              <w:marRight w:val="0"/>
              <w:marTop w:val="0"/>
              <w:marBottom w:val="0"/>
              <w:divBdr>
                <w:top w:val="none" w:sz="0" w:space="0" w:color="auto"/>
                <w:left w:val="none" w:sz="0" w:space="0" w:color="auto"/>
                <w:bottom w:val="none" w:sz="0" w:space="0" w:color="auto"/>
                <w:right w:val="none" w:sz="0" w:space="0" w:color="auto"/>
              </w:divBdr>
            </w:div>
          </w:divsChild>
        </w:div>
        <w:div w:id="546993634">
          <w:marLeft w:val="0"/>
          <w:marRight w:val="0"/>
          <w:marTop w:val="0"/>
          <w:marBottom w:val="0"/>
          <w:divBdr>
            <w:top w:val="none" w:sz="0" w:space="0" w:color="auto"/>
            <w:left w:val="none" w:sz="0" w:space="0" w:color="auto"/>
            <w:bottom w:val="none" w:sz="0" w:space="0" w:color="auto"/>
            <w:right w:val="none" w:sz="0" w:space="0" w:color="auto"/>
          </w:divBdr>
          <w:divsChild>
            <w:div w:id="1000544785">
              <w:marLeft w:val="0"/>
              <w:marRight w:val="0"/>
              <w:marTop w:val="0"/>
              <w:marBottom w:val="0"/>
              <w:divBdr>
                <w:top w:val="none" w:sz="0" w:space="0" w:color="auto"/>
                <w:left w:val="none" w:sz="0" w:space="0" w:color="auto"/>
                <w:bottom w:val="none" w:sz="0" w:space="0" w:color="auto"/>
                <w:right w:val="none" w:sz="0" w:space="0" w:color="auto"/>
              </w:divBdr>
            </w:div>
          </w:divsChild>
        </w:div>
        <w:div w:id="581840929">
          <w:marLeft w:val="0"/>
          <w:marRight w:val="0"/>
          <w:marTop w:val="0"/>
          <w:marBottom w:val="0"/>
          <w:divBdr>
            <w:top w:val="none" w:sz="0" w:space="0" w:color="auto"/>
            <w:left w:val="none" w:sz="0" w:space="0" w:color="auto"/>
            <w:bottom w:val="none" w:sz="0" w:space="0" w:color="auto"/>
            <w:right w:val="none" w:sz="0" w:space="0" w:color="auto"/>
          </w:divBdr>
          <w:divsChild>
            <w:div w:id="329411719">
              <w:marLeft w:val="0"/>
              <w:marRight w:val="0"/>
              <w:marTop w:val="0"/>
              <w:marBottom w:val="0"/>
              <w:divBdr>
                <w:top w:val="none" w:sz="0" w:space="0" w:color="auto"/>
                <w:left w:val="none" w:sz="0" w:space="0" w:color="auto"/>
                <w:bottom w:val="none" w:sz="0" w:space="0" w:color="auto"/>
                <w:right w:val="none" w:sz="0" w:space="0" w:color="auto"/>
              </w:divBdr>
            </w:div>
          </w:divsChild>
        </w:div>
        <w:div w:id="638152431">
          <w:marLeft w:val="0"/>
          <w:marRight w:val="0"/>
          <w:marTop w:val="0"/>
          <w:marBottom w:val="0"/>
          <w:divBdr>
            <w:top w:val="none" w:sz="0" w:space="0" w:color="auto"/>
            <w:left w:val="none" w:sz="0" w:space="0" w:color="auto"/>
            <w:bottom w:val="none" w:sz="0" w:space="0" w:color="auto"/>
            <w:right w:val="none" w:sz="0" w:space="0" w:color="auto"/>
          </w:divBdr>
          <w:divsChild>
            <w:div w:id="289434979">
              <w:marLeft w:val="0"/>
              <w:marRight w:val="0"/>
              <w:marTop w:val="0"/>
              <w:marBottom w:val="0"/>
              <w:divBdr>
                <w:top w:val="none" w:sz="0" w:space="0" w:color="auto"/>
                <w:left w:val="none" w:sz="0" w:space="0" w:color="auto"/>
                <w:bottom w:val="none" w:sz="0" w:space="0" w:color="auto"/>
                <w:right w:val="none" w:sz="0" w:space="0" w:color="auto"/>
              </w:divBdr>
            </w:div>
            <w:div w:id="1471095691">
              <w:marLeft w:val="0"/>
              <w:marRight w:val="0"/>
              <w:marTop w:val="0"/>
              <w:marBottom w:val="0"/>
              <w:divBdr>
                <w:top w:val="none" w:sz="0" w:space="0" w:color="auto"/>
                <w:left w:val="none" w:sz="0" w:space="0" w:color="auto"/>
                <w:bottom w:val="none" w:sz="0" w:space="0" w:color="auto"/>
                <w:right w:val="none" w:sz="0" w:space="0" w:color="auto"/>
              </w:divBdr>
            </w:div>
          </w:divsChild>
        </w:div>
        <w:div w:id="772673781">
          <w:marLeft w:val="0"/>
          <w:marRight w:val="0"/>
          <w:marTop w:val="0"/>
          <w:marBottom w:val="0"/>
          <w:divBdr>
            <w:top w:val="none" w:sz="0" w:space="0" w:color="auto"/>
            <w:left w:val="none" w:sz="0" w:space="0" w:color="auto"/>
            <w:bottom w:val="none" w:sz="0" w:space="0" w:color="auto"/>
            <w:right w:val="none" w:sz="0" w:space="0" w:color="auto"/>
          </w:divBdr>
          <w:divsChild>
            <w:div w:id="1581135713">
              <w:marLeft w:val="0"/>
              <w:marRight w:val="0"/>
              <w:marTop w:val="0"/>
              <w:marBottom w:val="0"/>
              <w:divBdr>
                <w:top w:val="none" w:sz="0" w:space="0" w:color="auto"/>
                <w:left w:val="none" w:sz="0" w:space="0" w:color="auto"/>
                <w:bottom w:val="none" w:sz="0" w:space="0" w:color="auto"/>
                <w:right w:val="none" w:sz="0" w:space="0" w:color="auto"/>
              </w:divBdr>
            </w:div>
          </w:divsChild>
        </w:div>
        <w:div w:id="870268295">
          <w:marLeft w:val="0"/>
          <w:marRight w:val="0"/>
          <w:marTop w:val="0"/>
          <w:marBottom w:val="0"/>
          <w:divBdr>
            <w:top w:val="none" w:sz="0" w:space="0" w:color="auto"/>
            <w:left w:val="none" w:sz="0" w:space="0" w:color="auto"/>
            <w:bottom w:val="none" w:sz="0" w:space="0" w:color="auto"/>
            <w:right w:val="none" w:sz="0" w:space="0" w:color="auto"/>
          </w:divBdr>
          <w:divsChild>
            <w:div w:id="117798221">
              <w:marLeft w:val="0"/>
              <w:marRight w:val="0"/>
              <w:marTop w:val="0"/>
              <w:marBottom w:val="0"/>
              <w:divBdr>
                <w:top w:val="none" w:sz="0" w:space="0" w:color="auto"/>
                <w:left w:val="none" w:sz="0" w:space="0" w:color="auto"/>
                <w:bottom w:val="none" w:sz="0" w:space="0" w:color="auto"/>
                <w:right w:val="none" w:sz="0" w:space="0" w:color="auto"/>
              </w:divBdr>
            </w:div>
          </w:divsChild>
        </w:div>
        <w:div w:id="914587488">
          <w:marLeft w:val="0"/>
          <w:marRight w:val="0"/>
          <w:marTop w:val="0"/>
          <w:marBottom w:val="0"/>
          <w:divBdr>
            <w:top w:val="none" w:sz="0" w:space="0" w:color="auto"/>
            <w:left w:val="none" w:sz="0" w:space="0" w:color="auto"/>
            <w:bottom w:val="none" w:sz="0" w:space="0" w:color="auto"/>
            <w:right w:val="none" w:sz="0" w:space="0" w:color="auto"/>
          </w:divBdr>
          <w:divsChild>
            <w:div w:id="149253554">
              <w:marLeft w:val="0"/>
              <w:marRight w:val="0"/>
              <w:marTop w:val="0"/>
              <w:marBottom w:val="0"/>
              <w:divBdr>
                <w:top w:val="none" w:sz="0" w:space="0" w:color="auto"/>
                <w:left w:val="none" w:sz="0" w:space="0" w:color="auto"/>
                <w:bottom w:val="none" w:sz="0" w:space="0" w:color="auto"/>
                <w:right w:val="none" w:sz="0" w:space="0" w:color="auto"/>
              </w:divBdr>
            </w:div>
            <w:div w:id="1982880969">
              <w:marLeft w:val="0"/>
              <w:marRight w:val="0"/>
              <w:marTop w:val="0"/>
              <w:marBottom w:val="0"/>
              <w:divBdr>
                <w:top w:val="none" w:sz="0" w:space="0" w:color="auto"/>
                <w:left w:val="none" w:sz="0" w:space="0" w:color="auto"/>
                <w:bottom w:val="none" w:sz="0" w:space="0" w:color="auto"/>
                <w:right w:val="none" w:sz="0" w:space="0" w:color="auto"/>
              </w:divBdr>
            </w:div>
          </w:divsChild>
        </w:div>
        <w:div w:id="941375397">
          <w:marLeft w:val="0"/>
          <w:marRight w:val="0"/>
          <w:marTop w:val="0"/>
          <w:marBottom w:val="0"/>
          <w:divBdr>
            <w:top w:val="none" w:sz="0" w:space="0" w:color="auto"/>
            <w:left w:val="none" w:sz="0" w:space="0" w:color="auto"/>
            <w:bottom w:val="none" w:sz="0" w:space="0" w:color="auto"/>
            <w:right w:val="none" w:sz="0" w:space="0" w:color="auto"/>
          </w:divBdr>
          <w:divsChild>
            <w:div w:id="1567955224">
              <w:marLeft w:val="0"/>
              <w:marRight w:val="0"/>
              <w:marTop w:val="0"/>
              <w:marBottom w:val="0"/>
              <w:divBdr>
                <w:top w:val="none" w:sz="0" w:space="0" w:color="auto"/>
                <w:left w:val="none" w:sz="0" w:space="0" w:color="auto"/>
                <w:bottom w:val="none" w:sz="0" w:space="0" w:color="auto"/>
                <w:right w:val="none" w:sz="0" w:space="0" w:color="auto"/>
              </w:divBdr>
            </w:div>
          </w:divsChild>
        </w:div>
        <w:div w:id="977026591">
          <w:marLeft w:val="0"/>
          <w:marRight w:val="0"/>
          <w:marTop w:val="0"/>
          <w:marBottom w:val="0"/>
          <w:divBdr>
            <w:top w:val="none" w:sz="0" w:space="0" w:color="auto"/>
            <w:left w:val="none" w:sz="0" w:space="0" w:color="auto"/>
            <w:bottom w:val="none" w:sz="0" w:space="0" w:color="auto"/>
            <w:right w:val="none" w:sz="0" w:space="0" w:color="auto"/>
          </w:divBdr>
          <w:divsChild>
            <w:div w:id="1111440847">
              <w:marLeft w:val="0"/>
              <w:marRight w:val="0"/>
              <w:marTop w:val="0"/>
              <w:marBottom w:val="0"/>
              <w:divBdr>
                <w:top w:val="none" w:sz="0" w:space="0" w:color="auto"/>
                <w:left w:val="none" w:sz="0" w:space="0" w:color="auto"/>
                <w:bottom w:val="none" w:sz="0" w:space="0" w:color="auto"/>
                <w:right w:val="none" w:sz="0" w:space="0" w:color="auto"/>
              </w:divBdr>
            </w:div>
          </w:divsChild>
        </w:div>
        <w:div w:id="993876632">
          <w:marLeft w:val="0"/>
          <w:marRight w:val="0"/>
          <w:marTop w:val="0"/>
          <w:marBottom w:val="0"/>
          <w:divBdr>
            <w:top w:val="none" w:sz="0" w:space="0" w:color="auto"/>
            <w:left w:val="none" w:sz="0" w:space="0" w:color="auto"/>
            <w:bottom w:val="none" w:sz="0" w:space="0" w:color="auto"/>
            <w:right w:val="none" w:sz="0" w:space="0" w:color="auto"/>
          </w:divBdr>
          <w:divsChild>
            <w:div w:id="2025745140">
              <w:marLeft w:val="0"/>
              <w:marRight w:val="0"/>
              <w:marTop w:val="0"/>
              <w:marBottom w:val="0"/>
              <w:divBdr>
                <w:top w:val="none" w:sz="0" w:space="0" w:color="auto"/>
                <w:left w:val="none" w:sz="0" w:space="0" w:color="auto"/>
                <w:bottom w:val="none" w:sz="0" w:space="0" w:color="auto"/>
                <w:right w:val="none" w:sz="0" w:space="0" w:color="auto"/>
              </w:divBdr>
            </w:div>
          </w:divsChild>
        </w:div>
        <w:div w:id="997657093">
          <w:marLeft w:val="0"/>
          <w:marRight w:val="0"/>
          <w:marTop w:val="0"/>
          <w:marBottom w:val="0"/>
          <w:divBdr>
            <w:top w:val="none" w:sz="0" w:space="0" w:color="auto"/>
            <w:left w:val="none" w:sz="0" w:space="0" w:color="auto"/>
            <w:bottom w:val="none" w:sz="0" w:space="0" w:color="auto"/>
            <w:right w:val="none" w:sz="0" w:space="0" w:color="auto"/>
          </w:divBdr>
          <w:divsChild>
            <w:div w:id="28721455">
              <w:marLeft w:val="0"/>
              <w:marRight w:val="0"/>
              <w:marTop w:val="0"/>
              <w:marBottom w:val="0"/>
              <w:divBdr>
                <w:top w:val="none" w:sz="0" w:space="0" w:color="auto"/>
                <w:left w:val="none" w:sz="0" w:space="0" w:color="auto"/>
                <w:bottom w:val="none" w:sz="0" w:space="0" w:color="auto"/>
                <w:right w:val="none" w:sz="0" w:space="0" w:color="auto"/>
              </w:divBdr>
            </w:div>
          </w:divsChild>
        </w:div>
        <w:div w:id="1039356171">
          <w:marLeft w:val="0"/>
          <w:marRight w:val="0"/>
          <w:marTop w:val="0"/>
          <w:marBottom w:val="0"/>
          <w:divBdr>
            <w:top w:val="none" w:sz="0" w:space="0" w:color="auto"/>
            <w:left w:val="none" w:sz="0" w:space="0" w:color="auto"/>
            <w:bottom w:val="none" w:sz="0" w:space="0" w:color="auto"/>
            <w:right w:val="none" w:sz="0" w:space="0" w:color="auto"/>
          </w:divBdr>
          <w:divsChild>
            <w:div w:id="252935552">
              <w:marLeft w:val="0"/>
              <w:marRight w:val="0"/>
              <w:marTop w:val="0"/>
              <w:marBottom w:val="0"/>
              <w:divBdr>
                <w:top w:val="none" w:sz="0" w:space="0" w:color="auto"/>
                <w:left w:val="none" w:sz="0" w:space="0" w:color="auto"/>
                <w:bottom w:val="none" w:sz="0" w:space="0" w:color="auto"/>
                <w:right w:val="none" w:sz="0" w:space="0" w:color="auto"/>
              </w:divBdr>
            </w:div>
          </w:divsChild>
        </w:div>
        <w:div w:id="1131481836">
          <w:marLeft w:val="0"/>
          <w:marRight w:val="0"/>
          <w:marTop w:val="0"/>
          <w:marBottom w:val="0"/>
          <w:divBdr>
            <w:top w:val="none" w:sz="0" w:space="0" w:color="auto"/>
            <w:left w:val="none" w:sz="0" w:space="0" w:color="auto"/>
            <w:bottom w:val="none" w:sz="0" w:space="0" w:color="auto"/>
            <w:right w:val="none" w:sz="0" w:space="0" w:color="auto"/>
          </w:divBdr>
          <w:divsChild>
            <w:div w:id="1584409344">
              <w:marLeft w:val="0"/>
              <w:marRight w:val="0"/>
              <w:marTop w:val="0"/>
              <w:marBottom w:val="0"/>
              <w:divBdr>
                <w:top w:val="none" w:sz="0" w:space="0" w:color="auto"/>
                <w:left w:val="none" w:sz="0" w:space="0" w:color="auto"/>
                <w:bottom w:val="none" w:sz="0" w:space="0" w:color="auto"/>
                <w:right w:val="none" w:sz="0" w:space="0" w:color="auto"/>
              </w:divBdr>
            </w:div>
          </w:divsChild>
        </w:div>
        <w:div w:id="1189373466">
          <w:marLeft w:val="0"/>
          <w:marRight w:val="0"/>
          <w:marTop w:val="0"/>
          <w:marBottom w:val="0"/>
          <w:divBdr>
            <w:top w:val="none" w:sz="0" w:space="0" w:color="auto"/>
            <w:left w:val="none" w:sz="0" w:space="0" w:color="auto"/>
            <w:bottom w:val="none" w:sz="0" w:space="0" w:color="auto"/>
            <w:right w:val="none" w:sz="0" w:space="0" w:color="auto"/>
          </w:divBdr>
          <w:divsChild>
            <w:div w:id="1909882604">
              <w:marLeft w:val="0"/>
              <w:marRight w:val="0"/>
              <w:marTop w:val="0"/>
              <w:marBottom w:val="0"/>
              <w:divBdr>
                <w:top w:val="none" w:sz="0" w:space="0" w:color="auto"/>
                <w:left w:val="none" w:sz="0" w:space="0" w:color="auto"/>
                <w:bottom w:val="none" w:sz="0" w:space="0" w:color="auto"/>
                <w:right w:val="none" w:sz="0" w:space="0" w:color="auto"/>
              </w:divBdr>
            </w:div>
          </w:divsChild>
        </w:div>
        <w:div w:id="1221288408">
          <w:marLeft w:val="0"/>
          <w:marRight w:val="0"/>
          <w:marTop w:val="0"/>
          <w:marBottom w:val="0"/>
          <w:divBdr>
            <w:top w:val="none" w:sz="0" w:space="0" w:color="auto"/>
            <w:left w:val="none" w:sz="0" w:space="0" w:color="auto"/>
            <w:bottom w:val="none" w:sz="0" w:space="0" w:color="auto"/>
            <w:right w:val="none" w:sz="0" w:space="0" w:color="auto"/>
          </w:divBdr>
          <w:divsChild>
            <w:div w:id="1197933760">
              <w:marLeft w:val="0"/>
              <w:marRight w:val="0"/>
              <w:marTop w:val="0"/>
              <w:marBottom w:val="0"/>
              <w:divBdr>
                <w:top w:val="none" w:sz="0" w:space="0" w:color="auto"/>
                <w:left w:val="none" w:sz="0" w:space="0" w:color="auto"/>
                <w:bottom w:val="none" w:sz="0" w:space="0" w:color="auto"/>
                <w:right w:val="none" w:sz="0" w:space="0" w:color="auto"/>
              </w:divBdr>
            </w:div>
          </w:divsChild>
        </w:div>
        <w:div w:id="1330056364">
          <w:marLeft w:val="0"/>
          <w:marRight w:val="0"/>
          <w:marTop w:val="0"/>
          <w:marBottom w:val="0"/>
          <w:divBdr>
            <w:top w:val="none" w:sz="0" w:space="0" w:color="auto"/>
            <w:left w:val="none" w:sz="0" w:space="0" w:color="auto"/>
            <w:bottom w:val="none" w:sz="0" w:space="0" w:color="auto"/>
            <w:right w:val="none" w:sz="0" w:space="0" w:color="auto"/>
          </w:divBdr>
          <w:divsChild>
            <w:div w:id="1483228200">
              <w:marLeft w:val="0"/>
              <w:marRight w:val="0"/>
              <w:marTop w:val="0"/>
              <w:marBottom w:val="0"/>
              <w:divBdr>
                <w:top w:val="none" w:sz="0" w:space="0" w:color="auto"/>
                <w:left w:val="none" w:sz="0" w:space="0" w:color="auto"/>
                <w:bottom w:val="none" w:sz="0" w:space="0" w:color="auto"/>
                <w:right w:val="none" w:sz="0" w:space="0" w:color="auto"/>
              </w:divBdr>
            </w:div>
          </w:divsChild>
        </w:div>
        <w:div w:id="1430616658">
          <w:marLeft w:val="0"/>
          <w:marRight w:val="0"/>
          <w:marTop w:val="0"/>
          <w:marBottom w:val="0"/>
          <w:divBdr>
            <w:top w:val="none" w:sz="0" w:space="0" w:color="auto"/>
            <w:left w:val="none" w:sz="0" w:space="0" w:color="auto"/>
            <w:bottom w:val="none" w:sz="0" w:space="0" w:color="auto"/>
            <w:right w:val="none" w:sz="0" w:space="0" w:color="auto"/>
          </w:divBdr>
          <w:divsChild>
            <w:div w:id="94060324">
              <w:marLeft w:val="0"/>
              <w:marRight w:val="0"/>
              <w:marTop w:val="0"/>
              <w:marBottom w:val="0"/>
              <w:divBdr>
                <w:top w:val="none" w:sz="0" w:space="0" w:color="auto"/>
                <w:left w:val="none" w:sz="0" w:space="0" w:color="auto"/>
                <w:bottom w:val="none" w:sz="0" w:space="0" w:color="auto"/>
                <w:right w:val="none" w:sz="0" w:space="0" w:color="auto"/>
              </w:divBdr>
            </w:div>
          </w:divsChild>
        </w:div>
        <w:div w:id="1439137339">
          <w:marLeft w:val="0"/>
          <w:marRight w:val="0"/>
          <w:marTop w:val="0"/>
          <w:marBottom w:val="0"/>
          <w:divBdr>
            <w:top w:val="none" w:sz="0" w:space="0" w:color="auto"/>
            <w:left w:val="none" w:sz="0" w:space="0" w:color="auto"/>
            <w:bottom w:val="none" w:sz="0" w:space="0" w:color="auto"/>
            <w:right w:val="none" w:sz="0" w:space="0" w:color="auto"/>
          </w:divBdr>
          <w:divsChild>
            <w:div w:id="11151110">
              <w:marLeft w:val="0"/>
              <w:marRight w:val="0"/>
              <w:marTop w:val="0"/>
              <w:marBottom w:val="0"/>
              <w:divBdr>
                <w:top w:val="none" w:sz="0" w:space="0" w:color="auto"/>
                <w:left w:val="none" w:sz="0" w:space="0" w:color="auto"/>
                <w:bottom w:val="none" w:sz="0" w:space="0" w:color="auto"/>
                <w:right w:val="none" w:sz="0" w:space="0" w:color="auto"/>
              </w:divBdr>
            </w:div>
            <w:div w:id="638265015">
              <w:marLeft w:val="0"/>
              <w:marRight w:val="0"/>
              <w:marTop w:val="0"/>
              <w:marBottom w:val="0"/>
              <w:divBdr>
                <w:top w:val="none" w:sz="0" w:space="0" w:color="auto"/>
                <w:left w:val="none" w:sz="0" w:space="0" w:color="auto"/>
                <w:bottom w:val="none" w:sz="0" w:space="0" w:color="auto"/>
                <w:right w:val="none" w:sz="0" w:space="0" w:color="auto"/>
              </w:divBdr>
            </w:div>
            <w:div w:id="708917207">
              <w:marLeft w:val="0"/>
              <w:marRight w:val="0"/>
              <w:marTop w:val="0"/>
              <w:marBottom w:val="0"/>
              <w:divBdr>
                <w:top w:val="none" w:sz="0" w:space="0" w:color="auto"/>
                <w:left w:val="none" w:sz="0" w:space="0" w:color="auto"/>
                <w:bottom w:val="none" w:sz="0" w:space="0" w:color="auto"/>
                <w:right w:val="none" w:sz="0" w:space="0" w:color="auto"/>
              </w:divBdr>
            </w:div>
            <w:div w:id="1149714843">
              <w:marLeft w:val="0"/>
              <w:marRight w:val="0"/>
              <w:marTop w:val="0"/>
              <w:marBottom w:val="0"/>
              <w:divBdr>
                <w:top w:val="none" w:sz="0" w:space="0" w:color="auto"/>
                <w:left w:val="none" w:sz="0" w:space="0" w:color="auto"/>
                <w:bottom w:val="none" w:sz="0" w:space="0" w:color="auto"/>
                <w:right w:val="none" w:sz="0" w:space="0" w:color="auto"/>
              </w:divBdr>
            </w:div>
          </w:divsChild>
        </w:div>
        <w:div w:id="1453666178">
          <w:marLeft w:val="0"/>
          <w:marRight w:val="0"/>
          <w:marTop w:val="0"/>
          <w:marBottom w:val="0"/>
          <w:divBdr>
            <w:top w:val="none" w:sz="0" w:space="0" w:color="auto"/>
            <w:left w:val="none" w:sz="0" w:space="0" w:color="auto"/>
            <w:bottom w:val="none" w:sz="0" w:space="0" w:color="auto"/>
            <w:right w:val="none" w:sz="0" w:space="0" w:color="auto"/>
          </w:divBdr>
          <w:divsChild>
            <w:div w:id="1252082595">
              <w:marLeft w:val="0"/>
              <w:marRight w:val="0"/>
              <w:marTop w:val="0"/>
              <w:marBottom w:val="0"/>
              <w:divBdr>
                <w:top w:val="none" w:sz="0" w:space="0" w:color="auto"/>
                <w:left w:val="none" w:sz="0" w:space="0" w:color="auto"/>
                <w:bottom w:val="none" w:sz="0" w:space="0" w:color="auto"/>
                <w:right w:val="none" w:sz="0" w:space="0" w:color="auto"/>
              </w:divBdr>
            </w:div>
          </w:divsChild>
        </w:div>
        <w:div w:id="1465351649">
          <w:marLeft w:val="0"/>
          <w:marRight w:val="0"/>
          <w:marTop w:val="0"/>
          <w:marBottom w:val="0"/>
          <w:divBdr>
            <w:top w:val="none" w:sz="0" w:space="0" w:color="auto"/>
            <w:left w:val="none" w:sz="0" w:space="0" w:color="auto"/>
            <w:bottom w:val="none" w:sz="0" w:space="0" w:color="auto"/>
            <w:right w:val="none" w:sz="0" w:space="0" w:color="auto"/>
          </w:divBdr>
          <w:divsChild>
            <w:div w:id="967780230">
              <w:marLeft w:val="0"/>
              <w:marRight w:val="0"/>
              <w:marTop w:val="0"/>
              <w:marBottom w:val="0"/>
              <w:divBdr>
                <w:top w:val="none" w:sz="0" w:space="0" w:color="auto"/>
                <w:left w:val="none" w:sz="0" w:space="0" w:color="auto"/>
                <w:bottom w:val="none" w:sz="0" w:space="0" w:color="auto"/>
                <w:right w:val="none" w:sz="0" w:space="0" w:color="auto"/>
              </w:divBdr>
            </w:div>
          </w:divsChild>
        </w:div>
        <w:div w:id="1559391552">
          <w:marLeft w:val="0"/>
          <w:marRight w:val="0"/>
          <w:marTop w:val="0"/>
          <w:marBottom w:val="0"/>
          <w:divBdr>
            <w:top w:val="none" w:sz="0" w:space="0" w:color="auto"/>
            <w:left w:val="none" w:sz="0" w:space="0" w:color="auto"/>
            <w:bottom w:val="none" w:sz="0" w:space="0" w:color="auto"/>
            <w:right w:val="none" w:sz="0" w:space="0" w:color="auto"/>
          </w:divBdr>
          <w:divsChild>
            <w:div w:id="1723749184">
              <w:marLeft w:val="0"/>
              <w:marRight w:val="0"/>
              <w:marTop w:val="0"/>
              <w:marBottom w:val="0"/>
              <w:divBdr>
                <w:top w:val="none" w:sz="0" w:space="0" w:color="auto"/>
                <w:left w:val="none" w:sz="0" w:space="0" w:color="auto"/>
                <w:bottom w:val="none" w:sz="0" w:space="0" w:color="auto"/>
                <w:right w:val="none" w:sz="0" w:space="0" w:color="auto"/>
              </w:divBdr>
            </w:div>
          </w:divsChild>
        </w:div>
        <w:div w:id="1618676057">
          <w:marLeft w:val="0"/>
          <w:marRight w:val="0"/>
          <w:marTop w:val="0"/>
          <w:marBottom w:val="0"/>
          <w:divBdr>
            <w:top w:val="none" w:sz="0" w:space="0" w:color="auto"/>
            <w:left w:val="none" w:sz="0" w:space="0" w:color="auto"/>
            <w:bottom w:val="none" w:sz="0" w:space="0" w:color="auto"/>
            <w:right w:val="none" w:sz="0" w:space="0" w:color="auto"/>
          </w:divBdr>
          <w:divsChild>
            <w:div w:id="1775326757">
              <w:marLeft w:val="0"/>
              <w:marRight w:val="0"/>
              <w:marTop w:val="0"/>
              <w:marBottom w:val="0"/>
              <w:divBdr>
                <w:top w:val="none" w:sz="0" w:space="0" w:color="auto"/>
                <w:left w:val="none" w:sz="0" w:space="0" w:color="auto"/>
                <w:bottom w:val="none" w:sz="0" w:space="0" w:color="auto"/>
                <w:right w:val="none" w:sz="0" w:space="0" w:color="auto"/>
              </w:divBdr>
            </w:div>
          </w:divsChild>
        </w:div>
        <w:div w:id="1677074236">
          <w:marLeft w:val="0"/>
          <w:marRight w:val="0"/>
          <w:marTop w:val="0"/>
          <w:marBottom w:val="0"/>
          <w:divBdr>
            <w:top w:val="none" w:sz="0" w:space="0" w:color="auto"/>
            <w:left w:val="none" w:sz="0" w:space="0" w:color="auto"/>
            <w:bottom w:val="none" w:sz="0" w:space="0" w:color="auto"/>
            <w:right w:val="none" w:sz="0" w:space="0" w:color="auto"/>
          </w:divBdr>
          <w:divsChild>
            <w:div w:id="1337727147">
              <w:marLeft w:val="0"/>
              <w:marRight w:val="0"/>
              <w:marTop w:val="0"/>
              <w:marBottom w:val="0"/>
              <w:divBdr>
                <w:top w:val="none" w:sz="0" w:space="0" w:color="auto"/>
                <w:left w:val="none" w:sz="0" w:space="0" w:color="auto"/>
                <w:bottom w:val="none" w:sz="0" w:space="0" w:color="auto"/>
                <w:right w:val="none" w:sz="0" w:space="0" w:color="auto"/>
              </w:divBdr>
            </w:div>
          </w:divsChild>
        </w:div>
        <w:div w:id="1683583295">
          <w:marLeft w:val="0"/>
          <w:marRight w:val="0"/>
          <w:marTop w:val="0"/>
          <w:marBottom w:val="0"/>
          <w:divBdr>
            <w:top w:val="none" w:sz="0" w:space="0" w:color="auto"/>
            <w:left w:val="none" w:sz="0" w:space="0" w:color="auto"/>
            <w:bottom w:val="none" w:sz="0" w:space="0" w:color="auto"/>
            <w:right w:val="none" w:sz="0" w:space="0" w:color="auto"/>
          </w:divBdr>
          <w:divsChild>
            <w:div w:id="757869210">
              <w:marLeft w:val="0"/>
              <w:marRight w:val="0"/>
              <w:marTop w:val="0"/>
              <w:marBottom w:val="0"/>
              <w:divBdr>
                <w:top w:val="none" w:sz="0" w:space="0" w:color="auto"/>
                <w:left w:val="none" w:sz="0" w:space="0" w:color="auto"/>
                <w:bottom w:val="none" w:sz="0" w:space="0" w:color="auto"/>
                <w:right w:val="none" w:sz="0" w:space="0" w:color="auto"/>
              </w:divBdr>
            </w:div>
          </w:divsChild>
        </w:div>
        <w:div w:id="1807964071">
          <w:marLeft w:val="0"/>
          <w:marRight w:val="0"/>
          <w:marTop w:val="0"/>
          <w:marBottom w:val="0"/>
          <w:divBdr>
            <w:top w:val="none" w:sz="0" w:space="0" w:color="auto"/>
            <w:left w:val="none" w:sz="0" w:space="0" w:color="auto"/>
            <w:bottom w:val="none" w:sz="0" w:space="0" w:color="auto"/>
            <w:right w:val="none" w:sz="0" w:space="0" w:color="auto"/>
          </w:divBdr>
          <w:divsChild>
            <w:div w:id="1558468440">
              <w:marLeft w:val="0"/>
              <w:marRight w:val="0"/>
              <w:marTop w:val="0"/>
              <w:marBottom w:val="0"/>
              <w:divBdr>
                <w:top w:val="none" w:sz="0" w:space="0" w:color="auto"/>
                <w:left w:val="none" w:sz="0" w:space="0" w:color="auto"/>
                <w:bottom w:val="none" w:sz="0" w:space="0" w:color="auto"/>
                <w:right w:val="none" w:sz="0" w:space="0" w:color="auto"/>
              </w:divBdr>
            </w:div>
          </w:divsChild>
        </w:div>
        <w:div w:id="1813864248">
          <w:marLeft w:val="0"/>
          <w:marRight w:val="0"/>
          <w:marTop w:val="0"/>
          <w:marBottom w:val="0"/>
          <w:divBdr>
            <w:top w:val="none" w:sz="0" w:space="0" w:color="auto"/>
            <w:left w:val="none" w:sz="0" w:space="0" w:color="auto"/>
            <w:bottom w:val="none" w:sz="0" w:space="0" w:color="auto"/>
            <w:right w:val="none" w:sz="0" w:space="0" w:color="auto"/>
          </w:divBdr>
          <w:divsChild>
            <w:div w:id="2006937487">
              <w:marLeft w:val="0"/>
              <w:marRight w:val="0"/>
              <w:marTop w:val="0"/>
              <w:marBottom w:val="0"/>
              <w:divBdr>
                <w:top w:val="none" w:sz="0" w:space="0" w:color="auto"/>
                <w:left w:val="none" w:sz="0" w:space="0" w:color="auto"/>
                <w:bottom w:val="none" w:sz="0" w:space="0" w:color="auto"/>
                <w:right w:val="none" w:sz="0" w:space="0" w:color="auto"/>
              </w:divBdr>
            </w:div>
          </w:divsChild>
        </w:div>
        <w:div w:id="1815297563">
          <w:marLeft w:val="0"/>
          <w:marRight w:val="0"/>
          <w:marTop w:val="0"/>
          <w:marBottom w:val="0"/>
          <w:divBdr>
            <w:top w:val="none" w:sz="0" w:space="0" w:color="auto"/>
            <w:left w:val="none" w:sz="0" w:space="0" w:color="auto"/>
            <w:bottom w:val="none" w:sz="0" w:space="0" w:color="auto"/>
            <w:right w:val="none" w:sz="0" w:space="0" w:color="auto"/>
          </w:divBdr>
          <w:divsChild>
            <w:div w:id="1438332691">
              <w:marLeft w:val="0"/>
              <w:marRight w:val="0"/>
              <w:marTop w:val="0"/>
              <w:marBottom w:val="0"/>
              <w:divBdr>
                <w:top w:val="none" w:sz="0" w:space="0" w:color="auto"/>
                <w:left w:val="none" w:sz="0" w:space="0" w:color="auto"/>
                <w:bottom w:val="none" w:sz="0" w:space="0" w:color="auto"/>
                <w:right w:val="none" w:sz="0" w:space="0" w:color="auto"/>
              </w:divBdr>
            </w:div>
          </w:divsChild>
        </w:div>
        <w:div w:id="1890530954">
          <w:marLeft w:val="0"/>
          <w:marRight w:val="0"/>
          <w:marTop w:val="0"/>
          <w:marBottom w:val="0"/>
          <w:divBdr>
            <w:top w:val="none" w:sz="0" w:space="0" w:color="auto"/>
            <w:left w:val="none" w:sz="0" w:space="0" w:color="auto"/>
            <w:bottom w:val="none" w:sz="0" w:space="0" w:color="auto"/>
            <w:right w:val="none" w:sz="0" w:space="0" w:color="auto"/>
          </w:divBdr>
          <w:divsChild>
            <w:div w:id="1295210335">
              <w:marLeft w:val="0"/>
              <w:marRight w:val="0"/>
              <w:marTop w:val="0"/>
              <w:marBottom w:val="0"/>
              <w:divBdr>
                <w:top w:val="none" w:sz="0" w:space="0" w:color="auto"/>
                <w:left w:val="none" w:sz="0" w:space="0" w:color="auto"/>
                <w:bottom w:val="none" w:sz="0" w:space="0" w:color="auto"/>
                <w:right w:val="none" w:sz="0" w:space="0" w:color="auto"/>
              </w:divBdr>
            </w:div>
          </w:divsChild>
        </w:div>
        <w:div w:id="1914004853">
          <w:marLeft w:val="0"/>
          <w:marRight w:val="0"/>
          <w:marTop w:val="0"/>
          <w:marBottom w:val="0"/>
          <w:divBdr>
            <w:top w:val="none" w:sz="0" w:space="0" w:color="auto"/>
            <w:left w:val="none" w:sz="0" w:space="0" w:color="auto"/>
            <w:bottom w:val="none" w:sz="0" w:space="0" w:color="auto"/>
            <w:right w:val="none" w:sz="0" w:space="0" w:color="auto"/>
          </w:divBdr>
          <w:divsChild>
            <w:div w:id="683701573">
              <w:marLeft w:val="0"/>
              <w:marRight w:val="0"/>
              <w:marTop w:val="0"/>
              <w:marBottom w:val="0"/>
              <w:divBdr>
                <w:top w:val="none" w:sz="0" w:space="0" w:color="auto"/>
                <w:left w:val="none" w:sz="0" w:space="0" w:color="auto"/>
                <w:bottom w:val="none" w:sz="0" w:space="0" w:color="auto"/>
                <w:right w:val="none" w:sz="0" w:space="0" w:color="auto"/>
              </w:divBdr>
            </w:div>
          </w:divsChild>
        </w:div>
        <w:div w:id="1971469892">
          <w:marLeft w:val="0"/>
          <w:marRight w:val="0"/>
          <w:marTop w:val="0"/>
          <w:marBottom w:val="0"/>
          <w:divBdr>
            <w:top w:val="none" w:sz="0" w:space="0" w:color="auto"/>
            <w:left w:val="none" w:sz="0" w:space="0" w:color="auto"/>
            <w:bottom w:val="none" w:sz="0" w:space="0" w:color="auto"/>
            <w:right w:val="none" w:sz="0" w:space="0" w:color="auto"/>
          </w:divBdr>
          <w:divsChild>
            <w:div w:id="234365881">
              <w:marLeft w:val="0"/>
              <w:marRight w:val="0"/>
              <w:marTop w:val="0"/>
              <w:marBottom w:val="0"/>
              <w:divBdr>
                <w:top w:val="none" w:sz="0" w:space="0" w:color="auto"/>
                <w:left w:val="none" w:sz="0" w:space="0" w:color="auto"/>
                <w:bottom w:val="none" w:sz="0" w:space="0" w:color="auto"/>
                <w:right w:val="none" w:sz="0" w:space="0" w:color="auto"/>
              </w:divBdr>
            </w:div>
            <w:div w:id="1032344355">
              <w:marLeft w:val="0"/>
              <w:marRight w:val="0"/>
              <w:marTop w:val="0"/>
              <w:marBottom w:val="0"/>
              <w:divBdr>
                <w:top w:val="none" w:sz="0" w:space="0" w:color="auto"/>
                <w:left w:val="none" w:sz="0" w:space="0" w:color="auto"/>
                <w:bottom w:val="none" w:sz="0" w:space="0" w:color="auto"/>
                <w:right w:val="none" w:sz="0" w:space="0" w:color="auto"/>
              </w:divBdr>
            </w:div>
          </w:divsChild>
        </w:div>
        <w:div w:id="1979989259">
          <w:marLeft w:val="0"/>
          <w:marRight w:val="0"/>
          <w:marTop w:val="0"/>
          <w:marBottom w:val="0"/>
          <w:divBdr>
            <w:top w:val="none" w:sz="0" w:space="0" w:color="auto"/>
            <w:left w:val="none" w:sz="0" w:space="0" w:color="auto"/>
            <w:bottom w:val="none" w:sz="0" w:space="0" w:color="auto"/>
            <w:right w:val="none" w:sz="0" w:space="0" w:color="auto"/>
          </w:divBdr>
          <w:divsChild>
            <w:div w:id="230385797">
              <w:marLeft w:val="0"/>
              <w:marRight w:val="0"/>
              <w:marTop w:val="0"/>
              <w:marBottom w:val="0"/>
              <w:divBdr>
                <w:top w:val="none" w:sz="0" w:space="0" w:color="auto"/>
                <w:left w:val="none" w:sz="0" w:space="0" w:color="auto"/>
                <w:bottom w:val="none" w:sz="0" w:space="0" w:color="auto"/>
                <w:right w:val="none" w:sz="0" w:space="0" w:color="auto"/>
              </w:divBdr>
            </w:div>
            <w:div w:id="1264610074">
              <w:marLeft w:val="0"/>
              <w:marRight w:val="0"/>
              <w:marTop w:val="0"/>
              <w:marBottom w:val="0"/>
              <w:divBdr>
                <w:top w:val="none" w:sz="0" w:space="0" w:color="auto"/>
                <w:left w:val="none" w:sz="0" w:space="0" w:color="auto"/>
                <w:bottom w:val="none" w:sz="0" w:space="0" w:color="auto"/>
                <w:right w:val="none" w:sz="0" w:space="0" w:color="auto"/>
              </w:divBdr>
            </w:div>
          </w:divsChild>
        </w:div>
        <w:div w:id="1985230742">
          <w:marLeft w:val="0"/>
          <w:marRight w:val="0"/>
          <w:marTop w:val="0"/>
          <w:marBottom w:val="0"/>
          <w:divBdr>
            <w:top w:val="none" w:sz="0" w:space="0" w:color="auto"/>
            <w:left w:val="none" w:sz="0" w:space="0" w:color="auto"/>
            <w:bottom w:val="none" w:sz="0" w:space="0" w:color="auto"/>
            <w:right w:val="none" w:sz="0" w:space="0" w:color="auto"/>
          </w:divBdr>
          <w:divsChild>
            <w:div w:id="26301769">
              <w:marLeft w:val="0"/>
              <w:marRight w:val="0"/>
              <w:marTop w:val="0"/>
              <w:marBottom w:val="0"/>
              <w:divBdr>
                <w:top w:val="none" w:sz="0" w:space="0" w:color="auto"/>
                <w:left w:val="none" w:sz="0" w:space="0" w:color="auto"/>
                <w:bottom w:val="none" w:sz="0" w:space="0" w:color="auto"/>
                <w:right w:val="none" w:sz="0" w:space="0" w:color="auto"/>
              </w:divBdr>
            </w:div>
          </w:divsChild>
        </w:div>
        <w:div w:id="2008702943">
          <w:marLeft w:val="0"/>
          <w:marRight w:val="0"/>
          <w:marTop w:val="0"/>
          <w:marBottom w:val="0"/>
          <w:divBdr>
            <w:top w:val="none" w:sz="0" w:space="0" w:color="auto"/>
            <w:left w:val="none" w:sz="0" w:space="0" w:color="auto"/>
            <w:bottom w:val="none" w:sz="0" w:space="0" w:color="auto"/>
            <w:right w:val="none" w:sz="0" w:space="0" w:color="auto"/>
          </w:divBdr>
          <w:divsChild>
            <w:div w:id="1076050808">
              <w:marLeft w:val="0"/>
              <w:marRight w:val="0"/>
              <w:marTop w:val="0"/>
              <w:marBottom w:val="0"/>
              <w:divBdr>
                <w:top w:val="none" w:sz="0" w:space="0" w:color="auto"/>
                <w:left w:val="none" w:sz="0" w:space="0" w:color="auto"/>
                <w:bottom w:val="none" w:sz="0" w:space="0" w:color="auto"/>
                <w:right w:val="none" w:sz="0" w:space="0" w:color="auto"/>
              </w:divBdr>
            </w:div>
          </w:divsChild>
        </w:div>
        <w:div w:id="2025010269">
          <w:marLeft w:val="0"/>
          <w:marRight w:val="0"/>
          <w:marTop w:val="0"/>
          <w:marBottom w:val="0"/>
          <w:divBdr>
            <w:top w:val="none" w:sz="0" w:space="0" w:color="auto"/>
            <w:left w:val="none" w:sz="0" w:space="0" w:color="auto"/>
            <w:bottom w:val="none" w:sz="0" w:space="0" w:color="auto"/>
            <w:right w:val="none" w:sz="0" w:space="0" w:color="auto"/>
          </w:divBdr>
          <w:divsChild>
            <w:div w:id="241455500">
              <w:marLeft w:val="0"/>
              <w:marRight w:val="0"/>
              <w:marTop w:val="0"/>
              <w:marBottom w:val="0"/>
              <w:divBdr>
                <w:top w:val="none" w:sz="0" w:space="0" w:color="auto"/>
                <w:left w:val="none" w:sz="0" w:space="0" w:color="auto"/>
                <w:bottom w:val="none" w:sz="0" w:space="0" w:color="auto"/>
                <w:right w:val="none" w:sz="0" w:space="0" w:color="auto"/>
              </w:divBdr>
            </w:div>
          </w:divsChild>
        </w:div>
        <w:div w:id="2071880174">
          <w:marLeft w:val="0"/>
          <w:marRight w:val="0"/>
          <w:marTop w:val="0"/>
          <w:marBottom w:val="0"/>
          <w:divBdr>
            <w:top w:val="none" w:sz="0" w:space="0" w:color="auto"/>
            <w:left w:val="none" w:sz="0" w:space="0" w:color="auto"/>
            <w:bottom w:val="none" w:sz="0" w:space="0" w:color="auto"/>
            <w:right w:val="none" w:sz="0" w:space="0" w:color="auto"/>
          </w:divBdr>
          <w:divsChild>
            <w:div w:id="454058634">
              <w:marLeft w:val="0"/>
              <w:marRight w:val="0"/>
              <w:marTop w:val="0"/>
              <w:marBottom w:val="0"/>
              <w:divBdr>
                <w:top w:val="none" w:sz="0" w:space="0" w:color="auto"/>
                <w:left w:val="none" w:sz="0" w:space="0" w:color="auto"/>
                <w:bottom w:val="none" w:sz="0" w:space="0" w:color="auto"/>
                <w:right w:val="none" w:sz="0" w:space="0" w:color="auto"/>
              </w:divBdr>
            </w:div>
          </w:divsChild>
        </w:div>
        <w:div w:id="2126390490">
          <w:marLeft w:val="0"/>
          <w:marRight w:val="0"/>
          <w:marTop w:val="0"/>
          <w:marBottom w:val="0"/>
          <w:divBdr>
            <w:top w:val="none" w:sz="0" w:space="0" w:color="auto"/>
            <w:left w:val="none" w:sz="0" w:space="0" w:color="auto"/>
            <w:bottom w:val="none" w:sz="0" w:space="0" w:color="auto"/>
            <w:right w:val="none" w:sz="0" w:space="0" w:color="auto"/>
          </w:divBdr>
          <w:divsChild>
            <w:div w:id="1175535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44823195">
      <w:bodyDiv w:val="1"/>
      <w:marLeft w:val="0"/>
      <w:marRight w:val="0"/>
      <w:marTop w:val="0"/>
      <w:marBottom w:val="0"/>
      <w:divBdr>
        <w:top w:val="none" w:sz="0" w:space="0" w:color="auto"/>
        <w:left w:val="none" w:sz="0" w:space="0" w:color="auto"/>
        <w:bottom w:val="none" w:sz="0" w:space="0" w:color="auto"/>
        <w:right w:val="none" w:sz="0" w:space="0" w:color="auto"/>
      </w:divBdr>
      <w:divsChild>
        <w:div w:id="219369480">
          <w:marLeft w:val="0"/>
          <w:marRight w:val="0"/>
          <w:marTop w:val="0"/>
          <w:marBottom w:val="0"/>
          <w:divBdr>
            <w:top w:val="none" w:sz="0" w:space="0" w:color="auto"/>
            <w:left w:val="none" w:sz="0" w:space="0" w:color="auto"/>
            <w:bottom w:val="none" w:sz="0" w:space="0" w:color="auto"/>
            <w:right w:val="none" w:sz="0" w:space="0" w:color="auto"/>
          </w:divBdr>
        </w:div>
        <w:div w:id="235480821">
          <w:marLeft w:val="0"/>
          <w:marRight w:val="0"/>
          <w:marTop w:val="0"/>
          <w:marBottom w:val="0"/>
          <w:divBdr>
            <w:top w:val="none" w:sz="0" w:space="0" w:color="auto"/>
            <w:left w:val="none" w:sz="0" w:space="0" w:color="auto"/>
            <w:bottom w:val="none" w:sz="0" w:space="0" w:color="auto"/>
            <w:right w:val="none" w:sz="0" w:space="0" w:color="auto"/>
          </w:divBdr>
        </w:div>
        <w:div w:id="236403540">
          <w:marLeft w:val="0"/>
          <w:marRight w:val="0"/>
          <w:marTop w:val="0"/>
          <w:marBottom w:val="0"/>
          <w:divBdr>
            <w:top w:val="none" w:sz="0" w:space="0" w:color="auto"/>
            <w:left w:val="none" w:sz="0" w:space="0" w:color="auto"/>
            <w:bottom w:val="none" w:sz="0" w:space="0" w:color="auto"/>
            <w:right w:val="none" w:sz="0" w:space="0" w:color="auto"/>
          </w:divBdr>
        </w:div>
        <w:div w:id="353700068">
          <w:marLeft w:val="0"/>
          <w:marRight w:val="0"/>
          <w:marTop w:val="0"/>
          <w:marBottom w:val="0"/>
          <w:divBdr>
            <w:top w:val="none" w:sz="0" w:space="0" w:color="auto"/>
            <w:left w:val="none" w:sz="0" w:space="0" w:color="auto"/>
            <w:bottom w:val="none" w:sz="0" w:space="0" w:color="auto"/>
            <w:right w:val="none" w:sz="0" w:space="0" w:color="auto"/>
          </w:divBdr>
        </w:div>
        <w:div w:id="371003691">
          <w:marLeft w:val="0"/>
          <w:marRight w:val="0"/>
          <w:marTop w:val="0"/>
          <w:marBottom w:val="0"/>
          <w:divBdr>
            <w:top w:val="none" w:sz="0" w:space="0" w:color="auto"/>
            <w:left w:val="none" w:sz="0" w:space="0" w:color="auto"/>
            <w:bottom w:val="none" w:sz="0" w:space="0" w:color="auto"/>
            <w:right w:val="none" w:sz="0" w:space="0" w:color="auto"/>
          </w:divBdr>
        </w:div>
        <w:div w:id="583421664">
          <w:marLeft w:val="0"/>
          <w:marRight w:val="0"/>
          <w:marTop w:val="0"/>
          <w:marBottom w:val="0"/>
          <w:divBdr>
            <w:top w:val="none" w:sz="0" w:space="0" w:color="auto"/>
            <w:left w:val="none" w:sz="0" w:space="0" w:color="auto"/>
            <w:bottom w:val="none" w:sz="0" w:space="0" w:color="auto"/>
            <w:right w:val="none" w:sz="0" w:space="0" w:color="auto"/>
          </w:divBdr>
        </w:div>
        <w:div w:id="687104347">
          <w:marLeft w:val="0"/>
          <w:marRight w:val="0"/>
          <w:marTop w:val="0"/>
          <w:marBottom w:val="0"/>
          <w:divBdr>
            <w:top w:val="none" w:sz="0" w:space="0" w:color="auto"/>
            <w:left w:val="none" w:sz="0" w:space="0" w:color="auto"/>
            <w:bottom w:val="none" w:sz="0" w:space="0" w:color="auto"/>
            <w:right w:val="none" w:sz="0" w:space="0" w:color="auto"/>
          </w:divBdr>
        </w:div>
        <w:div w:id="694189254">
          <w:marLeft w:val="0"/>
          <w:marRight w:val="0"/>
          <w:marTop w:val="0"/>
          <w:marBottom w:val="0"/>
          <w:divBdr>
            <w:top w:val="none" w:sz="0" w:space="0" w:color="auto"/>
            <w:left w:val="none" w:sz="0" w:space="0" w:color="auto"/>
            <w:bottom w:val="none" w:sz="0" w:space="0" w:color="auto"/>
            <w:right w:val="none" w:sz="0" w:space="0" w:color="auto"/>
          </w:divBdr>
        </w:div>
        <w:div w:id="739670535">
          <w:marLeft w:val="0"/>
          <w:marRight w:val="0"/>
          <w:marTop w:val="0"/>
          <w:marBottom w:val="0"/>
          <w:divBdr>
            <w:top w:val="none" w:sz="0" w:space="0" w:color="auto"/>
            <w:left w:val="none" w:sz="0" w:space="0" w:color="auto"/>
            <w:bottom w:val="none" w:sz="0" w:space="0" w:color="auto"/>
            <w:right w:val="none" w:sz="0" w:space="0" w:color="auto"/>
          </w:divBdr>
        </w:div>
        <w:div w:id="942569194">
          <w:marLeft w:val="0"/>
          <w:marRight w:val="0"/>
          <w:marTop w:val="0"/>
          <w:marBottom w:val="0"/>
          <w:divBdr>
            <w:top w:val="none" w:sz="0" w:space="0" w:color="auto"/>
            <w:left w:val="none" w:sz="0" w:space="0" w:color="auto"/>
            <w:bottom w:val="none" w:sz="0" w:space="0" w:color="auto"/>
            <w:right w:val="none" w:sz="0" w:space="0" w:color="auto"/>
          </w:divBdr>
        </w:div>
        <w:div w:id="952830091">
          <w:marLeft w:val="0"/>
          <w:marRight w:val="0"/>
          <w:marTop w:val="0"/>
          <w:marBottom w:val="0"/>
          <w:divBdr>
            <w:top w:val="none" w:sz="0" w:space="0" w:color="auto"/>
            <w:left w:val="none" w:sz="0" w:space="0" w:color="auto"/>
            <w:bottom w:val="none" w:sz="0" w:space="0" w:color="auto"/>
            <w:right w:val="none" w:sz="0" w:space="0" w:color="auto"/>
          </w:divBdr>
        </w:div>
        <w:div w:id="980187449">
          <w:marLeft w:val="0"/>
          <w:marRight w:val="0"/>
          <w:marTop w:val="0"/>
          <w:marBottom w:val="0"/>
          <w:divBdr>
            <w:top w:val="none" w:sz="0" w:space="0" w:color="auto"/>
            <w:left w:val="none" w:sz="0" w:space="0" w:color="auto"/>
            <w:bottom w:val="none" w:sz="0" w:space="0" w:color="auto"/>
            <w:right w:val="none" w:sz="0" w:space="0" w:color="auto"/>
          </w:divBdr>
        </w:div>
        <w:div w:id="1308440978">
          <w:marLeft w:val="0"/>
          <w:marRight w:val="0"/>
          <w:marTop w:val="0"/>
          <w:marBottom w:val="0"/>
          <w:divBdr>
            <w:top w:val="none" w:sz="0" w:space="0" w:color="auto"/>
            <w:left w:val="none" w:sz="0" w:space="0" w:color="auto"/>
            <w:bottom w:val="none" w:sz="0" w:space="0" w:color="auto"/>
            <w:right w:val="none" w:sz="0" w:space="0" w:color="auto"/>
          </w:divBdr>
        </w:div>
        <w:div w:id="1860271874">
          <w:marLeft w:val="0"/>
          <w:marRight w:val="0"/>
          <w:marTop w:val="0"/>
          <w:marBottom w:val="0"/>
          <w:divBdr>
            <w:top w:val="none" w:sz="0" w:space="0" w:color="auto"/>
            <w:left w:val="none" w:sz="0" w:space="0" w:color="auto"/>
            <w:bottom w:val="none" w:sz="0" w:space="0" w:color="auto"/>
            <w:right w:val="none" w:sz="0" w:space="0" w:color="auto"/>
          </w:divBdr>
        </w:div>
        <w:div w:id="1988901616">
          <w:marLeft w:val="0"/>
          <w:marRight w:val="0"/>
          <w:marTop w:val="0"/>
          <w:marBottom w:val="0"/>
          <w:divBdr>
            <w:top w:val="none" w:sz="0" w:space="0" w:color="auto"/>
            <w:left w:val="none" w:sz="0" w:space="0" w:color="auto"/>
            <w:bottom w:val="none" w:sz="0" w:space="0" w:color="auto"/>
            <w:right w:val="none" w:sz="0" w:space="0" w:color="auto"/>
          </w:divBdr>
        </w:div>
      </w:divsChild>
    </w:div>
    <w:div w:id="714696625">
      <w:bodyDiv w:val="1"/>
      <w:marLeft w:val="0"/>
      <w:marRight w:val="0"/>
      <w:marTop w:val="0"/>
      <w:marBottom w:val="0"/>
      <w:divBdr>
        <w:top w:val="none" w:sz="0" w:space="0" w:color="auto"/>
        <w:left w:val="none" w:sz="0" w:space="0" w:color="auto"/>
        <w:bottom w:val="none" w:sz="0" w:space="0" w:color="auto"/>
        <w:right w:val="none" w:sz="0" w:space="0" w:color="auto"/>
      </w:divBdr>
      <w:divsChild>
        <w:div w:id="970938122">
          <w:marLeft w:val="0"/>
          <w:marRight w:val="0"/>
          <w:marTop w:val="0"/>
          <w:marBottom w:val="0"/>
          <w:divBdr>
            <w:top w:val="none" w:sz="0" w:space="0" w:color="auto"/>
            <w:left w:val="none" w:sz="0" w:space="0" w:color="auto"/>
            <w:bottom w:val="none" w:sz="0" w:space="0" w:color="auto"/>
            <w:right w:val="none" w:sz="0" w:space="0" w:color="auto"/>
          </w:divBdr>
        </w:div>
        <w:div w:id="1740471872">
          <w:marLeft w:val="0"/>
          <w:marRight w:val="0"/>
          <w:marTop w:val="0"/>
          <w:marBottom w:val="0"/>
          <w:divBdr>
            <w:top w:val="none" w:sz="0" w:space="0" w:color="auto"/>
            <w:left w:val="none" w:sz="0" w:space="0" w:color="auto"/>
            <w:bottom w:val="none" w:sz="0" w:space="0" w:color="auto"/>
            <w:right w:val="none" w:sz="0" w:space="0" w:color="auto"/>
          </w:divBdr>
        </w:div>
        <w:div w:id="2059819836">
          <w:marLeft w:val="0"/>
          <w:marRight w:val="0"/>
          <w:marTop w:val="0"/>
          <w:marBottom w:val="0"/>
          <w:divBdr>
            <w:top w:val="none" w:sz="0" w:space="0" w:color="auto"/>
            <w:left w:val="none" w:sz="0" w:space="0" w:color="auto"/>
            <w:bottom w:val="none" w:sz="0" w:space="0" w:color="auto"/>
            <w:right w:val="none" w:sz="0" w:space="0" w:color="auto"/>
          </w:divBdr>
        </w:div>
      </w:divsChild>
    </w:div>
    <w:div w:id="739139469">
      <w:bodyDiv w:val="1"/>
      <w:marLeft w:val="0"/>
      <w:marRight w:val="0"/>
      <w:marTop w:val="0"/>
      <w:marBottom w:val="0"/>
      <w:divBdr>
        <w:top w:val="none" w:sz="0" w:space="0" w:color="auto"/>
        <w:left w:val="none" w:sz="0" w:space="0" w:color="auto"/>
        <w:bottom w:val="none" w:sz="0" w:space="0" w:color="auto"/>
        <w:right w:val="none" w:sz="0" w:space="0" w:color="auto"/>
      </w:divBdr>
    </w:div>
    <w:div w:id="756295090">
      <w:bodyDiv w:val="1"/>
      <w:marLeft w:val="0"/>
      <w:marRight w:val="0"/>
      <w:marTop w:val="0"/>
      <w:marBottom w:val="0"/>
      <w:divBdr>
        <w:top w:val="none" w:sz="0" w:space="0" w:color="auto"/>
        <w:left w:val="none" w:sz="0" w:space="0" w:color="auto"/>
        <w:bottom w:val="none" w:sz="0" w:space="0" w:color="auto"/>
        <w:right w:val="none" w:sz="0" w:space="0" w:color="auto"/>
      </w:divBdr>
      <w:divsChild>
        <w:div w:id="392168961">
          <w:marLeft w:val="0"/>
          <w:marRight w:val="0"/>
          <w:marTop w:val="0"/>
          <w:marBottom w:val="0"/>
          <w:divBdr>
            <w:top w:val="none" w:sz="0" w:space="0" w:color="auto"/>
            <w:left w:val="none" w:sz="0" w:space="0" w:color="auto"/>
            <w:bottom w:val="none" w:sz="0" w:space="0" w:color="auto"/>
            <w:right w:val="none" w:sz="0" w:space="0" w:color="auto"/>
          </w:divBdr>
        </w:div>
        <w:div w:id="451632169">
          <w:marLeft w:val="0"/>
          <w:marRight w:val="0"/>
          <w:marTop w:val="0"/>
          <w:marBottom w:val="0"/>
          <w:divBdr>
            <w:top w:val="none" w:sz="0" w:space="0" w:color="auto"/>
            <w:left w:val="none" w:sz="0" w:space="0" w:color="auto"/>
            <w:bottom w:val="none" w:sz="0" w:space="0" w:color="auto"/>
            <w:right w:val="none" w:sz="0" w:space="0" w:color="auto"/>
          </w:divBdr>
        </w:div>
        <w:div w:id="1686712327">
          <w:marLeft w:val="0"/>
          <w:marRight w:val="0"/>
          <w:marTop w:val="0"/>
          <w:marBottom w:val="0"/>
          <w:divBdr>
            <w:top w:val="none" w:sz="0" w:space="0" w:color="auto"/>
            <w:left w:val="none" w:sz="0" w:space="0" w:color="auto"/>
            <w:bottom w:val="none" w:sz="0" w:space="0" w:color="auto"/>
            <w:right w:val="none" w:sz="0" w:space="0" w:color="auto"/>
          </w:divBdr>
        </w:div>
        <w:div w:id="1966345591">
          <w:marLeft w:val="0"/>
          <w:marRight w:val="0"/>
          <w:marTop w:val="0"/>
          <w:marBottom w:val="0"/>
          <w:divBdr>
            <w:top w:val="none" w:sz="0" w:space="0" w:color="auto"/>
            <w:left w:val="none" w:sz="0" w:space="0" w:color="auto"/>
            <w:bottom w:val="none" w:sz="0" w:space="0" w:color="auto"/>
            <w:right w:val="none" w:sz="0" w:space="0" w:color="auto"/>
          </w:divBdr>
        </w:div>
        <w:div w:id="2012566513">
          <w:marLeft w:val="0"/>
          <w:marRight w:val="0"/>
          <w:marTop w:val="0"/>
          <w:marBottom w:val="0"/>
          <w:divBdr>
            <w:top w:val="none" w:sz="0" w:space="0" w:color="auto"/>
            <w:left w:val="none" w:sz="0" w:space="0" w:color="auto"/>
            <w:bottom w:val="none" w:sz="0" w:space="0" w:color="auto"/>
            <w:right w:val="none" w:sz="0" w:space="0" w:color="auto"/>
          </w:divBdr>
        </w:div>
      </w:divsChild>
    </w:div>
    <w:div w:id="803350573">
      <w:bodyDiv w:val="1"/>
      <w:marLeft w:val="0"/>
      <w:marRight w:val="0"/>
      <w:marTop w:val="0"/>
      <w:marBottom w:val="0"/>
      <w:divBdr>
        <w:top w:val="none" w:sz="0" w:space="0" w:color="auto"/>
        <w:left w:val="none" w:sz="0" w:space="0" w:color="auto"/>
        <w:bottom w:val="none" w:sz="0" w:space="0" w:color="auto"/>
        <w:right w:val="none" w:sz="0" w:space="0" w:color="auto"/>
      </w:divBdr>
    </w:div>
    <w:div w:id="889802205">
      <w:bodyDiv w:val="1"/>
      <w:marLeft w:val="0"/>
      <w:marRight w:val="0"/>
      <w:marTop w:val="0"/>
      <w:marBottom w:val="0"/>
      <w:divBdr>
        <w:top w:val="none" w:sz="0" w:space="0" w:color="auto"/>
        <w:left w:val="none" w:sz="0" w:space="0" w:color="auto"/>
        <w:bottom w:val="none" w:sz="0" w:space="0" w:color="auto"/>
        <w:right w:val="none" w:sz="0" w:space="0" w:color="auto"/>
      </w:divBdr>
      <w:divsChild>
        <w:div w:id="49814839">
          <w:marLeft w:val="0"/>
          <w:marRight w:val="0"/>
          <w:marTop w:val="0"/>
          <w:marBottom w:val="0"/>
          <w:divBdr>
            <w:top w:val="none" w:sz="0" w:space="0" w:color="auto"/>
            <w:left w:val="none" w:sz="0" w:space="0" w:color="auto"/>
            <w:bottom w:val="none" w:sz="0" w:space="0" w:color="auto"/>
            <w:right w:val="none" w:sz="0" w:space="0" w:color="auto"/>
          </w:divBdr>
          <w:divsChild>
            <w:div w:id="2008242042">
              <w:marLeft w:val="-75"/>
              <w:marRight w:val="0"/>
              <w:marTop w:val="30"/>
              <w:marBottom w:val="30"/>
              <w:divBdr>
                <w:top w:val="none" w:sz="0" w:space="0" w:color="auto"/>
                <w:left w:val="none" w:sz="0" w:space="0" w:color="auto"/>
                <w:bottom w:val="none" w:sz="0" w:space="0" w:color="auto"/>
                <w:right w:val="none" w:sz="0" w:space="0" w:color="auto"/>
              </w:divBdr>
              <w:divsChild>
                <w:div w:id="145556009">
                  <w:marLeft w:val="0"/>
                  <w:marRight w:val="0"/>
                  <w:marTop w:val="0"/>
                  <w:marBottom w:val="0"/>
                  <w:divBdr>
                    <w:top w:val="none" w:sz="0" w:space="0" w:color="auto"/>
                    <w:left w:val="none" w:sz="0" w:space="0" w:color="auto"/>
                    <w:bottom w:val="none" w:sz="0" w:space="0" w:color="auto"/>
                    <w:right w:val="none" w:sz="0" w:space="0" w:color="auto"/>
                  </w:divBdr>
                  <w:divsChild>
                    <w:div w:id="387609188">
                      <w:marLeft w:val="0"/>
                      <w:marRight w:val="0"/>
                      <w:marTop w:val="0"/>
                      <w:marBottom w:val="0"/>
                      <w:divBdr>
                        <w:top w:val="none" w:sz="0" w:space="0" w:color="auto"/>
                        <w:left w:val="none" w:sz="0" w:space="0" w:color="auto"/>
                        <w:bottom w:val="none" w:sz="0" w:space="0" w:color="auto"/>
                        <w:right w:val="none" w:sz="0" w:space="0" w:color="auto"/>
                      </w:divBdr>
                    </w:div>
                  </w:divsChild>
                </w:div>
                <w:div w:id="214045569">
                  <w:marLeft w:val="0"/>
                  <w:marRight w:val="0"/>
                  <w:marTop w:val="0"/>
                  <w:marBottom w:val="0"/>
                  <w:divBdr>
                    <w:top w:val="none" w:sz="0" w:space="0" w:color="auto"/>
                    <w:left w:val="none" w:sz="0" w:space="0" w:color="auto"/>
                    <w:bottom w:val="none" w:sz="0" w:space="0" w:color="auto"/>
                    <w:right w:val="none" w:sz="0" w:space="0" w:color="auto"/>
                  </w:divBdr>
                  <w:divsChild>
                    <w:div w:id="2016836774">
                      <w:marLeft w:val="0"/>
                      <w:marRight w:val="0"/>
                      <w:marTop w:val="0"/>
                      <w:marBottom w:val="0"/>
                      <w:divBdr>
                        <w:top w:val="none" w:sz="0" w:space="0" w:color="auto"/>
                        <w:left w:val="none" w:sz="0" w:space="0" w:color="auto"/>
                        <w:bottom w:val="none" w:sz="0" w:space="0" w:color="auto"/>
                        <w:right w:val="none" w:sz="0" w:space="0" w:color="auto"/>
                      </w:divBdr>
                    </w:div>
                  </w:divsChild>
                </w:div>
                <w:div w:id="497160405">
                  <w:marLeft w:val="0"/>
                  <w:marRight w:val="0"/>
                  <w:marTop w:val="0"/>
                  <w:marBottom w:val="0"/>
                  <w:divBdr>
                    <w:top w:val="none" w:sz="0" w:space="0" w:color="auto"/>
                    <w:left w:val="none" w:sz="0" w:space="0" w:color="auto"/>
                    <w:bottom w:val="none" w:sz="0" w:space="0" w:color="auto"/>
                    <w:right w:val="none" w:sz="0" w:space="0" w:color="auto"/>
                  </w:divBdr>
                  <w:divsChild>
                    <w:div w:id="82576008">
                      <w:marLeft w:val="0"/>
                      <w:marRight w:val="0"/>
                      <w:marTop w:val="0"/>
                      <w:marBottom w:val="0"/>
                      <w:divBdr>
                        <w:top w:val="none" w:sz="0" w:space="0" w:color="auto"/>
                        <w:left w:val="none" w:sz="0" w:space="0" w:color="auto"/>
                        <w:bottom w:val="none" w:sz="0" w:space="0" w:color="auto"/>
                        <w:right w:val="none" w:sz="0" w:space="0" w:color="auto"/>
                      </w:divBdr>
                    </w:div>
                  </w:divsChild>
                </w:div>
                <w:div w:id="597569162">
                  <w:marLeft w:val="0"/>
                  <w:marRight w:val="0"/>
                  <w:marTop w:val="0"/>
                  <w:marBottom w:val="0"/>
                  <w:divBdr>
                    <w:top w:val="none" w:sz="0" w:space="0" w:color="auto"/>
                    <w:left w:val="none" w:sz="0" w:space="0" w:color="auto"/>
                    <w:bottom w:val="none" w:sz="0" w:space="0" w:color="auto"/>
                    <w:right w:val="none" w:sz="0" w:space="0" w:color="auto"/>
                  </w:divBdr>
                  <w:divsChild>
                    <w:div w:id="1392658221">
                      <w:marLeft w:val="0"/>
                      <w:marRight w:val="0"/>
                      <w:marTop w:val="0"/>
                      <w:marBottom w:val="0"/>
                      <w:divBdr>
                        <w:top w:val="none" w:sz="0" w:space="0" w:color="auto"/>
                        <w:left w:val="none" w:sz="0" w:space="0" w:color="auto"/>
                        <w:bottom w:val="none" w:sz="0" w:space="0" w:color="auto"/>
                        <w:right w:val="none" w:sz="0" w:space="0" w:color="auto"/>
                      </w:divBdr>
                    </w:div>
                  </w:divsChild>
                </w:div>
                <w:div w:id="900093671">
                  <w:marLeft w:val="0"/>
                  <w:marRight w:val="0"/>
                  <w:marTop w:val="0"/>
                  <w:marBottom w:val="0"/>
                  <w:divBdr>
                    <w:top w:val="none" w:sz="0" w:space="0" w:color="auto"/>
                    <w:left w:val="none" w:sz="0" w:space="0" w:color="auto"/>
                    <w:bottom w:val="none" w:sz="0" w:space="0" w:color="auto"/>
                    <w:right w:val="none" w:sz="0" w:space="0" w:color="auto"/>
                  </w:divBdr>
                  <w:divsChild>
                    <w:div w:id="1732073566">
                      <w:marLeft w:val="0"/>
                      <w:marRight w:val="0"/>
                      <w:marTop w:val="0"/>
                      <w:marBottom w:val="0"/>
                      <w:divBdr>
                        <w:top w:val="none" w:sz="0" w:space="0" w:color="auto"/>
                        <w:left w:val="none" w:sz="0" w:space="0" w:color="auto"/>
                        <w:bottom w:val="none" w:sz="0" w:space="0" w:color="auto"/>
                        <w:right w:val="none" w:sz="0" w:space="0" w:color="auto"/>
                      </w:divBdr>
                    </w:div>
                  </w:divsChild>
                </w:div>
                <w:div w:id="1488551651">
                  <w:marLeft w:val="0"/>
                  <w:marRight w:val="0"/>
                  <w:marTop w:val="0"/>
                  <w:marBottom w:val="0"/>
                  <w:divBdr>
                    <w:top w:val="none" w:sz="0" w:space="0" w:color="auto"/>
                    <w:left w:val="none" w:sz="0" w:space="0" w:color="auto"/>
                    <w:bottom w:val="none" w:sz="0" w:space="0" w:color="auto"/>
                    <w:right w:val="none" w:sz="0" w:space="0" w:color="auto"/>
                  </w:divBdr>
                  <w:divsChild>
                    <w:div w:id="1728606215">
                      <w:marLeft w:val="0"/>
                      <w:marRight w:val="0"/>
                      <w:marTop w:val="0"/>
                      <w:marBottom w:val="0"/>
                      <w:divBdr>
                        <w:top w:val="none" w:sz="0" w:space="0" w:color="auto"/>
                        <w:left w:val="none" w:sz="0" w:space="0" w:color="auto"/>
                        <w:bottom w:val="none" w:sz="0" w:space="0" w:color="auto"/>
                        <w:right w:val="none" w:sz="0" w:space="0" w:color="auto"/>
                      </w:divBdr>
                    </w:div>
                  </w:divsChild>
                </w:div>
                <w:div w:id="1507862096">
                  <w:marLeft w:val="0"/>
                  <w:marRight w:val="0"/>
                  <w:marTop w:val="0"/>
                  <w:marBottom w:val="0"/>
                  <w:divBdr>
                    <w:top w:val="none" w:sz="0" w:space="0" w:color="auto"/>
                    <w:left w:val="none" w:sz="0" w:space="0" w:color="auto"/>
                    <w:bottom w:val="none" w:sz="0" w:space="0" w:color="auto"/>
                    <w:right w:val="none" w:sz="0" w:space="0" w:color="auto"/>
                  </w:divBdr>
                  <w:divsChild>
                    <w:div w:id="1998652185">
                      <w:marLeft w:val="0"/>
                      <w:marRight w:val="0"/>
                      <w:marTop w:val="0"/>
                      <w:marBottom w:val="0"/>
                      <w:divBdr>
                        <w:top w:val="none" w:sz="0" w:space="0" w:color="auto"/>
                        <w:left w:val="none" w:sz="0" w:space="0" w:color="auto"/>
                        <w:bottom w:val="none" w:sz="0" w:space="0" w:color="auto"/>
                        <w:right w:val="none" w:sz="0" w:space="0" w:color="auto"/>
                      </w:divBdr>
                    </w:div>
                  </w:divsChild>
                </w:div>
                <w:div w:id="1609267557">
                  <w:marLeft w:val="0"/>
                  <w:marRight w:val="0"/>
                  <w:marTop w:val="0"/>
                  <w:marBottom w:val="0"/>
                  <w:divBdr>
                    <w:top w:val="none" w:sz="0" w:space="0" w:color="auto"/>
                    <w:left w:val="none" w:sz="0" w:space="0" w:color="auto"/>
                    <w:bottom w:val="none" w:sz="0" w:space="0" w:color="auto"/>
                    <w:right w:val="none" w:sz="0" w:space="0" w:color="auto"/>
                  </w:divBdr>
                  <w:divsChild>
                    <w:div w:id="1998680888">
                      <w:marLeft w:val="0"/>
                      <w:marRight w:val="0"/>
                      <w:marTop w:val="0"/>
                      <w:marBottom w:val="0"/>
                      <w:divBdr>
                        <w:top w:val="none" w:sz="0" w:space="0" w:color="auto"/>
                        <w:left w:val="none" w:sz="0" w:space="0" w:color="auto"/>
                        <w:bottom w:val="none" w:sz="0" w:space="0" w:color="auto"/>
                        <w:right w:val="none" w:sz="0" w:space="0" w:color="auto"/>
                      </w:divBdr>
                    </w:div>
                  </w:divsChild>
                </w:div>
                <w:div w:id="1769497574">
                  <w:marLeft w:val="0"/>
                  <w:marRight w:val="0"/>
                  <w:marTop w:val="0"/>
                  <w:marBottom w:val="0"/>
                  <w:divBdr>
                    <w:top w:val="none" w:sz="0" w:space="0" w:color="auto"/>
                    <w:left w:val="none" w:sz="0" w:space="0" w:color="auto"/>
                    <w:bottom w:val="none" w:sz="0" w:space="0" w:color="auto"/>
                    <w:right w:val="none" w:sz="0" w:space="0" w:color="auto"/>
                  </w:divBdr>
                  <w:divsChild>
                    <w:div w:id="1928072125">
                      <w:marLeft w:val="0"/>
                      <w:marRight w:val="0"/>
                      <w:marTop w:val="0"/>
                      <w:marBottom w:val="0"/>
                      <w:divBdr>
                        <w:top w:val="none" w:sz="0" w:space="0" w:color="auto"/>
                        <w:left w:val="none" w:sz="0" w:space="0" w:color="auto"/>
                        <w:bottom w:val="none" w:sz="0" w:space="0" w:color="auto"/>
                        <w:right w:val="none" w:sz="0" w:space="0" w:color="auto"/>
                      </w:divBdr>
                    </w:div>
                  </w:divsChild>
                </w:div>
                <w:div w:id="1862012969">
                  <w:marLeft w:val="0"/>
                  <w:marRight w:val="0"/>
                  <w:marTop w:val="0"/>
                  <w:marBottom w:val="0"/>
                  <w:divBdr>
                    <w:top w:val="none" w:sz="0" w:space="0" w:color="auto"/>
                    <w:left w:val="none" w:sz="0" w:space="0" w:color="auto"/>
                    <w:bottom w:val="none" w:sz="0" w:space="0" w:color="auto"/>
                    <w:right w:val="none" w:sz="0" w:space="0" w:color="auto"/>
                  </w:divBdr>
                  <w:divsChild>
                    <w:div w:id="2039429844">
                      <w:marLeft w:val="0"/>
                      <w:marRight w:val="0"/>
                      <w:marTop w:val="0"/>
                      <w:marBottom w:val="0"/>
                      <w:divBdr>
                        <w:top w:val="none" w:sz="0" w:space="0" w:color="auto"/>
                        <w:left w:val="none" w:sz="0" w:space="0" w:color="auto"/>
                        <w:bottom w:val="none" w:sz="0" w:space="0" w:color="auto"/>
                        <w:right w:val="none" w:sz="0" w:space="0" w:color="auto"/>
                      </w:divBdr>
                    </w:div>
                  </w:divsChild>
                </w:div>
                <w:div w:id="1909878041">
                  <w:marLeft w:val="0"/>
                  <w:marRight w:val="0"/>
                  <w:marTop w:val="0"/>
                  <w:marBottom w:val="0"/>
                  <w:divBdr>
                    <w:top w:val="none" w:sz="0" w:space="0" w:color="auto"/>
                    <w:left w:val="none" w:sz="0" w:space="0" w:color="auto"/>
                    <w:bottom w:val="none" w:sz="0" w:space="0" w:color="auto"/>
                    <w:right w:val="none" w:sz="0" w:space="0" w:color="auto"/>
                  </w:divBdr>
                  <w:divsChild>
                    <w:div w:id="1196885599">
                      <w:marLeft w:val="0"/>
                      <w:marRight w:val="0"/>
                      <w:marTop w:val="0"/>
                      <w:marBottom w:val="0"/>
                      <w:divBdr>
                        <w:top w:val="none" w:sz="0" w:space="0" w:color="auto"/>
                        <w:left w:val="none" w:sz="0" w:space="0" w:color="auto"/>
                        <w:bottom w:val="none" w:sz="0" w:space="0" w:color="auto"/>
                        <w:right w:val="none" w:sz="0" w:space="0" w:color="auto"/>
                      </w:divBdr>
                    </w:div>
                  </w:divsChild>
                </w:div>
                <w:div w:id="2005618570">
                  <w:marLeft w:val="0"/>
                  <w:marRight w:val="0"/>
                  <w:marTop w:val="0"/>
                  <w:marBottom w:val="0"/>
                  <w:divBdr>
                    <w:top w:val="none" w:sz="0" w:space="0" w:color="auto"/>
                    <w:left w:val="none" w:sz="0" w:space="0" w:color="auto"/>
                    <w:bottom w:val="none" w:sz="0" w:space="0" w:color="auto"/>
                    <w:right w:val="none" w:sz="0" w:space="0" w:color="auto"/>
                  </w:divBdr>
                  <w:divsChild>
                    <w:div w:id="1653410783">
                      <w:marLeft w:val="0"/>
                      <w:marRight w:val="0"/>
                      <w:marTop w:val="0"/>
                      <w:marBottom w:val="0"/>
                      <w:divBdr>
                        <w:top w:val="none" w:sz="0" w:space="0" w:color="auto"/>
                        <w:left w:val="none" w:sz="0" w:space="0" w:color="auto"/>
                        <w:bottom w:val="none" w:sz="0" w:space="0" w:color="auto"/>
                        <w:right w:val="none" w:sz="0" w:space="0" w:color="auto"/>
                      </w:divBdr>
                    </w:div>
                  </w:divsChild>
                </w:div>
                <w:div w:id="2120754532">
                  <w:marLeft w:val="0"/>
                  <w:marRight w:val="0"/>
                  <w:marTop w:val="0"/>
                  <w:marBottom w:val="0"/>
                  <w:divBdr>
                    <w:top w:val="none" w:sz="0" w:space="0" w:color="auto"/>
                    <w:left w:val="none" w:sz="0" w:space="0" w:color="auto"/>
                    <w:bottom w:val="none" w:sz="0" w:space="0" w:color="auto"/>
                    <w:right w:val="none" w:sz="0" w:space="0" w:color="auto"/>
                  </w:divBdr>
                  <w:divsChild>
                    <w:div w:id="39214633">
                      <w:marLeft w:val="0"/>
                      <w:marRight w:val="0"/>
                      <w:marTop w:val="0"/>
                      <w:marBottom w:val="0"/>
                      <w:divBdr>
                        <w:top w:val="none" w:sz="0" w:space="0" w:color="auto"/>
                        <w:left w:val="none" w:sz="0" w:space="0" w:color="auto"/>
                        <w:bottom w:val="none" w:sz="0" w:space="0" w:color="auto"/>
                        <w:right w:val="none" w:sz="0" w:space="0" w:color="auto"/>
                      </w:divBdr>
                    </w:div>
                  </w:divsChild>
                </w:div>
                <w:div w:id="2137213119">
                  <w:marLeft w:val="0"/>
                  <w:marRight w:val="0"/>
                  <w:marTop w:val="0"/>
                  <w:marBottom w:val="0"/>
                  <w:divBdr>
                    <w:top w:val="none" w:sz="0" w:space="0" w:color="auto"/>
                    <w:left w:val="none" w:sz="0" w:space="0" w:color="auto"/>
                    <w:bottom w:val="none" w:sz="0" w:space="0" w:color="auto"/>
                    <w:right w:val="none" w:sz="0" w:space="0" w:color="auto"/>
                  </w:divBdr>
                  <w:divsChild>
                    <w:div w:id="238442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248030">
          <w:marLeft w:val="0"/>
          <w:marRight w:val="0"/>
          <w:marTop w:val="0"/>
          <w:marBottom w:val="0"/>
          <w:divBdr>
            <w:top w:val="none" w:sz="0" w:space="0" w:color="auto"/>
            <w:left w:val="none" w:sz="0" w:space="0" w:color="auto"/>
            <w:bottom w:val="none" w:sz="0" w:space="0" w:color="auto"/>
            <w:right w:val="none" w:sz="0" w:space="0" w:color="auto"/>
          </w:divBdr>
        </w:div>
        <w:div w:id="357046712">
          <w:marLeft w:val="0"/>
          <w:marRight w:val="0"/>
          <w:marTop w:val="0"/>
          <w:marBottom w:val="0"/>
          <w:divBdr>
            <w:top w:val="none" w:sz="0" w:space="0" w:color="auto"/>
            <w:left w:val="none" w:sz="0" w:space="0" w:color="auto"/>
            <w:bottom w:val="none" w:sz="0" w:space="0" w:color="auto"/>
            <w:right w:val="none" w:sz="0" w:space="0" w:color="auto"/>
          </w:divBdr>
          <w:divsChild>
            <w:div w:id="462426524">
              <w:marLeft w:val="-75"/>
              <w:marRight w:val="0"/>
              <w:marTop w:val="30"/>
              <w:marBottom w:val="30"/>
              <w:divBdr>
                <w:top w:val="none" w:sz="0" w:space="0" w:color="auto"/>
                <w:left w:val="none" w:sz="0" w:space="0" w:color="auto"/>
                <w:bottom w:val="none" w:sz="0" w:space="0" w:color="auto"/>
                <w:right w:val="none" w:sz="0" w:space="0" w:color="auto"/>
              </w:divBdr>
              <w:divsChild>
                <w:div w:id="145824798">
                  <w:marLeft w:val="0"/>
                  <w:marRight w:val="0"/>
                  <w:marTop w:val="0"/>
                  <w:marBottom w:val="0"/>
                  <w:divBdr>
                    <w:top w:val="none" w:sz="0" w:space="0" w:color="auto"/>
                    <w:left w:val="none" w:sz="0" w:space="0" w:color="auto"/>
                    <w:bottom w:val="none" w:sz="0" w:space="0" w:color="auto"/>
                    <w:right w:val="none" w:sz="0" w:space="0" w:color="auto"/>
                  </w:divBdr>
                  <w:divsChild>
                    <w:div w:id="299504842">
                      <w:marLeft w:val="0"/>
                      <w:marRight w:val="0"/>
                      <w:marTop w:val="0"/>
                      <w:marBottom w:val="0"/>
                      <w:divBdr>
                        <w:top w:val="none" w:sz="0" w:space="0" w:color="auto"/>
                        <w:left w:val="none" w:sz="0" w:space="0" w:color="auto"/>
                        <w:bottom w:val="none" w:sz="0" w:space="0" w:color="auto"/>
                        <w:right w:val="none" w:sz="0" w:space="0" w:color="auto"/>
                      </w:divBdr>
                    </w:div>
                  </w:divsChild>
                </w:div>
                <w:div w:id="172653332">
                  <w:marLeft w:val="0"/>
                  <w:marRight w:val="0"/>
                  <w:marTop w:val="0"/>
                  <w:marBottom w:val="0"/>
                  <w:divBdr>
                    <w:top w:val="none" w:sz="0" w:space="0" w:color="auto"/>
                    <w:left w:val="none" w:sz="0" w:space="0" w:color="auto"/>
                    <w:bottom w:val="none" w:sz="0" w:space="0" w:color="auto"/>
                    <w:right w:val="none" w:sz="0" w:space="0" w:color="auto"/>
                  </w:divBdr>
                  <w:divsChild>
                    <w:div w:id="1402364678">
                      <w:marLeft w:val="0"/>
                      <w:marRight w:val="0"/>
                      <w:marTop w:val="0"/>
                      <w:marBottom w:val="0"/>
                      <w:divBdr>
                        <w:top w:val="none" w:sz="0" w:space="0" w:color="auto"/>
                        <w:left w:val="none" w:sz="0" w:space="0" w:color="auto"/>
                        <w:bottom w:val="none" w:sz="0" w:space="0" w:color="auto"/>
                        <w:right w:val="none" w:sz="0" w:space="0" w:color="auto"/>
                      </w:divBdr>
                    </w:div>
                  </w:divsChild>
                </w:div>
                <w:div w:id="640305279">
                  <w:marLeft w:val="0"/>
                  <w:marRight w:val="0"/>
                  <w:marTop w:val="0"/>
                  <w:marBottom w:val="0"/>
                  <w:divBdr>
                    <w:top w:val="none" w:sz="0" w:space="0" w:color="auto"/>
                    <w:left w:val="none" w:sz="0" w:space="0" w:color="auto"/>
                    <w:bottom w:val="none" w:sz="0" w:space="0" w:color="auto"/>
                    <w:right w:val="none" w:sz="0" w:space="0" w:color="auto"/>
                  </w:divBdr>
                  <w:divsChild>
                    <w:div w:id="607930884">
                      <w:marLeft w:val="0"/>
                      <w:marRight w:val="0"/>
                      <w:marTop w:val="0"/>
                      <w:marBottom w:val="0"/>
                      <w:divBdr>
                        <w:top w:val="none" w:sz="0" w:space="0" w:color="auto"/>
                        <w:left w:val="none" w:sz="0" w:space="0" w:color="auto"/>
                        <w:bottom w:val="none" w:sz="0" w:space="0" w:color="auto"/>
                        <w:right w:val="none" w:sz="0" w:space="0" w:color="auto"/>
                      </w:divBdr>
                    </w:div>
                  </w:divsChild>
                </w:div>
                <w:div w:id="1274441089">
                  <w:marLeft w:val="0"/>
                  <w:marRight w:val="0"/>
                  <w:marTop w:val="0"/>
                  <w:marBottom w:val="0"/>
                  <w:divBdr>
                    <w:top w:val="none" w:sz="0" w:space="0" w:color="auto"/>
                    <w:left w:val="none" w:sz="0" w:space="0" w:color="auto"/>
                    <w:bottom w:val="none" w:sz="0" w:space="0" w:color="auto"/>
                    <w:right w:val="none" w:sz="0" w:space="0" w:color="auto"/>
                  </w:divBdr>
                  <w:divsChild>
                    <w:div w:id="1387528374">
                      <w:marLeft w:val="0"/>
                      <w:marRight w:val="0"/>
                      <w:marTop w:val="0"/>
                      <w:marBottom w:val="0"/>
                      <w:divBdr>
                        <w:top w:val="none" w:sz="0" w:space="0" w:color="auto"/>
                        <w:left w:val="none" w:sz="0" w:space="0" w:color="auto"/>
                        <w:bottom w:val="none" w:sz="0" w:space="0" w:color="auto"/>
                        <w:right w:val="none" w:sz="0" w:space="0" w:color="auto"/>
                      </w:divBdr>
                    </w:div>
                  </w:divsChild>
                </w:div>
                <w:div w:id="1352799823">
                  <w:marLeft w:val="0"/>
                  <w:marRight w:val="0"/>
                  <w:marTop w:val="0"/>
                  <w:marBottom w:val="0"/>
                  <w:divBdr>
                    <w:top w:val="none" w:sz="0" w:space="0" w:color="auto"/>
                    <w:left w:val="none" w:sz="0" w:space="0" w:color="auto"/>
                    <w:bottom w:val="none" w:sz="0" w:space="0" w:color="auto"/>
                    <w:right w:val="none" w:sz="0" w:space="0" w:color="auto"/>
                  </w:divBdr>
                  <w:divsChild>
                    <w:div w:id="732702771">
                      <w:marLeft w:val="0"/>
                      <w:marRight w:val="0"/>
                      <w:marTop w:val="0"/>
                      <w:marBottom w:val="0"/>
                      <w:divBdr>
                        <w:top w:val="none" w:sz="0" w:space="0" w:color="auto"/>
                        <w:left w:val="none" w:sz="0" w:space="0" w:color="auto"/>
                        <w:bottom w:val="none" w:sz="0" w:space="0" w:color="auto"/>
                        <w:right w:val="none" w:sz="0" w:space="0" w:color="auto"/>
                      </w:divBdr>
                    </w:div>
                  </w:divsChild>
                </w:div>
                <w:div w:id="1560895012">
                  <w:marLeft w:val="0"/>
                  <w:marRight w:val="0"/>
                  <w:marTop w:val="0"/>
                  <w:marBottom w:val="0"/>
                  <w:divBdr>
                    <w:top w:val="none" w:sz="0" w:space="0" w:color="auto"/>
                    <w:left w:val="none" w:sz="0" w:space="0" w:color="auto"/>
                    <w:bottom w:val="none" w:sz="0" w:space="0" w:color="auto"/>
                    <w:right w:val="none" w:sz="0" w:space="0" w:color="auto"/>
                  </w:divBdr>
                  <w:divsChild>
                    <w:div w:id="1187402740">
                      <w:marLeft w:val="0"/>
                      <w:marRight w:val="0"/>
                      <w:marTop w:val="0"/>
                      <w:marBottom w:val="0"/>
                      <w:divBdr>
                        <w:top w:val="none" w:sz="0" w:space="0" w:color="auto"/>
                        <w:left w:val="none" w:sz="0" w:space="0" w:color="auto"/>
                        <w:bottom w:val="none" w:sz="0" w:space="0" w:color="auto"/>
                        <w:right w:val="none" w:sz="0" w:space="0" w:color="auto"/>
                      </w:divBdr>
                    </w:div>
                  </w:divsChild>
                </w:div>
                <w:div w:id="2009822565">
                  <w:marLeft w:val="0"/>
                  <w:marRight w:val="0"/>
                  <w:marTop w:val="0"/>
                  <w:marBottom w:val="0"/>
                  <w:divBdr>
                    <w:top w:val="none" w:sz="0" w:space="0" w:color="auto"/>
                    <w:left w:val="none" w:sz="0" w:space="0" w:color="auto"/>
                    <w:bottom w:val="none" w:sz="0" w:space="0" w:color="auto"/>
                    <w:right w:val="none" w:sz="0" w:space="0" w:color="auto"/>
                  </w:divBdr>
                  <w:divsChild>
                    <w:div w:id="1277983539">
                      <w:marLeft w:val="0"/>
                      <w:marRight w:val="0"/>
                      <w:marTop w:val="0"/>
                      <w:marBottom w:val="0"/>
                      <w:divBdr>
                        <w:top w:val="none" w:sz="0" w:space="0" w:color="auto"/>
                        <w:left w:val="none" w:sz="0" w:space="0" w:color="auto"/>
                        <w:bottom w:val="none" w:sz="0" w:space="0" w:color="auto"/>
                        <w:right w:val="none" w:sz="0" w:space="0" w:color="auto"/>
                      </w:divBdr>
                    </w:div>
                  </w:divsChild>
                </w:div>
                <w:div w:id="2129229179">
                  <w:marLeft w:val="0"/>
                  <w:marRight w:val="0"/>
                  <w:marTop w:val="0"/>
                  <w:marBottom w:val="0"/>
                  <w:divBdr>
                    <w:top w:val="none" w:sz="0" w:space="0" w:color="auto"/>
                    <w:left w:val="none" w:sz="0" w:space="0" w:color="auto"/>
                    <w:bottom w:val="none" w:sz="0" w:space="0" w:color="auto"/>
                    <w:right w:val="none" w:sz="0" w:space="0" w:color="auto"/>
                  </w:divBdr>
                  <w:divsChild>
                    <w:div w:id="122240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47768598">
          <w:marLeft w:val="0"/>
          <w:marRight w:val="0"/>
          <w:marTop w:val="0"/>
          <w:marBottom w:val="0"/>
          <w:divBdr>
            <w:top w:val="none" w:sz="0" w:space="0" w:color="auto"/>
            <w:left w:val="none" w:sz="0" w:space="0" w:color="auto"/>
            <w:bottom w:val="none" w:sz="0" w:space="0" w:color="auto"/>
            <w:right w:val="none" w:sz="0" w:space="0" w:color="auto"/>
          </w:divBdr>
        </w:div>
        <w:div w:id="978415904">
          <w:marLeft w:val="0"/>
          <w:marRight w:val="0"/>
          <w:marTop w:val="0"/>
          <w:marBottom w:val="0"/>
          <w:divBdr>
            <w:top w:val="none" w:sz="0" w:space="0" w:color="auto"/>
            <w:left w:val="none" w:sz="0" w:space="0" w:color="auto"/>
            <w:bottom w:val="none" w:sz="0" w:space="0" w:color="auto"/>
            <w:right w:val="none" w:sz="0" w:space="0" w:color="auto"/>
          </w:divBdr>
        </w:div>
        <w:div w:id="1021013774">
          <w:marLeft w:val="0"/>
          <w:marRight w:val="0"/>
          <w:marTop w:val="0"/>
          <w:marBottom w:val="0"/>
          <w:divBdr>
            <w:top w:val="none" w:sz="0" w:space="0" w:color="auto"/>
            <w:left w:val="none" w:sz="0" w:space="0" w:color="auto"/>
            <w:bottom w:val="none" w:sz="0" w:space="0" w:color="auto"/>
            <w:right w:val="none" w:sz="0" w:space="0" w:color="auto"/>
          </w:divBdr>
        </w:div>
        <w:div w:id="1168713596">
          <w:marLeft w:val="0"/>
          <w:marRight w:val="0"/>
          <w:marTop w:val="0"/>
          <w:marBottom w:val="0"/>
          <w:divBdr>
            <w:top w:val="none" w:sz="0" w:space="0" w:color="auto"/>
            <w:left w:val="none" w:sz="0" w:space="0" w:color="auto"/>
            <w:bottom w:val="none" w:sz="0" w:space="0" w:color="auto"/>
            <w:right w:val="none" w:sz="0" w:space="0" w:color="auto"/>
          </w:divBdr>
        </w:div>
        <w:div w:id="1266303872">
          <w:marLeft w:val="0"/>
          <w:marRight w:val="0"/>
          <w:marTop w:val="0"/>
          <w:marBottom w:val="0"/>
          <w:divBdr>
            <w:top w:val="none" w:sz="0" w:space="0" w:color="auto"/>
            <w:left w:val="none" w:sz="0" w:space="0" w:color="auto"/>
            <w:bottom w:val="none" w:sz="0" w:space="0" w:color="auto"/>
            <w:right w:val="none" w:sz="0" w:space="0" w:color="auto"/>
          </w:divBdr>
        </w:div>
        <w:div w:id="1577011578">
          <w:marLeft w:val="0"/>
          <w:marRight w:val="0"/>
          <w:marTop w:val="0"/>
          <w:marBottom w:val="0"/>
          <w:divBdr>
            <w:top w:val="none" w:sz="0" w:space="0" w:color="auto"/>
            <w:left w:val="none" w:sz="0" w:space="0" w:color="auto"/>
            <w:bottom w:val="none" w:sz="0" w:space="0" w:color="auto"/>
            <w:right w:val="none" w:sz="0" w:space="0" w:color="auto"/>
          </w:divBdr>
        </w:div>
        <w:div w:id="1634407188">
          <w:marLeft w:val="0"/>
          <w:marRight w:val="0"/>
          <w:marTop w:val="0"/>
          <w:marBottom w:val="0"/>
          <w:divBdr>
            <w:top w:val="none" w:sz="0" w:space="0" w:color="auto"/>
            <w:left w:val="none" w:sz="0" w:space="0" w:color="auto"/>
            <w:bottom w:val="none" w:sz="0" w:space="0" w:color="auto"/>
            <w:right w:val="none" w:sz="0" w:space="0" w:color="auto"/>
          </w:divBdr>
          <w:divsChild>
            <w:div w:id="1631279770">
              <w:marLeft w:val="-75"/>
              <w:marRight w:val="0"/>
              <w:marTop w:val="30"/>
              <w:marBottom w:val="30"/>
              <w:divBdr>
                <w:top w:val="none" w:sz="0" w:space="0" w:color="auto"/>
                <w:left w:val="none" w:sz="0" w:space="0" w:color="auto"/>
                <w:bottom w:val="none" w:sz="0" w:space="0" w:color="auto"/>
                <w:right w:val="none" w:sz="0" w:space="0" w:color="auto"/>
              </w:divBdr>
              <w:divsChild>
                <w:div w:id="153693426">
                  <w:marLeft w:val="0"/>
                  <w:marRight w:val="0"/>
                  <w:marTop w:val="0"/>
                  <w:marBottom w:val="0"/>
                  <w:divBdr>
                    <w:top w:val="none" w:sz="0" w:space="0" w:color="auto"/>
                    <w:left w:val="none" w:sz="0" w:space="0" w:color="auto"/>
                    <w:bottom w:val="none" w:sz="0" w:space="0" w:color="auto"/>
                    <w:right w:val="none" w:sz="0" w:space="0" w:color="auto"/>
                  </w:divBdr>
                  <w:divsChild>
                    <w:div w:id="1530408173">
                      <w:marLeft w:val="0"/>
                      <w:marRight w:val="0"/>
                      <w:marTop w:val="0"/>
                      <w:marBottom w:val="0"/>
                      <w:divBdr>
                        <w:top w:val="none" w:sz="0" w:space="0" w:color="auto"/>
                        <w:left w:val="none" w:sz="0" w:space="0" w:color="auto"/>
                        <w:bottom w:val="none" w:sz="0" w:space="0" w:color="auto"/>
                        <w:right w:val="none" w:sz="0" w:space="0" w:color="auto"/>
                      </w:divBdr>
                    </w:div>
                  </w:divsChild>
                </w:div>
                <w:div w:id="251092304">
                  <w:marLeft w:val="0"/>
                  <w:marRight w:val="0"/>
                  <w:marTop w:val="0"/>
                  <w:marBottom w:val="0"/>
                  <w:divBdr>
                    <w:top w:val="none" w:sz="0" w:space="0" w:color="auto"/>
                    <w:left w:val="none" w:sz="0" w:space="0" w:color="auto"/>
                    <w:bottom w:val="none" w:sz="0" w:space="0" w:color="auto"/>
                    <w:right w:val="none" w:sz="0" w:space="0" w:color="auto"/>
                  </w:divBdr>
                  <w:divsChild>
                    <w:div w:id="1214855122">
                      <w:marLeft w:val="0"/>
                      <w:marRight w:val="0"/>
                      <w:marTop w:val="0"/>
                      <w:marBottom w:val="0"/>
                      <w:divBdr>
                        <w:top w:val="none" w:sz="0" w:space="0" w:color="auto"/>
                        <w:left w:val="none" w:sz="0" w:space="0" w:color="auto"/>
                        <w:bottom w:val="none" w:sz="0" w:space="0" w:color="auto"/>
                        <w:right w:val="none" w:sz="0" w:space="0" w:color="auto"/>
                      </w:divBdr>
                    </w:div>
                  </w:divsChild>
                </w:div>
                <w:div w:id="268320076">
                  <w:marLeft w:val="0"/>
                  <w:marRight w:val="0"/>
                  <w:marTop w:val="0"/>
                  <w:marBottom w:val="0"/>
                  <w:divBdr>
                    <w:top w:val="none" w:sz="0" w:space="0" w:color="auto"/>
                    <w:left w:val="none" w:sz="0" w:space="0" w:color="auto"/>
                    <w:bottom w:val="none" w:sz="0" w:space="0" w:color="auto"/>
                    <w:right w:val="none" w:sz="0" w:space="0" w:color="auto"/>
                  </w:divBdr>
                  <w:divsChild>
                    <w:div w:id="777944410">
                      <w:marLeft w:val="0"/>
                      <w:marRight w:val="0"/>
                      <w:marTop w:val="0"/>
                      <w:marBottom w:val="0"/>
                      <w:divBdr>
                        <w:top w:val="none" w:sz="0" w:space="0" w:color="auto"/>
                        <w:left w:val="none" w:sz="0" w:space="0" w:color="auto"/>
                        <w:bottom w:val="none" w:sz="0" w:space="0" w:color="auto"/>
                        <w:right w:val="none" w:sz="0" w:space="0" w:color="auto"/>
                      </w:divBdr>
                    </w:div>
                  </w:divsChild>
                </w:div>
                <w:div w:id="525562525">
                  <w:marLeft w:val="0"/>
                  <w:marRight w:val="0"/>
                  <w:marTop w:val="0"/>
                  <w:marBottom w:val="0"/>
                  <w:divBdr>
                    <w:top w:val="none" w:sz="0" w:space="0" w:color="auto"/>
                    <w:left w:val="none" w:sz="0" w:space="0" w:color="auto"/>
                    <w:bottom w:val="none" w:sz="0" w:space="0" w:color="auto"/>
                    <w:right w:val="none" w:sz="0" w:space="0" w:color="auto"/>
                  </w:divBdr>
                  <w:divsChild>
                    <w:div w:id="1238175075">
                      <w:marLeft w:val="0"/>
                      <w:marRight w:val="0"/>
                      <w:marTop w:val="0"/>
                      <w:marBottom w:val="0"/>
                      <w:divBdr>
                        <w:top w:val="none" w:sz="0" w:space="0" w:color="auto"/>
                        <w:left w:val="none" w:sz="0" w:space="0" w:color="auto"/>
                        <w:bottom w:val="none" w:sz="0" w:space="0" w:color="auto"/>
                        <w:right w:val="none" w:sz="0" w:space="0" w:color="auto"/>
                      </w:divBdr>
                    </w:div>
                  </w:divsChild>
                </w:div>
                <w:div w:id="566301225">
                  <w:marLeft w:val="0"/>
                  <w:marRight w:val="0"/>
                  <w:marTop w:val="0"/>
                  <w:marBottom w:val="0"/>
                  <w:divBdr>
                    <w:top w:val="none" w:sz="0" w:space="0" w:color="auto"/>
                    <w:left w:val="none" w:sz="0" w:space="0" w:color="auto"/>
                    <w:bottom w:val="none" w:sz="0" w:space="0" w:color="auto"/>
                    <w:right w:val="none" w:sz="0" w:space="0" w:color="auto"/>
                  </w:divBdr>
                  <w:divsChild>
                    <w:div w:id="848912592">
                      <w:marLeft w:val="0"/>
                      <w:marRight w:val="0"/>
                      <w:marTop w:val="0"/>
                      <w:marBottom w:val="0"/>
                      <w:divBdr>
                        <w:top w:val="none" w:sz="0" w:space="0" w:color="auto"/>
                        <w:left w:val="none" w:sz="0" w:space="0" w:color="auto"/>
                        <w:bottom w:val="none" w:sz="0" w:space="0" w:color="auto"/>
                        <w:right w:val="none" w:sz="0" w:space="0" w:color="auto"/>
                      </w:divBdr>
                    </w:div>
                  </w:divsChild>
                </w:div>
                <w:div w:id="659118048">
                  <w:marLeft w:val="0"/>
                  <w:marRight w:val="0"/>
                  <w:marTop w:val="0"/>
                  <w:marBottom w:val="0"/>
                  <w:divBdr>
                    <w:top w:val="none" w:sz="0" w:space="0" w:color="auto"/>
                    <w:left w:val="none" w:sz="0" w:space="0" w:color="auto"/>
                    <w:bottom w:val="none" w:sz="0" w:space="0" w:color="auto"/>
                    <w:right w:val="none" w:sz="0" w:space="0" w:color="auto"/>
                  </w:divBdr>
                  <w:divsChild>
                    <w:div w:id="459493429">
                      <w:marLeft w:val="0"/>
                      <w:marRight w:val="0"/>
                      <w:marTop w:val="0"/>
                      <w:marBottom w:val="0"/>
                      <w:divBdr>
                        <w:top w:val="none" w:sz="0" w:space="0" w:color="auto"/>
                        <w:left w:val="none" w:sz="0" w:space="0" w:color="auto"/>
                        <w:bottom w:val="none" w:sz="0" w:space="0" w:color="auto"/>
                        <w:right w:val="none" w:sz="0" w:space="0" w:color="auto"/>
                      </w:divBdr>
                    </w:div>
                  </w:divsChild>
                </w:div>
                <w:div w:id="779572148">
                  <w:marLeft w:val="0"/>
                  <w:marRight w:val="0"/>
                  <w:marTop w:val="0"/>
                  <w:marBottom w:val="0"/>
                  <w:divBdr>
                    <w:top w:val="none" w:sz="0" w:space="0" w:color="auto"/>
                    <w:left w:val="none" w:sz="0" w:space="0" w:color="auto"/>
                    <w:bottom w:val="none" w:sz="0" w:space="0" w:color="auto"/>
                    <w:right w:val="none" w:sz="0" w:space="0" w:color="auto"/>
                  </w:divBdr>
                  <w:divsChild>
                    <w:div w:id="1268729679">
                      <w:marLeft w:val="0"/>
                      <w:marRight w:val="0"/>
                      <w:marTop w:val="0"/>
                      <w:marBottom w:val="0"/>
                      <w:divBdr>
                        <w:top w:val="none" w:sz="0" w:space="0" w:color="auto"/>
                        <w:left w:val="none" w:sz="0" w:space="0" w:color="auto"/>
                        <w:bottom w:val="none" w:sz="0" w:space="0" w:color="auto"/>
                        <w:right w:val="none" w:sz="0" w:space="0" w:color="auto"/>
                      </w:divBdr>
                    </w:div>
                  </w:divsChild>
                </w:div>
                <w:div w:id="836263808">
                  <w:marLeft w:val="0"/>
                  <w:marRight w:val="0"/>
                  <w:marTop w:val="0"/>
                  <w:marBottom w:val="0"/>
                  <w:divBdr>
                    <w:top w:val="none" w:sz="0" w:space="0" w:color="auto"/>
                    <w:left w:val="none" w:sz="0" w:space="0" w:color="auto"/>
                    <w:bottom w:val="none" w:sz="0" w:space="0" w:color="auto"/>
                    <w:right w:val="none" w:sz="0" w:space="0" w:color="auto"/>
                  </w:divBdr>
                  <w:divsChild>
                    <w:div w:id="1493184210">
                      <w:marLeft w:val="0"/>
                      <w:marRight w:val="0"/>
                      <w:marTop w:val="0"/>
                      <w:marBottom w:val="0"/>
                      <w:divBdr>
                        <w:top w:val="none" w:sz="0" w:space="0" w:color="auto"/>
                        <w:left w:val="none" w:sz="0" w:space="0" w:color="auto"/>
                        <w:bottom w:val="none" w:sz="0" w:space="0" w:color="auto"/>
                        <w:right w:val="none" w:sz="0" w:space="0" w:color="auto"/>
                      </w:divBdr>
                    </w:div>
                  </w:divsChild>
                </w:div>
                <w:div w:id="890924115">
                  <w:marLeft w:val="0"/>
                  <w:marRight w:val="0"/>
                  <w:marTop w:val="0"/>
                  <w:marBottom w:val="0"/>
                  <w:divBdr>
                    <w:top w:val="none" w:sz="0" w:space="0" w:color="auto"/>
                    <w:left w:val="none" w:sz="0" w:space="0" w:color="auto"/>
                    <w:bottom w:val="none" w:sz="0" w:space="0" w:color="auto"/>
                    <w:right w:val="none" w:sz="0" w:space="0" w:color="auto"/>
                  </w:divBdr>
                  <w:divsChild>
                    <w:div w:id="1176840937">
                      <w:marLeft w:val="0"/>
                      <w:marRight w:val="0"/>
                      <w:marTop w:val="0"/>
                      <w:marBottom w:val="0"/>
                      <w:divBdr>
                        <w:top w:val="none" w:sz="0" w:space="0" w:color="auto"/>
                        <w:left w:val="none" w:sz="0" w:space="0" w:color="auto"/>
                        <w:bottom w:val="none" w:sz="0" w:space="0" w:color="auto"/>
                        <w:right w:val="none" w:sz="0" w:space="0" w:color="auto"/>
                      </w:divBdr>
                    </w:div>
                    <w:div w:id="1270821071">
                      <w:marLeft w:val="0"/>
                      <w:marRight w:val="0"/>
                      <w:marTop w:val="0"/>
                      <w:marBottom w:val="0"/>
                      <w:divBdr>
                        <w:top w:val="none" w:sz="0" w:space="0" w:color="auto"/>
                        <w:left w:val="none" w:sz="0" w:space="0" w:color="auto"/>
                        <w:bottom w:val="none" w:sz="0" w:space="0" w:color="auto"/>
                        <w:right w:val="none" w:sz="0" w:space="0" w:color="auto"/>
                      </w:divBdr>
                    </w:div>
                    <w:div w:id="2027176502">
                      <w:marLeft w:val="0"/>
                      <w:marRight w:val="0"/>
                      <w:marTop w:val="0"/>
                      <w:marBottom w:val="0"/>
                      <w:divBdr>
                        <w:top w:val="none" w:sz="0" w:space="0" w:color="auto"/>
                        <w:left w:val="none" w:sz="0" w:space="0" w:color="auto"/>
                        <w:bottom w:val="none" w:sz="0" w:space="0" w:color="auto"/>
                        <w:right w:val="none" w:sz="0" w:space="0" w:color="auto"/>
                      </w:divBdr>
                    </w:div>
                  </w:divsChild>
                </w:div>
                <w:div w:id="1006791543">
                  <w:marLeft w:val="0"/>
                  <w:marRight w:val="0"/>
                  <w:marTop w:val="0"/>
                  <w:marBottom w:val="0"/>
                  <w:divBdr>
                    <w:top w:val="none" w:sz="0" w:space="0" w:color="auto"/>
                    <w:left w:val="none" w:sz="0" w:space="0" w:color="auto"/>
                    <w:bottom w:val="none" w:sz="0" w:space="0" w:color="auto"/>
                    <w:right w:val="none" w:sz="0" w:space="0" w:color="auto"/>
                  </w:divBdr>
                  <w:divsChild>
                    <w:div w:id="1624800817">
                      <w:marLeft w:val="0"/>
                      <w:marRight w:val="0"/>
                      <w:marTop w:val="0"/>
                      <w:marBottom w:val="0"/>
                      <w:divBdr>
                        <w:top w:val="none" w:sz="0" w:space="0" w:color="auto"/>
                        <w:left w:val="none" w:sz="0" w:space="0" w:color="auto"/>
                        <w:bottom w:val="none" w:sz="0" w:space="0" w:color="auto"/>
                        <w:right w:val="none" w:sz="0" w:space="0" w:color="auto"/>
                      </w:divBdr>
                    </w:div>
                  </w:divsChild>
                </w:div>
                <w:div w:id="2026710481">
                  <w:marLeft w:val="0"/>
                  <w:marRight w:val="0"/>
                  <w:marTop w:val="0"/>
                  <w:marBottom w:val="0"/>
                  <w:divBdr>
                    <w:top w:val="none" w:sz="0" w:space="0" w:color="auto"/>
                    <w:left w:val="none" w:sz="0" w:space="0" w:color="auto"/>
                    <w:bottom w:val="none" w:sz="0" w:space="0" w:color="auto"/>
                    <w:right w:val="none" w:sz="0" w:space="0" w:color="auto"/>
                  </w:divBdr>
                  <w:divsChild>
                    <w:div w:id="79720422">
                      <w:marLeft w:val="0"/>
                      <w:marRight w:val="0"/>
                      <w:marTop w:val="0"/>
                      <w:marBottom w:val="0"/>
                      <w:divBdr>
                        <w:top w:val="none" w:sz="0" w:space="0" w:color="auto"/>
                        <w:left w:val="none" w:sz="0" w:space="0" w:color="auto"/>
                        <w:bottom w:val="none" w:sz="0" w:space="0" w:color="auto"/>
                        <w:right w:val="none" w:sz="0" w:space="0" w:color="auto"/>
                      </w:divBdr>
                    </w:div>
                  </w:divsChild>
                </w:div>
                <w:div w:id="2089187628">
                  <w:marLeft w:val="0"/>
                  <w:marRight w:val="0"/>
                  <w:marTop w:val="0"/>
                  <w:marBottom w:val="0"/>
                  <w:divBdr>
                    <w:top w:val="none" w:sz="0" w:space="0" w:color="auto"/>
                    <w:left w:val="none" w:sz="0" w:space="0" w:color="auto"/>
                    <w:bottom w:val="none" w:sz="0" w:space="0" w:color="auto"/>
                    <w:right w:val="none" w:sz="0" w:space="0" w:color="auto"/>
                  </w:divBdr>
                  <w:divsChild>
                    <w:div w:id="16849409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3296328">
          <w:marLeft w:val="0"/>
          <w:marRight w:val="0"/>
          <w:marTop w:val="0"/>
          <w:marBottom w:val="0"/>
          <w:divBdr>
            <w:top w:val="none" w:sz="0" w:space="0" w:color="auto"/>
            <w:left w:val="none" w:sz="0" w:space="0" w:color="auto"/>
            <w:bottom w:val="none" w:sz="0" w:space="0" w:color="auto"/>
            <w:right w:val="none" w:sz="0" w:space="0" w:color="auto"/>
          </w:divBdr>
        </w:div>
        <w:div w:id="1671370322">
          <w:marLeft w:val="0"/>
          <w:marRight w:val="0"/>
          <w:marTop w:val="0"/>
          <w:marBottom w:val="0"/>
          <w:divBdr>
            <w:top w:val="none" w:sz="0" w:space="0" w:color="auto"/>
            <w:left w:val="none" w:sz="0" w:space="0" w:color="auto"/>
            <w:bottom w:val="none" w:sz="0" w:space="0" w:color="auto"/>
            <w:right w:val="none" w:sz="0" w:space="0" w:color="auto"/>
          </w:divBdr>
        </w:div>
        <w:div w:id="1785150553">
          <w:marLeft w:val="0"/>
          <w:marRight w:val="0"/>
          <w:marTop w:val="0"/>
          <w:marBottom w:val="0"/>
          <w:divBdr>
            <w:top w:val="none" w:sz="0" w:space="0" w:color="auto"/>
            <w:left w:val="none" w:sz="0" w:space="0" w:color="auto"/>
            <w:bottom w:val="none" w:sz="0" w:space="0" w:color="auto"/>
            <w:right w:val="none" w:sz="0" w:space="0" w:color="auto"/>
          </w:divBdr>
        </w:div>
        <w:div w:id="1842890608">
          <w:marLeft w:val="0"/>
          <w:marRight w:val="0"/>
          <w:marTop w:val="0"/>
          <w:marBottom w:val="0"/>
          <w:divBdr>
            <w:top w:val="none" w:sz="0" w:space="0" w:color="auto"/>
            <w:left w:val="none" w:sz="0" w:space="0" w:color="auto"/>
            <w:bottom w:val="none" w:sz="0" w:space="0" w:color="auto"/>
            <w:right w:val="none" w:sz="0" w:space="0" w:color="auto"/>
          </w:divBdr>
        </w:div>
        <w:div w:id="1944457576">
          <w:marLeft w:val="0"/>
          <w:marRight w:val="0"/>
          <w:marTop w:val="0"/>
          <w:marBottom w:val="0"/>
          <w:divBdr>
            <w:top w:val="none" w:sz="0" w:space="0" w:color="auto"/>
            <w:left w:val="none" w:sz="0" w:space="0" w:color="auto"/>
            <w:bottom w:val="none" w:sz="0" w:space="0" w:color="auto"/>
            <w:right w:val="none" w:sz="0" w:space="0" w:color="auto"/>
          </w:divBdr>
        </w:div>
        <w:div w:id="2021621725">
          <w:marLeft w:val="0"/>
          <w:marRight w:val="0"/>
          <w:marTop w:val="0"/>
          <w:marBottom w:val="0"/>
          <w:divBdr>
            <w:top w:val="none" w:sz="0" w:space="0" w:color="auto"/>
            <w:left w:val="none" w:sz="0" w:space="0" w:color="auto"/>
            <w:bottom w:val="none" w:sz="0" w:space="0" w:color="auto"/>
            <w:right w:val="none" w:sz="0" w:space="0" w:color="auto"/>
          </w:divBdr>
        </w:div>
        <w:div w:id="2056151106">
          <w:marLeft w:val="0"/>
          <w:marRight w:val="0"/>
          <w:marTop w:val="0"/>
          <w:marBottom w:val="0"/>
          <w:divBdr>
            <w:top w:val="none" w:sz="0" w:space="0" w:color="auto"/>
            <w:left w:val="none" w:sz="0" w:space="0" w:color="auto"/>
            <w:bottom w:val="none" w:sz="0" w:space="0" w:color="auto"/>
            <w:right w:val="none" w:sz="0" w:space="0" w:color="auto"/>
          </w:divBdr>
        </w:div>
      </w:divsChild>
    </w:div>
    <w:div w:id="930743582">
      <w:bodyDiv w:val="1"/>
      <w:marLeft w:val="0"/>
      <w:marRight w:val="0"/>
      <w:marTop w:val="0"/>
      <w:marBottom w:val="0"/>
      <w:divBdr>
        <w:top w:val="none" w:sz="0" w:space="0" w:color="auto"/>
        <w:left w:val="none" w:sz="0" w:space="0" w:color="auto"/>
        <w:bottom w:val="none" w:sz="0" w:space="0" w:color="auto"/>
        <w:right w:val="none" w:sz="0" w:space="0" w:color="auto"/>
      </w:divBdr>
      <w:divsChild>
        <w:div w:id="417139501">
          <w:marLeft w:val="0"/>
          <w:marRight w:val="0"/>
          <w:marTop w:val="0"/>
          <w:marBottom w:val="0"/>
          <w:divBdr>
            <w:top w:val="none" w:sz="0" w:space="0" w:color="auto"/>
            <w:left w:val="none" w:sz="0" w:space="0" w:color="auto"/>
            <w:bottom w:val="none" w:sz="0" w:space="0" w:color="auto"/>
            <w:right w:val="none" w:sz="0" w:space="0" w:color="auto"/>
          </w:divBdr>
        </w:div>
        <w:div w:id="617882029">
          <w:marLeft w:val="0"/>
          <w:marRight w:val="0"/>
          <w:marTop w:val="0"/>
          <w:marBottom w:val="0"/>
          <w:divBdr>
            <w:top w:val="none" w:sz="0" w:space="0" w:color="auto"/>
            <w:left w:val="none" w:sz="0" w:space="0" w:color="auto"/>
            <w:bottom w:val="none" w:sz="0" w:space="0" w:color="auto"/>
            <w:right w:val="none" w:sz="0" w:space="0" w:color="auto"/>
          </w:divBdr>
        </w:div>
        <w:div w:id="877279415">
          <w:marLeft w:val="0"/>
          <w:marRight w:val="0"/>
          <w:marTop w:val="0"/>
          <w:marBottom w:val="0"/>
          <w:divBdr>
            <w:top w:val="none" w:sz="0" w:space="0" w:color="auto"/>
            <w:left w:val="none" w:sz="0" w:space="0" w:color="auto"/>
            <w:bottom w:val="none" w:sz="0" w:space="0" w:color="auto"/>
            <w:right w:val="none" w:sz="0" w:space="0" w:color="auto"/>
          </w:divBdr>
        </w:div>
        <w:div w:id="1190681512">
          <w:marLeft w:val="0"/>
          <w:marRight w:val="0"/>
          <w:marTop w:val="0"/>
          <w:marBottom w:val="0"/>
          <w:divBdr>
            <w:top w:val="none" w:sz="0" w:space="0" w:color="auto"/>
            <w:left w:val="none" w:sz="0" w:space="0" w:color="auto"/>
            <w:bottom w:val="none" w:sz="0" w:space="0" w:color="auto"/>
            <w:right w:val="none" w:sz="0" w:space="0" w:color="auto"/>
          </w:divBdr>
        </w:div>
      </w:divsChild>
    </w:div>
    <w:div w:id="1029793087">
      <w:bodyDiv w:val="1"/>
      <w:marLeft w:val="0"/>
      <w:marRight w:val="0"/>
      <w:marTop w:val="0"/>
      <w:marBottom w:val="0"/>
      <w:divBdr>
        <w:top w:val="none" w:sz="0" w:space="0" w:color="auto"/>
        <w:left w:val="none" w:sz="0" w:space="0" w:color="auto"/>
        <w:bottom w:val="none" w:sz="0" w:space="0" w:color="auto"/>
        <w:right w:val="none" w:sz="0" w:space="0" w:color="auto"/>
      </w:divBdr>
    </w:div>
    <w:div w:id="1050374738">
      <w:bodyDiv w:val="1"/>
      <w:marLeft w:val="0"/>
      <w:marRight w:val="0"/>
      <w:marTop w:val="0"/>
      <w:marBottom w:val="0"/>
      <w:divBdr>
        <w:top w:val="none" w:sz="0" w:space="0" w:color="auto"/>
        <w:left w:val="none" w:sz="0" w:space="0" w:color="auto"/>
        <w:bottom w:val="none" w:sz="0" w:space="0" w:color="auto"/>
        <w:right w:val="none" w:sz="0" w:space="0" w:color="auto"/>
      </w:divBdr>
    </w:div>
    <w:div w:id="1125078423">
      <w:bodyDiv w:val="1"/>
      <w:marLeft w:val="0"/>
      <w:marRight w:val="0"/>
      <w:marTop w:val="0"/>
      <w:marBottom w:val="0"/>
      <w:divBdr>
        <w:top w:val="none" w:sz="0" w:space="0" w:color="auto"/>
        <w:left w:val="none" w:sz="0" w:space="0" w:color="auto"/>
        <w:bottom w:val="none" w:sz="0" w:space="0" w:color="auto"/>
        <w:right w:val="none" w:sz="0" w:space="0" w:color="auto"/>
      </w:divBdr>
      <w:divsChild>
        <w:div w:id="385222487">
          <w:marLeft w:val="0"/>
          <w:marRight w:val="0"/>
          <w:marTop w:val="0"/>
          <w:marBottom w:val="0"/>
          <w:divBdr>
            <w:top w:val="none" w:sz="0" w:space="0" w:color="auto"/>
            <w:left w:val="none" w:sz="0" w:space="0" w:color="auto"/>
            <w:bottom w:val="none" w:sz="0" w:space="0" w:color="auto"/>
            <w:right w:val="none" w:sz="0" w:space="0" w:color="auto"/>
          </w:divBdr>
        </w:div>
        <w:div w:id="400713504">
          <w:marLeft w:val="0"/>
          <w:marRight w:val="0"/>
          <w:marTop w:val="0"/>
          <w:marBottom w:val="0"/>
          <w:divBdr>
            <w:top w:val="none" w:sz="0" w:space="0" w:color="auto"/>
            <w:left w:val="none" w:sz="0" w:space="0" w:color="auto"/>
            <w:bottom w:val="none" w:sz="0" w:space="0" w:color="auto"/>
            <w:right w:val="none" w:sz="0" w:space="0" w:color="auto"/>
          </w:divBdr>
        </w:div>
        <w:div w:id="411975263">
          <w:marLeft w:val="0"/>
          <w:marRight w:val="0"/>
          <w:marTop w:val="0"/>
          <w:marBottom w:val="0"/>
          <w:divBdr>
            <w:top w:val="none" w:sz="0" w:space="0" w:color="auto"/>
            <w:left w:val="none" w:sz="0" w:space="0" w:color="auto"/>
            <w:bottom w:val="none" w:sz="0" w:space="0" w:color="auto"/>
            <w:right w:val="none" w:sz="0" w:space="0" w:color="auto"/>
          </w:divBdr>
        </w:div>
        <w:div w:id="692998936">
          <w:marLeft w:val="0"/>
          <w:marRight w:val="0"/>
          <w:marTop w:val="0"/>
          <w:marBottom w:val="0"/>
          <w:divBdr>
            <w:top w:val="none" w:sz="0" w:space="0" w:color="auto"/>
            <w:left w:val="none" w:sz="0" w:space="0" w:color="auto"/>
            <w:bottom w:val="none" w:sz="0" w:space="0" w:color="auto"/>
            <w:right w:val="none" w:sz="0" w:space="0" w:color="auto"/>
          </w:divBdr>
        </w:div>
        <w:div w:id="696656690">
          <w:marLeft w:val="0"/>
          <w:marRight w:val="0"/>
          <w:marTop w:val="0"/>
          <w:marBottom w:val="0"/>
          <w:divBdr>
            <w:top w:val="none" w:sz="0" w:space="0" w:color="auto"/>
            <w:left w:val="none" w:sz="0" w:space="0" w:color="auto"/>
            <w:bottom w:val="none" w:sz="0" w:space="0" w:color="auto"/>
            <w:right w:val="none" w:sz="0" w:space="0" w:color="auto"/>
          </w:divBdr>
        </w:div>
        <w:div w:id="1274360320">
          <w:marLeft w:val="0"/>
          <w:marRight w:val="0"/>
          <w:marTop w:val="0"/>
          <w:marBottom w:val="0"/>
          <w:divBdr>
            <w:top w:val="none" w:sz="0" w:space="0" w:color="auto"/>
            <w:left w:val="none" w:sz="0" w:space="0" w:color="auto"/>
            <w:bottom w:val="none" w:sz="0" w:space="0" w:color="auto"/>
            <w:right w:val="none" w:sz="0" w:space="0" w:color="auto"/>
          </w:divBdr>
        </w:div>
        <w:div w:id="1281255194">
          <w:marLeft w:val="0"/>
          <w:marRight w:val="0"/>
          <w:marTop w:val="0"/>
          <w:marBottom w:val="0"/>
          <w:divBdr>
            <w:top w:val="none" w:sz="0" w:space="0" w:color="auto"/>
            <w:left w:val="none" w:sz="0" w:space="0" w:color="auto"/>
            <w:bottom w:val="none" w:sz="0" w:space="0" w:color="auto"/>
            <w:right w:val="none" w:sz="0" w:space="0" w:color="auto"/>
          </w:divBdr>
        </w:div>
        <w:div w:id="1395660609">
          <w:marLeft w:val="0"/>
          <w:marRight w:val="0"/>
          <w:marTop w:val="0"/>
          <w:marBottom w:val="0"/>
          <w:divBdr>
            <w:top w:val="none" w:sz="0" w:space="0" w:color="auto"/>
            <w:left w:val="none" w:sz="0" w:space="0" w:color="auto"/>
            <w:bottom w:val="none" w:sz="0" w:space="0" w:color="auto"/>
            <w:right w:val="none" w:sz="0" w:space="0" w:color="auto"/>
          </w:divBdr>
        </w:div>
        <w:div w:id="1459569805">
          <w:marLeft w:val="0"/>
          <w:marRight w:val="0"/>
          <w:marTop w:val="0"/>
          <w:marBottom w:val="0"/>
          <w:divBdr>
            <w:top w:val="none" w:sz="0" w:space="0" w:color="auto"/>
            <w:left w:val="none" w:sz="0" w:space="0" w:color="auto"/>
            <w:bottom w:val="none" w:sz="0" w:space="0" w:color="auto"/>
            <w:right w:val="none" w:sz="0" w:space="0" w:color="auto"/>
          </w:divBdr>
        </w:div>
        <w:div w:id="1612468446">
          <w:marLeft w:val="0"/>
          <w:marRight w:val="0"/>
          <w:marTop w:val="0"/>
          <w:marBottom w:val="0"/>
          <w:divBdr>
            <w:top w:val="none" w:sz="0" w:space="0" w:color="auto"/>
            <w:left w:val="none" w:sz="0" w:space="0" w:color="auto"/>
            <w:bottom w:val="none" w:sz="0" w:space="0" w:color="auto"/>
            <w:right w:val="none" w:sz="0" w:space="0" w:color="auto"/>
          </w:divBdr>
        </w:div>
        <w:div w:id="1647198016">
          <w:marLeft w:val="0"/>
          <w:marRight w:val="0"/>
          <w:marTop w:val="0"/>
          <w:marBottom w:val="0"/>
          <w:divBdr>
            <w:top w:val="none" w:sz="0" w:space="0" w:color="auto"/>
            <w:left w:val="none" w:sz="0" w:space="0" w:color="auto"/>
            <w:bottom w:val="none" w:sz="0" w:space="0" w:color="auto"/>
            <w:right w:val="none" w:sz="0" w:space="0" w:color="auto"/>
          </w:divBdr>
        </w:div>
        <w:div w:id="1685088541">
          <w:marLeft w:val="0"/>
          <w:marRight w:val="0"/>
          <w:marTop w:val="0"/>
          <w:marBottom w:val="0"/>
          <w:divBdr>
            <w:top w:val="none" w:sz="0" w:space="0" w:color="auto"/>
            <w:left w:val="none" w:sz="0" w:space="0" w:color="auto"/>
            <w:bottom w:val="none" w:sz="0" w:space="0" w:color="auto"/>
            <w:right w:val="none" w:sz="0" w:space="0" w:color="auto"/>
          </w:divBdr>
        </w:div>
        <w:div w:id="1871187013">
          <w:marLeft w:val="0"/>
          <w:marRight w:val="0"/>
          <w:marTop w:val="0"/>
          <w:marBottom w:val="0"/>
          <w:divBdr>
            <w:top w:val="none" w:sz="0" w:space="0" w:color="auto"/>
            <w:left w:val="none" w:sz="0" w:space="0" w:color="auto"/>
            <w:bottom w:val="none" w:sz="0" w:space="0" w:color="auto"/>
            <w:right w:val="none" w:sz="0" w:space="0" w:color="auto"/>
          </w:divBdr>
        </w:div>
        <w:div w:id="2078747905">
          <w:marLeft w:val="0"/>
          <w:marRight w:val="0"/>
          <w:marTop w:val="0"/>
          <w:marBottom w:val="0"/>
          <w:divBdr>
            <w:top w:val="none" w:sz="0" w:space="0" w:color="auto"/>
            <w:left w:val="none" w:sz="0" w:space="0" w:color="auto"/>
            <w:bottom w:val="none" w:sz="0" w:space="0" w:color="auto"/>
            <w:right w:val="none" w:sz="0" w:space="0" w:color="auto"/>
          </w:divBdr>
        </w:div>
      </w:divsChild>
    </w:div>
    <w:div w:id="1134713172">
      <w:bodyDiv w:val="1"/>
      <w:marLeft w:val="0"/>
      <w:marRight w:val="0"/>
      <w:marTop w:val="0"/>
      <w:marBottom w:val="0"/>
      <w:divBdr>
        <w:top w:val="none" w:sz="0" w:space="0" w:color="auto"/>
        <w:left w:val="none" w:sz="0" w:space="0" w:color="auto"/>
        <w:bottom w:val="none" w:sz="0" w:space="0" w:color="auto"/>
        <w:right w:val="none" w:sz="0" w:space="0" w:color="auto"/>
      </w:divBdr>
      <w:divsChild>
        <w:div w:id="655767467">
          <w:marLeft w:val="0"/>
          <w:marRight w:val="0"/>
          <w:marTop w:val="0"/>
          <w:marBottom w:val="0"/>
          <w:divBdr>
            <w:top w:val="none" w:sz="0" w:space="0" w:color="auto"/>
            <w:left w:val="none" w:sz="0" w:space="0" w:color="auto"/>
            <w:bottom w:val="none" w:sz="0" w:space="0" w:color="auto"/>
            <w:right w:val="none" w:sz="0" w:space="0" w:color="auto"/>
          </w:divBdr>
        </w:div>
        <w:div w:id="2010060442">
          <w:marLeft w:val="0"/>
          <w:marRight w:val="0"/>
          <w:marTop w:val="0"/>
          <w:marBottom w:val="0"/>
          <w:divBdr>
            <w:top w:val="none" w:sz="0" w:space="0" w:color="auto"/>
            <w:left w:val="none" w:sz="0" w:space="0" w:color="auto"/>
            <w:bottom w:val="none" w:sz="0" w:space="0" w:color="auto"/>
            <w:right w:val="none" w:sz="0" w:space="0" w:color="auto"/>
          </w:divBdr>
        </w:div>
      </w:divsChild>
    </w:div>
    <w:div w:id="1197933285">
      <w:bodyDiv w:val="1"/>
      <w:marLeft w:val="0"/>
      <w:marRight w:val="0"/>
      <w:marTop w:val="0"/>
      <w:marBottom w:val="0"/>
      <w:divBdr>
        <w:top w:val="none" w:sz="0" w:space="0" w:color="auto"/>
        <w:left w:val="none" w:sz="0" w:space="0" w:color="auto"/>
        <w:bottom w:val="none" w:sz="0" w:space="0" w:color="auto"/>
        <w:right w:val="none" w:sz="0" w:space="0" w:color="auto"/>
      </w:divBdr>
      <w:divsChild>
        <w:div w:id="43991013">
          <w:marLeft w:val="0"/>
          <w:marRight w:val="0"/>
          <w:marTop w:val="0"/>
          <w:marBottom w:val="0"/>
          <w:divBdr>
            <w:top w:val="none" w:sz="0" w:space="0" w:color="auto"/>
            <w:left w:val="none" w:sz="0" w:space="0" w:color="auto"/>
            <w:bottom w:val="none" w:sz="0" w:space="0" w:color="auto"/>
            <w:right w:val="none" w:sz="0" w:space="0" w:color="auto"/>
          </w:divBdr>
        </w:div>
        <w:div w:id="992953408">
          <w:marLeft w:val="0"/>
          <w:marRight w:val="0"/>
          <w:marTop w:val="0"/>
          <w:marBottom w:val="0"/>
          <w:divBdr>
            <w:top w:val="none" w:sz="0" w:space="0" w:color="auto"/>
            <w:left w:val="none" w:sz="0" w:space="0" w:color="auto"/>
            <w:bottom w:val="none" w:sz="0" w:space="0" w:color="auto"/>
            <w:right w:val="none" w:sz="0" w:space="0" w:color="auto"/>
          </w:divBdr>
        </w:div>
        <w:div w:id="1416129300">
          <w:marLeft w:val="0"/>
          <w:marRight w:val="0"/>
          <w:marTop w:val="0"/>
          <w:marBottom w:val="0"/>
          <w:divBdr>
            <w:top w:val="none" w:sz="0" w:space="0" w:color="auto"/>
            <w:left w:val="none" w:sz="0" w:space="0" w:color="auto"/>
            <w:bottom w:val="none" w:sz="0" w:space="0" w:color="auto"/>
            <w:right w:val="none" w:sz="0" w:space="0" w:color="auto"/>
          </w:divBdr>
        </w:div>
      </w:divsChild>
    </w:div>
    <w:div w:id="1240868593">
      <w:bodyDiv w:val="1"/>
      <w:marLeft w:val="0"/>
      <w:marRight w:val="0"/>
      <w:marTop w:val="0"/>
      <w:marBottom w:val="0"/>
      <w:divBdr>
        <w:top w:val="none" w:sz="0" w:space="0" w:color="auto"/>
        <w:left w:val="none" w:sz="0" w:space="0" w:color="auto"/>
        <w:bottom w:val="none" w:sz="0" w:space="0" w:color="auto"/>
        <w:right w:val="none" w:sz="0" w:space="0" w:color="auto"/>
      </w:divBdr>
      <w:divsChild>
        <w:div w:id="1238902973">
          <w:marLeft w:val="0"/>
          <w:marRight w:val="0"/>
          <w:marTop w:val="0"/>
          <w:marBottom w:val="0"/>
          <w:divBdr>
            <w:top w:val="none" w:sz="0" w:space="0" w:color="auto"/>
            <w:left w:val="none" w:sz="0" w:space="0" w:color="auto"/>
            <w:bottom w:val="none" w:sz="0" w:space="0" w:color="auto"/>
            <w:right w:val="none" w:sz="0" w:space="0" w:color="auto"/>
          </w:divBdr>
        </w:div>
        <w:div w:id="1725642931">
          <w:marLeft w:val="0"/>
          <w:marRight w:val="0"/>
          <w:marTop w:val="0"/>
          <w:marBottom w:val="0"/>
          <w:divBdr>
            <w:top w:val="none" w:sz="0" w:space="0" w:color="auto"/>
            <w:left w:val="none" w:sz="0" w:space="0" w:color="auto"/>
            <w:bottom w:val="none" w:sz="0" w:space="0" w:color="auto"/>
            <w:right w:val="none" w:sz="0" w:space="0" w:color="auto"/>
          </w:divBdr>
        </w:div>
        <w:div w:id="1870298379">
          <w:marLeft w:val="0"/>
          <w:marRight w:val="0"/>
          <w:marTop w:val="0"/>
          <w:marBottom w:val="0"/>
          <w:divBdr>
            <w:top w:val="none" w:sz="0" w:space="0" w:color="auto"/>
            <w:left w:val="none" w:sz="0" w:space="0" w:color="auto"/>
            <w:bottom w:val="none" w:sz="0" w:space="0" w:color="auto"/>
            <w:right w:val="none" w:sz="0" w:space="0" w:color="auto"/>
          </w:divBdr>
        </w:div>
        <w:div w:id="2043506629">
          <w:marLeft w:val="0"/>
          <w:marRight w:val="0"/>
          <w:marTop w:val="0"/>
          <w:marBottom w:val="0"/>
          <w:divBdr>
            <w:top w:val="none" w:sz="0" w:space="0" w:color="auto"/>
            <w:left w:val="none" w:sz="0" w:space="0" w:color="auto"/>
            <w:bottom w:val="none" w:sz="0" w:space="0" w:color="auto"/>
            <w:right w:val="none" w:sz="0" w:space="0" w:color="auto"/>
          </w:divBdr>
        </w:div>
        <w:div w:id="2070029800">
          <w:marLeft w:val="0"/>
          <w:marRight w:val="0"/>
          <w:marTop w:val="0"/>
          <w:marBottom w:val="0"/>
          <w:divBdr>
            <w:top w:val="none" w:sz="0" w:space="0" w:color="auto"/>
            <w:left w:val="none" w:sz="0" w:space="0" w:color="auto"/>
            <w:bottom w:val="none" w:sz="0" w:space="0" w:color="auto"/>
            <w:right w:val="none" w:sz="0" w:space="0" w:color="auto"/>
          </w:divBdr>
        </w:div>
      </w:divsChild>
    </w:div>
    <w:div w:id="1257208854">
      <w:bodyDiv w:val="1"/>
      <w:marLeft w:val="0"/>
      <w:marRight w:val="0"/>
      <w:marTop w:val="0"/>
      <w:marBottom w:val="0"/>
      <w:divBdr>
        <w:top w:val="none" w:sz="0" w:space="0" w:color="auto"/>
        <w:left w:val="none" w:sz="0" w:space="0" w:color="auto"/>
        <w:bottom w:val="none" w:sz="0" w:space="0" w:color="auto"/>
        <w:right w:val="none" w:sz="0" w:space="0" w:color="auto"/>
      </w:divBdr>
      <w:divsChild>
        <w:div w:id="4138868">
          <w:marLeft w:val="0"/>
          <w:marRight w:val="0"/>
          <w:marTop w:val="0"/>
          <w:marBottom w:val="0"/>
          <w:divBdr>
            <w:top w:val="none" w:sz="0" w:space="0" w:color="auto"/>
            <w:left w:val="none" w:sz="0" w:space="0" w:color="auto"/>
            <w:bottom w:val="none" w:sz="0" w:space="0" w:color="auto"/>
            <w:right w:val="none" w:sz="0" w:space="0" w:color="auto"/>
          </w:divBdr>
        </w:div>
        <w:div w:id="197354655">
          <w:marLeft w:val="0"/>
          <w:marRight w:val="0"/>
          <w:marTop w:val="0"/>
          <w:marBottom w:val="0"/>
          <w:divBdr>
            <w:top w:val="none" w:sz="0" w:space="0" w:color="auto"/>
            <w:left w:val="none" w:sz="0" w:space="0" w:color="auto"/>
            <w:bottom w:val="none" w:sz="0" w:space="0" w:color="auto"/>
            <w:right w:val="none" w:sz="0" w:space="0" w:color="auto"/>
          </w:divBdr>
        </w:div>
        <w:div w:id="249892513">
          <w:marLeft w:val="0"/>
          <w:marRight w:val="0"/>
          <w:marTop w:val="0"/>
          <w:marBottom w:val="0"/>
          <w:divBdr>
            <w:top w:val="none" w:sz="0" w:space="0" w:color="auto"/>
            <w:left w:val="none" w:sz="0" w:space="0" w:color="auto"/>
            <w:bottom w:val="none" w:sz="0" w:space="0" w:color="auto"/>
            <w:right w:val="none" w:sz="0" w:space="0" w:color="auto"/>
          </w:divBdr>
        </w:div>
        <w:div w:id="610937193">
          <w:marLeft w:val="0"/>
          <w:marRight w:val="0"/>
          <w:marTop w:val="0"/>
          <w:marBottom w:val="0"/>
          <w:divBdr>
            <w:top w:val="none" w:sz="0" w:space="0" w:color="auto"/>
            <w:left w:val="none" w:sz="0" w:space="0" w:color="auto"/>
            <w:bottom w:val="none" w:sz="0" w:space="0" w:color="auto"/>
            <w:right w:val="none" w:sz="0" w:space="0" w:color="auto"/>
          </w:divBdr>
        </w:div>
        <w:div w:id="905532115">
          <w:marLeft w:val="0"/>
          <w:marRight w:val="0"/>
          <w:marTop w:val="0"/>
          <w:marBottom w:val="0"/>
          <w:divBdr>
            <w:top w:val="none" w:sz="0" w:space="0" w:color="auto"/>
            <w:left w:val="none" w:sz="0" w:space="0" w:color="auto"/>
            <w:bottom w:val="none" w:sz="0" w:space="0" w:color="auto"/>
            <w:right w:val="none" w:sz="0" w:space="0" w:color="auto"/>
          </w:divBdr>
        </w:div>
        <w:div w:id="1015307244">
          <w:marLeft w:val="0"/>
          <w:marRight w:val="0"/>
          <w:marTop w:val="0"/>
          <w:marBottom w:val="0"/>
          <w:divBdr>
            <w:top w:val="none" w:sz="0" w:space="0" w:color="auto"/>
            <w:left w:val="none" w:sz="0" w:space="0" w:color="auto"/>
            <w:bottom w:val="none" w:sz="0" w:space="0" w:color="auto"/>
            <w:right w:val="none" w:sz="0" w:space="0" w:color="auto"/>
          </w:divBdr>
        </w:div>
        <w:div w:id="1122845912">
          <w:marLeft w:val="0"/>
          <w:marRight w:val="0"/>
          <w:marTop w:val="0"/>
          <w:marBottom w:val="0"/>
          <w:divBdr>
            <w:top w:val="none" w:sz="0" w:space="0" w:color="auto"/>
            <w:left w:val="none" w:sz="0" w:space="0" w:color="auto"/>
            <w:bottom w:val="none" w:sz="0" w:space="0" w:color="auto"/>
            <w:right w:val="none" w:sz="0" w:space="0" w:color="auto"/>
          </w:divBdr>
        </w:div>
        <w:div w:id="1196189423">
          <w:marLeft w:val="0"/>
          <w:marRight w:val="0"/>
          <w:marTop w:val="0"/>
          <w:marBottom w:val="0"/>
          <w:divBdr>
            <w:top w:val="none" w:sz="0" w:space="0" w:color="auto"/>
            <w:left w:val="none" w:sz="0" w:space="0" w:color="auto"/>
            <w:bottom w:val="none" w:sz="0" w:space="0" w:color="auto"/>
            <w:right w:val="none" w:sz="0" w:space="0" w:color="auto"/>
          </w:divBdr>
        </w:div>
      </w:divsChild>
    </w:div>
    <w:div w:id="1274441253">
      <w:bodyDiv w:val="1"/>
      <w:marLeft w:val="0"/>
      <w:marRight w:val="0"/>
      <w:marTop w:val="0"/>
      <w:marBottom w:val="0"/>
      <w:divBdr>
        <w:top w:val="none" w:sz="0" w:space="0" w:color="auto"/>
        <w:left w:val="none" w:sz="0" w:space="0" w:color="auto"/>
        <w:bottom w:val="none" w:sz="0" w:space="0" w:color="auto"/>
        <w:right w:val="none" w:sz="0" w:space="0" w:color="auto"/>
      </w:divBdr>
      <w:divsChild>
        <w:div w:id="3634730">
          <w:marLeft w:val="0"/>
          <w:marRight w:val="0"/>
          <w:marTop w:val="0"/>
          <w:marBottom w:val="0"/>
          <w:divBdr>
            <w:top w:val="none" w:sz="0" w:space="0" w:color="auto"/>
            <w:left w:val="none" w:sz="0" w:space="0" w:color="auto"/>
            <w:bottom w:val="none" w:sz="0" w:space="0" w:color="auto"/>
            <w:right w:val="none" w:sz="0" w:space="0" w:color="auto"/>
          </w:divBdr>
          <w:divsChild>
            <w:div w:id="410734901">
              <w:marLeft w:val="0"/>
              <w:marRight w:val="0"/>
              <w:marTop w:val="0"/>
              <w:marBottom w:val="0"/>
              <w:divBdr>
                <w:top w:val="none" w:sz="0" w:space="0" w:color="auto"/>
                <w:left w:val="none" w:sz="0" w:space="0" w:color="auto"/>
                <w:bottom w:val="none" w:sz="0" w:space="0" w:color="auto"/>
                <w:right w:val="none" w:sz="0" w:space="0" w:color="auto"/>
              </w:divBdr>
            </w:div>
          </w:divsChild>
        </w:div>
        <w:div w:id="24336281">
          <w:marLeft w:val="0"/>
          <w:marRight w:val="0"/>
          <w:marTop w:val="0"/>
          <w:marBottom w:val="0"/>
          <w:divBdr>
            <w:top w:val="none" w:sz="0" w:space="0" w:color="auto"/>
            <w:left w:val="none" w:sz="0" w:space="0" w:color="auto"/>
            <w:bottom w:val="none" w:sz="0" w:space="0" w:color="auto"/>
            <w:right w:val="none" w:sz="0" w:space="0" w:color="auto"/>
          </w:divBdr>
          <w:divsChild>
            <w:div w:id="1577742858">
              <w:marLeft w:val="0"/>
              <w:marRight w:val="0"/>
              <w:marTop w:val="0"/>
              <w:marBottom w:val="0"/>
              <w:divBdr>
                <w:top w:val="none" w:sz="0" w:space="0" w:color="auto"/>
                <w:left w:val="none" w:sz="0" w:space="0" w:color="auto"/>
                <w:bottom w:val="none" w:sz="0" w:space="0" w:color="auto"/>
                <w:right w:val="none" w:sz="0" w:space="0" w:color="auto"/>
              </w:divBdr>
            </w:div>
          </w:divsChild>
        </w:div>
        <w:div w:id="58990674">
          <w:marLeft w:val="0"/>
          <w:marRight w:val="0"/>
          <w:marTop w:val="0"/>
          <w:marBottom w:val="0"/>
          <w:divBdr>
            <w:top w:val="none" w:sz="0" w:space="0" w:color="auto"/>
            <w:left w:val="none" w:sz="0" w:space="0" w:color="auto"/>
            <w:bottom w:val="none" w:sz="0" w:space="0" w:color="auto"/>
            <w:right w:val="none" w:sz="0" w:space="0" w:color="auto"/>
          </w:divBdr>
          <w:divsChild>
            <w:div w:id="555817914">
              <w:marLeft w:val="0"/>
              <w:marRight w:val="0"/>
              <w:marTop w:val="0"/>
              <w:marBottom w:val="0"/>
              <w:divBdr>
                <w:top w:val="none" w:sz="0" w:space="0" w:color="auto"/>
                <w:left w:val="none" w:sz="0" w:space="0" w:color="auto"/>
                <w:bottom w:val="none" w:sz="0" w:space="0" w:color="auto"/>
                <w:right w:val="none" w:sz="0" w:space="0" w:color="auto"/>
              </w:divBdr>
            </w:div>
            <w:div w:id="1232154197">
              <w:marLeft w:val="0"/>
              <w:marRight w:val="0"/>
              <w:marTop w:val="0"/>
              <w:marBottom w:val="0"/>
              <w:divBdr>
                <w:top w:val="none" w:sz="0" w:space="0" w:color="auto"/>
                <w:left w:val="none" w:sz="0" w:space="0" w:color="auto"/>
                <w:bottom w:val="none" w:sz="0" w:space="0" w:color="auto"/>
                <w:right w:val="none" w:sz="0" w:space="0" w:color="auto"/>
              </w:divBdr>
            </w:div>
          </w:divsChild>
        </w:div>
        <w:div w:id="104859431">
          <w:marLeft w:val="0"/>
          <w:marRight w:val="0"/>
          <w:marTop w:val="0"/>
          <w:marBottom w:val="0"/>
          <w:divBdr>
            <w:top w:val="none" w:sz="0" w:space="0" w:color="auto"/>
            <w:left w:val="none" w:sz="0" w:space="0" w:color="auto"/>
            <w:bottom w:val="none" w:sz="0" w:space="0" w:color="auto"/>
            <w:right w:val="none" w:sz="0" w:space="0" w:color="auto"/>
          </w:divBdr>
          <w:divsChild>
            <w:div w:id="183399796">
              <w:marLeft w:val="0"/>
              <w:marRight w:val="0"/>
              <w:marTop w:val="0"/>
              <w:marBottom w:val="0"/>
              <w:divBdr>
                <w:top w:val="none" w:sz="0" w:space="0" w:color="auto"/>
                <w:left w:val="none" w:sz="0" w:space="0" w:color="auto"/>
                <w:bottom w:val="none" w:sz="0" w:space="0" w:color="auto"/>
                <w:right w:val="none" w:sz="0" w:space="0" w:color="auto"/>
              </w:divBdr>
            </w:div>
          </w:divsChild>
        </w:div>
        <w:div w:id="133759753">
          <w:marLeft w:val="0"/>
          <w:marRight w:val="0"/>
          <w:marTop w:val="0"/>
          <w:marBottom w:val="0"/>
          <w:divBdr>
            <w:top w:val="none" w:sz="0" w:space="0" w:color="auto"/>
            <w:left w:val="none" w:sz="0" w:space="0" w:color="auto"/>
            <w:bottom w:val="none" w:sz="0" w:space="0" w:color="auto"/>
            <w:right w:val="none" w:sz="0" w:space="0" w:color="auto"/>
          </w:divBdr>
          <w:divsChild>
            <w:div w:id="967079994">
              <w:marLeft w:val="0"/>
              <w:marRight w:val="0"/>
              <w:marTop w:val="0"/>
              <w:marBottom w:val="0"/>
              <w:divBdr>
                <w:top w:val="none" w:sz="0" w:space="0" w:color="auto"/>
                <w:left w:val="none" w:sz="0" w:space="0" w:color="auto"/>
                <w:bottom w:val="none" w:sz="0" w:space="0" w:color="auto"/>
                <w:right w:val="none" w:sz="0" w:space="0" w:color="auto"/>
              </w:divBdr>
            </w:div>
          </w:divsChild>
        </w:div>
        <w:div w:id="136994283">
          <w:marLeft w:val="0"/>
          <w:marRight w:val="0"/>
          <w:marTop w:val="0"/>
          <w:marBottom w:val="0"/>
          <w:divBdr>
            <w:top w:val="none" w:sz="0" w:space="0" w:color="auto"/>
            <w:left w:val="none" w:sz="0" w:space="0" w:color="auto"/>
            <w:bottom w:val="none" w:sz="0" w:space="0" w:color="auto"/>
            <w:right w:val="none" w:sz="0" w:space="0" w:color="auto"/>
          </w:divBdr>
          <w:divsChild>
            <w:div w:id="1960183732">
              <w:marLeft w:val="0"/>
              <w:marRight w:val="0"/>
              <w:marTop w:val="0"/>
              <w:marBottom w:val="0"/>
              <w:divBdr>
                <w:top w:val="none" w:sz="0" w:space="0" w:color="auto"/>
                <w:left w:val="none" w:sz="0" w:space="0" w:color="auto"/>
                <w:bottom w:val="none" w:sz="0" w:space="0" w:color="auto"/>
                <w:right w:val="none" w:sz="0" w:space="0" w:color="auto"/>
              </w:divBdr>
            </w:div>
          </w:divsChild>
        </w:div>
        <w:div w:id="154996808">
          <w:marLeft w:val="0"/>
          <w:marRight w:val="0"/>
          <w:marTop w:val="0"/>
          <w:marBottom w:val="0"/>
          <w:divBdr>
            <w:top w:val="none" w:sz="0" w:space="0" w:color="auto"/>
            <w:left w:val="none" w:sz="0" w:space="0" w:color="auto"/>
            <w:bottom w:val="none" w:sz="0" w:space="0" w:color="auto"/>
            <w:right w:val="none" w:sz="0" w:space="0" w:color="auto"/>
          </w:divBdr>
          <w:divsChild>
            <w:div w:id="502088312">
              <w:marLeft w:val="0"/>
              <w:marRight w:val="0"/>
              <w:marTop w:val="0"/>
              <w:marBottom w:val="0"/>
              <w:divBdr>
                <w:top w:val="none" w:sz="0" w:space="0" w:color="auto"/>
                <w:left w:val="none" w:sz="0" w:space="0" w:color="auto"/>
                <w:bottom w:val="none" w:sz="0" w:space="0" w:color="auto"/>
                <w:right w:val="none" w:sz="0" w:space="0" w:color="auto"/>
              </w:divBdr>
            </w:div>
          </w:divsChild>
        </w:div>
        <w:div w:id="176847536">
          <w:marLeft w:val="0"/>
          <w:marRight w:val="0"/>
          <w:marTop w:val="0"/>
          <w:marBottom w:val="0"/>
          <w:divBdr>
            <w:top w:val="none" w:sz="0" w:space="0" w:color="auto"/>
            <w:left w:val="none" w:sz="0" w:space="0" w:color="auto"/>
            <w:bottom w:val="none" w:sz="0" w:space="0" w:color="auto"/>
            <w:right w:val="none" w:sz="0" w:space="0" w:color="auto"/>
          </w:divBdr>
          <w:divsChild>
            <w:div w:id="1757246122">
              <w:marLeft w:val="0"/>
              <w:marRight w:val="0"/>
              <w:marTop w:val="0"/>
              <w:marBottom w:val="0"/>
              <w:divBdr>
                <w:top w:val="none" w:sz="0" w:space="0" w:color="auto"/>
                <w:left w:val="none" w:sz="0" w:space="0" w:color="auto"/>
                <w:bottom w:val="none" w:sz="0" w:space="0" w:color="auto"/>
                <w:right w:val="none" w:sz="0" w:space="0" w:color="auto"/>
              </w:divBdr>
            </w:div>
          </w:divsChild>
        </w:div>
        <w:div w:id="195890526">
          <w:marLeft w:val="0"/>
          <w:marRight w:val="0"/>
          <w:marTop w:val="0"/>
          <w:marBottom w:val="0"/>
          <w:divBdr>
            <w:top w:val="none" w:sz="0" w:space="0" w:color="auto"/>
            <w:left w:val="none" w:sz="0" w:space="0" w:color="auto"/>
            <w:bottom w:val="none" w:sz="0" w:space="0" w:color="auto"/>
            <w:right w:val="none" w:sz="0" w:space="0" w:color="auto"/>
          </w:divBdr>
          <w:divsChild>
            <w:div w:id="2074422292">
              <w:marLeft w:val="0"/>
              <w:marRight w:val="0"/>
              <w:marTop w:val="0"/>
              <w:marBottom w:val="0"/>
              <w:divBdr>
                <w:top w:val="none" w:sz="0" w:space="0" w:color="auto"/>
                <w:left w:val="none" w:sz="0" w:space="0" w:color="auto"/>
                <w:bottom w:val="none" w:sz="0" w:space="0" w:color="auto"/>
                <w:right w:val="none" w:sz="0" w:space="0" w:color="auto"/>
              </w:divBdr>
            </w:div>
          </w:divsChild>
        </w:div>
        <w:div w:id="226646740">
          <w:marLeft w:val="0"/>
          <w:marRight w:val="0"/>
          <w:marTop w:val="0"/>
          <w:marBottom w:val="0"/>
          <w:divBdr>
            <w:top w:val="none" w:sz="0" w:space="0" w:color="auto"/>
            <w:left w:val="none" w:sz="0" w:space="0" w:color="auto"/>
            <w:bottom w:val="none" w:sz="0" w:space="0" w:color="auto"/>
            <w:right w:val="none" w:sz="0" w:space="0" w:color="auto"/>
          </w:divBdr>
          <w:divsChild>
            <w:div w:id="887568331">
              <w:marLeft w:val="0"/>
              <w:marRight w:val="0"/>
              <w:marTop w:val="0"/>
              <w:marBottom w:val="0"/>
              <w:divBdr>
                <w:top w:val="none" w:sz="0" w:space="0" w:color="auto"/>
                <w:left w:val="none" w:sz="0" w:space="0" w:color="auto"/>
                <w:bottom w:val="none" w:sz="0" w:space="0" w:color="auto"/>
                <w:right w:val="none" w:sz="0" w:space="0" w:color="auto"/>
              </w:divBdr>
            </w:div>
          </w:divsChild>
        </w:div>
        <w:div w:id="231625923">
          <w:marLeft w:val="0"/>
          <w:marRight w:val="0"/>
          <w:marTop w:val="0"/>
          <w:marBottom w:val="0"/>
          <w:divBdr>
            <w:top w:val="none" w:sz="0" w:space="0" w:color="auto"/>
            <w:left w:val="none" w:sz="0" w:space="0" w:color="auto"/>
            <w:bottom w:val="none" w:sz="0" w:space="0" w:color="auto"/>
            <w:right w:val="none" w:sz="0" w:space="0" w:color="auto"/>
          </w:divBdr>
          <w:divsChild>
            <w:div w:id="590966492">
              <w:marLeft w:val="0"/>
              <w:marRight w:val="0"/>
              <w:marTop w:val="0"/>
              <w:marBottom w:val="0"/>
              <w:divBdr>
                <w:top w:val="none" w:sz="0" w:space="0" w:color="auto"/>
                <w:left w:val="none" w:sz="0" w:space="0" w:color="auto"/>
                <w:bottom w:val="none" w:sz="0" w:space="0" w:color="auto"/>
                <w:right w:val="none" w:sz="0" w:space="0" w:color="auto"/>
              </w:divBdr>
            </w:div>
          </w:divsChild>
        </w:div>
        <w:div w:id="277489450">
          <w:marLeft w:val="0"/>
          <w:marRight w:val="0"/>
          <w:marTop w:val="0"/>
          <w:marBottom w:val="0"/>
          <w:divBdr>
            <w:top w:val="none" w:sz="0" w:space="0" w:color="auto"/>
            <w:left w:val="none" w:sz="0" w:space="0" w:color="auto"/>
            <w:bottom w:val="none" w:sz="0" w:space="0" w:color="auto"/>
            <w:right w:val="none" w:sz="0" w:space="0" w:color="auto"/>
          </w:divBdr>
          <w:divsChild>
            <w:div w:id="932779190">
              <w:marLeft w:val="0"/>
              <w:marRight w:val="0"/>
              <w:marTop w:val="0"/>
              <w:marBottom w:val="0"/>
              <w:divBdr>
                <w:top w:val="none" w:sz="0" w:space="0" w:color="auto"/>
                <w:left w:val="none" w:sz="0" w:space="0" w:color="auto"/>
                <w:bottom w:val="none" w:sz="0" w:space="0" w:color="auto"/>
                <w:right w:val="none" w:sz="0" w:space="0" w:color="auto"/>
              </w:divBdr>
            </w:div>
          </w:divsChild>
        </w:div>
        <w:div w:id="282660709">
          <w:marLeft w:val="0"/>
          <w:marRight w:val="0"/>
          <w:marTop w:val="0"/>
          <w:marBottom w:val="0"/>
          <w:divBdr>
            <w:top w:val="none" w:sz="0" w:space="0" w:color="auto"/>
            <w:left w:val="none" w:sz="0" w:space="0" w:color="auto"/>
            <w:bottom w:val="none" w:sz="0" w:space="0" w:color="auto"/>
            <w:right w:val="none" w:sz="0" w:space="0" w:color="auto"/>
          </w:divBdr>
          <w:divsChild>
            <w:div w:id="1528442984">
              <w:marLeft w:val="0"/>
              <w:marRight w:val="0"/>
              <w:marTop w:val="0"/>
              <w:marBottom w:val="0"/>
              <w:divBdr>
                <w:top w:val="none" w:sz="0" w:space="0" w:color="auto"/>
                <w:left w:val="none" w:sz="0" w:space="0" w:color="auto"/>
                <w:bottom w:val="none" w:sz="0" w:space="0" w:color="auto"/>
                <w:right w:val="none" w:sz="0" w:space="0" w:color="auto"/>
              </w:divBdr>
            </w:div>
            <w:div w:id="1736782056">
              <w:marLeft w:val="0"/>
              <w:marRight w:val="0"/>
              <w:marTop w:val="0"/>
              <w:marBottom w:val="0"/>
              <w:divBdr>
                <w:top w:val="none" w:sz="0" w:space="0" w:color="auto"/>
                <w:left w:val="none" w:sz="0" w:space="0" w:color="auto"/>
                <w:bottom w:val="none" w:sz="0" w:space="0" w:color="auto"/>
                <w:right w:val="none" w:sz="0" w:space="0" w:color="auto"/>
              </w:divBdr>
            </w:div>
          </w:divsChild>
        </w:div>
        <w:div w:id="286130199">
          <w:marLeft w:val="0"/>
          <w:marRight w:val="0"/>
          <w:marTop w:val="0"/>
          <w:marBottom w:val="0"/>
          <w:divBdr>
            <w:top w:val="none" w:sz="0" w:space="0" w:color="auto"/>
            <w:left w:val="none" w:sz="0" w:space="0" w:color="auto"/>
            <w:bottom w:val="none" w:sz="0" w:space="0" w:color="auto"/>
            <w:right w:val="none" w:sz="0" w:space="0" w:color="auto"/>
          </w:divBdr>
          <w:divsChild>
            <w:div w:id="579600765">
              <w:marLeft w:val="0"/>
              <w:marRight w:val="0"/>
              <w:marTop w:val="0"/>
              <w:marBottom w:val="0"/>
              <w:divBdr>
                <w:top w:val="none" w:sz="0" w:space="0" w:color="auto"/>
                <w:left w:val="none" w:sz="0" w:space="0" w:color="auto"/>
                <w:bottom w:val="none" w:sz="0" w:space="0" w:color="auto"/>
                <w:right w:val="none" w:sz="0" w:space="0" w:color="auto"/>
              </w:divBdr>
            </w:div>
          </w:divsChild>
        </w:div>
        <w:div w:id="415129729">
          <w:marLeft w:val="0"/>
          <w:marRight w:val="0"/>
          <w:marTop w:val="0"/>
          <w:marBottom w:val="0"/>
          <w:divBdr>
            <w:top w:val="none" w:sz="0" w:space="0" w:color="auto"/>
            <w:left w:val="none" w:sz="0" w:space="0" w:color="auto"/>
            <w:bottom w:val="none" w:sz="0" w:space="0" w:color="auto"/>
            <w:right w:val="none" w:sz="0" w:space="0" w:color="auto"/>
          </w:divBdr>
          <w:divsChild>
            <w:div w:id="1826629432">
              <w:marLeft w:val="0"/>
              <w:marRight w:val="0"/>
              <w:marTop w:val="0"/>
              <w:marBottom w:val="0"/>
              <w:divBdr>
                <w:top w:val="none" w:sz="0" w:space="0" w:color="auto"/>
                <w:left w:val="none" w:sz="0" w:space="0" w:color="auto"/>
                <w:bottom w:val="none" w:sz="0" w:space="0" w:color="auto"/>
                <w:right w:val="none" w:sz="0" w:space="0" w:color="auto"/>
              </w:divBdr>
            </w:div>
          </w:divsChild>
        </w:div>
        <w:div w:id="444689840">
          <w:marLeft w:val="0"/>
          <w:marRight w:val="0"/>
          <w:marTop w:val="0"/>
          <w:marBottom w:val="0"/>
          <w:divBdr>
            <w:top w:val="none" w:sz="0" w:space="0" w:color="auto"/>
            <w:left w:val="none" w:sz="0" w:space="0" w:color="auto"/>
            <w:bottom w:val="none" w:sz="0" w:space="0" w:color="auto"/>
            <w:right w:val="none" w:sz="0" w:space="0" w:color="auto"/>
          </w:divBdr>
          <w:divsChild>
            <w:div w:id="254755468">
              <w:marLeft w:val="0"/>
              <w:marRight w:val="0"/>
              <w:marTop w:val="0"/>
              <w:marBottom w:val="0"/>
              <w:divBdr>
                <w:top w:val="none" w:sz="0" w:space="0" w:color="auto"/>
                <w:left w:val="none" w:sz="0" w:space="0" w:color="auto"/>
                <w:bottom w:val="none" w:sz="0" w:space="0" w:color="auto"/>
                <w:right w:val="none" w:sz="0" w:space="0" w:color="auto"/>
              </w:divBdr>
            </w:div>
          </w:divsChild>
        </w:div>
        <w:div w:id="453253150">
          <w:marLeft w:val="0"/>
          <w:marRight w:val="0"/>
          <w:marTop w:val="0"/>
          <w:marBottom w:val="0"/>
          <w:divBdr>
            <w:top w:val="none" w:sz="0" w:space="0" w:color="auto"/>
            <w:left w:val="none" w:sz="0" w:space="0" w:color="auto"/>
            <w:bottom w:val="none" w:sz="0" w:space="0" w:color="auto"/>
            <w:right w:val="none" w:sz="0" w:space="0" w:color="auto"/>
          </w:divBdr>
          <w:divsChild>
            <w:div w:id="976766668">
              <w:marLeft w:val="0"/>
              <w:marRight w:val="0"/>
              <w:marTop w:val="0"/>
              <w:marBottom w:val="0"/>
              <w:divBdr>
                <w:top w:val="none" w:sz="0" w:space="0" w:color="auto"/>
                <w:left w:val="none" w:sz="0" w:space="0" w:color="auto"/>
                <w:bottom w:val="none" w:sz="0" w:space="0" w:color="auto"/>
                <w:right w:val="none" w:sz="0" w:space="0" w:color="auto"/>
              </w:divBdr>
            </w:div>
          </w:divsChild>
        </w:div>
        <w:div w:id="630943152">
          <w:marLeft w:val="0"/>
          <w:marRight w:val="0"/>
          <w:marTop w:val="0"/>
          <w:marBottom w:val="0"/>
          <w:divBdr>
            <w:top w:val="none" w:sz="0" w:space="0" w:color="auto"/>
            <w:left w:val="none" w:sz="0" w:space="0" w:color="auto"/>
            <w:bottom w:val="none" w:sz="0" w:space="0" w:color="auto"/>
            <w:right w:val="none" w:sz="0" w:space="0" w:color="auto"/>
          </w:divBdr>
          <w:divsChild>
            <w:div w:id="1974286531">
              <w:marLeft w:val="0"/>
              <w:marRight w:val="0"/>
              <w:marTop w:val="0"/>
              <w:marBottom w:val="0"/>
              <w:divBdr>
                <w:top w:val="none" w:sz="0" w:space="0" w:color="auto"/>
                <w:left w:val="none" w:sz="0" w:space="0" w:color="auto"/>
                <w:bottom w:val="none" w:sz="0" w:space="0" w:color="auto"/>
                <w:right w:val="none" w:sz="0" w:space="0" w:color="auto"/>
              </w:divBdr>
            </w:div>
          </w:divsChild>
        </w:div>
        <w:div w:id="768698727">
          <w:marLeft w:val="0"/>
          <w:marRight w:val="0"/>
          <w:marTop w:val="0"/>
          <w:marBottom w:val="0"/>
          <w:divBdr>
            <w:top w:val="none" w:sz="0" w:space="0" w:color="auto"/>
            <w:left w:val="none" w:sz="0" w:space="0" w:color="auto"/>
            <w:bottom w:val="none" w:sz="0" w:space="0" w:color="auto"/>
            <w:right w:val="none" w:sz="0" w:space="0" w:color="auto"/>
          </w:divBdr>
          <w:divsChild>
            <w:div w:id="292759643">
              <w:marLeft w:val="0"/>
              <w:marRight w:val="0"/>
              <w:marTop w:val="0"/>
              <w:marBottom w:val="0"/>
              <w:divBdr>
                <w:top w:val="none" w:sz="0" w:space="0" w:color="auto"/>
                <w:left w:val="none" w:sz="0" w:space="0" w:color="auto"/>
                <w:bottom w:val="none" w:sz="0" w:space="0" w:color="auto"/>
                <w:right w:val="none" w:sz="0" w:space="0" w:color="auto"/>
              </w:divBdr>
            </w:div>
          </w:divsChild>
        </w:div>
        <w:div w:id="769206498">
          <w:marLeft w:val="0"/>
          <w:marRight w:val="0"/>
          <w:marTop w:val="0"/>
          <w:marBottom w:val="0"/>
          <w:divBdr>
            <w:top w:val="none" w:sz="0" w:space="0" w:color="auto"/>
            <w:left w:val="none" w:sz="0" w:space="0" w:color="auto"/>
            <w:bottom w:val="none" w:sz="0" w:space="0" w:color="auto"/>
            <w:right w:val="none" w:sz="0" w:space="0" w:color="auto"/>
          </w:divBdr>
          <w:divsChild>
            <w:div w:id="1485701261">
              <w:marLeft w:val="0"/>
              <w:marRight w:val="0"/>
              <w:marTop w:val="0"/>
              <w:marBottom w:val="0"/>
              <w:divBdr>
                <w:top w:val="none" w:sz="0" w:space="0" w:color="auto"/>
                <w:left w:val="none" w:sz="0" w:space="0" w:color="auto"/>
                <w:bottom w:val="none" w:sz="0" w:space="0" w:color="auto"/>
                <w:right w:val="none" w:sz="0" w:space="0" w:color="auto"/>
              </w:divBdr>
            </w:div>
          </w:divsChild>
        </w:div>
        <w:div w:id="773406176">
          <w:marLeft w:val="0"/>
          <w:marRight w:val="0"/>
          <w:marTop w:val="0"/>
          <w:marBottom w:val="0"/>
          <w:divBdr>
            <w:top w:val="none" w:sz="0" w:space="0" w:color="auto"/>
            <w:left w:val="none" w:sz="0" w:space="0" w:color="auto"/>
            <w:bottom w:val="none" w:sz="0" w:space="0" w:color="auto"/>
            <w:right w:val="none" w:sz="0" w:space="0" w:color="auto"/>
          </w:divBdr>
          <w:divsChild>
            <w:div w:id="971057451">
              <w:marLeft w:val="0"/>
              <w:marRight w:val="0"/>
              <w:marTop w:val="0"/>
              <w:marBottom w:val="0"/>
              <w:divBdr>
                <w:top w:val="none" w:sz="0" w:space="0" w:color="auto"/>
                <w:left w:val="none" w:sz="0" w:space="0" w:color="auto"/>
                <w:bottom w:val="none" w:sz="0" w:space="0" w:color="auto"/>
                <w:right w:val="none" w:sz="0" w:space="0" w:color="auto"/>
              </w:divBdr>
            </w:div>
            <w:div w:id="1372924385">
              <w:marLeft w:val="0"/>
              <w:marRight w:val="0"/>
              <w:marTop w:val="0"/>
              <w:marBottom w:val="0"/>
              <w:divBdr>
                <w:top w:val="none" w:sz="0" w:space="0" w:color="auto"/>
                <w:left w:val="none" w:sz="0" w:space="0" w:color="auto"/>
                <w:bottom w:val="none" w:sz="0" w:space="0" w:color="auto"/>
                <w:right w:val="none" w:sz="0" w:space="0" w:color="auto"/>
              </w:divBdr>
            </w:div>
            <w:div w:id="1475022751">
              <w:marLeft w:val="0"/>
              <w:marRight w:val="0"/>
              <w:marTop w:val="0"/>
              <w:marBottom w:val="0"/>
              <w:divBdr>
                <w:top w:val="none" w:sz="0" w:space="0" w:color="auto"/>
                <w:left w:val="none" w:sz="0" w:space="0" w:color="auto"/>
                <w:bottom w:val="none" w:sz="0" w:space="0" w:color="auto"/>
                <w:right w:val="none" w:sz="0" w:space="0" w:color="auto"/>
              </w:divBdr>
            </w:div>
            <w:div w:id="1600020401">
              <w:marLeft w:val="0"/>
              <w:marRight w:val="0"/>
              <w:marTop w:val="0"/>
              <w:marBottom w:val="0"/>
              <w:divBdr>
                <w:top w:val="none" w:sz="0" w:space="0" w:color="auto"/>
                <w:left w:val="none" w:sz="0" w:space="0" w:color="auto"/>
                <w:bottom w:val="none" w:sz="0" w:space="0" w:color="auto"/>
                <w:right w:val="none" w:sz="0" w:space="0" w:color="auto"/>
              </w:divBdr>
            </w:div>
          </w:divsChild>
        </w:div>
        <w:div w:id="789977242">
          <w:marLeft w:val="0"/>
          <w:marRight w:val="0"/>
          <w:marTop w:val="0"/>
          <w:marBottom w:val="0"/>
          <w:divBdr>
            <w:top w:val="none" w:sz="0" w:space="0" w:color="auto"/>
            <w:left w:val="none" w:sz="0" w:space="0" w:color="auto"/>
            <w:bottom w:val="none" w:sz="0" w:space="0" w:color="auto"/>
            <w:right w:val="none" w:sz="0" w:space="0" w:color="auto"/>
          </w:divBdr>
          <w:divsChild>
            <w:div w:id="374240549">
              <w:marLeft w:val="0"/>
              <w:marRight w:val="0"/>
              <w:marTop w:val="0"/>
              <w:marBottom w:val="0"/>
              <w:divBdr>
                <w:top w:val="none" w:sz="0" w:space="0" w:color="auto"/>
                <w:left w:val="none" w:sz="0" w:space="0" w:color="auto"/>
                <w:bottom w:val="none" w:sz="0" w:space="0" w:color="auto"/>
                <w:right w:val="none" w:sz="0" w:space="0" w:color="auto"/>
              </w:divBdr>
            </w:div>
          </w:divsChild>
        </w:div>
        <w:div w:id="870261928">
          <w:marLeft w:val="0"/>
          <w:marRight w:val="0"/>
          <w:marTop w:val="0"/>
          <w:marBottom w:val="0"/>
          <w:divBdr>
            <w:top w:val="none" w:sz="0" w:space="0" w:color="auto"/>
            <w:left w:val="none" w:sz="0" w:space="0" w:color="auto"/>
            <w:bottom w:val="none" w:sz="0" w:space="0" w:color="auto"/>
            <w:right w:val="none" w:sz="0" w:space="0" w:color="auto"/>
          </w:divBdr>
          <w:divsChild>
            <w:div w:id="1188180403">
              <w:marLeft w:val="0"/>
              <w:marRight w:val="0"/>
              <w:marTop w:val="0"/>
              <w:marBottom w:val="0"/>
              <w:divBdr>
                <w:top w:val="none" w:sz="0" w:space="0" w:color="auto"/>
                <w:left w:val="none" w:sz="0" w:space="0" w:color="auto"/>
                <w:bottom w:val="none" w:sz="0" w:space="0" w:color="auto"/>
                <w:right w:val="none" w:sz="0" w:space="0" w:color="auto"/>
              </w:divBdr>
            </w:div>
          </w:divsChild>
        </w:div>
        <w:div w:id="1096708470">
          <w:marLeft w:val="0"/>
          <w:marRight w:val="0"/>
          <w:marTop w:val="0"/>
          <w:marBottom w:val="0"/>
          <w:divBdr>
            <w:top w:val="none" w:sz="0" w:space="0" w:color="auto"/>
            <w:left w:val="none" w:sz="0" w:space="0" w:color="auto"/>
            <w:bottom w:val="none" w:sz="0" w:space="0" w:color="auto"/>
            <w:right w:val="none" w:sz="0" w:space="0" w:color="auto"/>
          </w:divBdr>
          <w:divsChild>
            <w:div w:id="440802204">
              <w:marLeft w:val="0"/>
              <w:marRight w:val="0"/>
              <w:marTop w:val="0"/>
              <w:marBottom w:val="0"/>
              <w:divBdr>
                <w:top w:val="none" w:sz="0" w:space="0" w:color="auto"/>
                <w:left w:val="none" w:sz="0" w:space="0" w:color="auto"/>
                <w:bottom w:val="none" w:sz="0" w:space="0" w:color="auto"/>
                <w:right w:val="none" w:sz="0" w:space="0" w:color="auto"/>
              </w:divBdr>
            </w:div>
          </w:divsChild>
        </w:div>
        <w:div w:id="1186479836">
          <w:marLeft w:val="0"/>
          <w:marRight w:val="0"/>
          <w:marTop w:val="0"/>
          <w:marBottom w:val="0"/>
          <w:divBdr>
            <w:top w:val="none" w:sz="0" w:space="0" w:color="auto"/>
            <w:left w:val="none" w:sz="0" w:space="0" w:color="auto"/>
            <w:bottom w:val="none" w:sz="0" w:space="0" w:color="auto"/>
            <w:right w:val="none" w:sz="0" w:space="0" w:color="auto"/>
          </w:divBdr>
          <w:divsChild>
            <w:div w:id="2060127715">
              <w:marLeft w:val="0"/>
              <w:marRight w:val="0"/>
              <w:marTop w:val="0"/>
              <w:marBottom w:val="0"/>
              <w:divBdr>
                <w:top w:val="none" w:sz="0" w:space="0" w:color="auto"/>
                <w:left w:val="none" w:sz="0" w:space="0" w:color="auto"/>
                <w:bottom w:val="none" w:sz="0" w:space="0" w:color="auto"/>
                <w:right w:val="none" w:sz="0" w:space="0" w:color="auto"/>
              </w:divBdr>
            </w:div>
          </w:divsChild>
        </w:div>
        <w:div w:id="1240603826">
          <w:marLeft w:val="0"/>
          <w:marRight w:val="0"/>
          <w:marTop w:val="0"/>
          <w:marBottom w:val="0"/>
          <w:divBdr>
            <w:top w:val="none" w:sz="0" w:space="0" w:color="auto"/>
            <w:left w:val="none" w:sz="0" w:space="0" w:color="auto"/>
            <w:bottom w:val="none" w:sz="0" w:space="0" w:color="auto"/>
            <w:right w:val="none" w:sz="0" w:space="0" w:color="auto"/>
          </w:divBdr>
          <w:divsChild>
            <w:div w:id="283587473">
              <w:marLeft w:val="0"/>
              <w:marRight w:val="0"/>
              <w:marTop w:val="0"/>
              <w:marBottom w:val="0"/>
              <w:divBdr>
                <w:top w:val="none" w:sz="0" w:space="0" w:color="auto"/>
                <w:left w:val="none" w:sz="0" w:space="0" w:color="auto"/>
                <w:bottom w:val="none" w:sz="0" w:space="0" w:color="auto"/>
                <w:right w:val="none" w:sz="0" w:space="0" w:color="auto"/>
              </w:divBdr>
            </w:div>
            <w:div w:id="1194031226">
              <w:marLeft w:val="0"/>
              <w:marRight w:val="0"/>
              <w:marTop w:val="0"/>
              <w:marBottom w:val="0"/>
              <w:divBdr>
                <w:top w:val="none" w:sz="0" w:space="0" w:color="auto"/>
                <w:left w:val="none" w:sz="0" w:space="0" w:color="auto"/>
                <w:bottom w:val="none" w:sz="0" w:space="0" w:color="auto"/>
                <w:right w:val="none" w:sz="0" w:space="0" w:color="auto"/>
              </w:divBdr>
            </w:div>
          </w:divsChild>
        </w:div>
        <w:div w:id="1293319704">
          <w:marLeft w:val="0"/>
          <w:marRight w:val="0"/>
          <w:marTop w:val="0"/>
          <w:marBottom w:val="0"/>
          <w:divBdr>
            <w:top w:val="none" w:sz="0" w:space="0" w:color="auto"/>
            <w:left w:val="none" w:sz="0" w:space="0" w:color="auto"/>
            <w:bottom w:val="none" w:sz="0" w:space="0" w:color="auto"/>
            <w:right w:val="none" w:sz="0" w:space="0" w:color="auto"/>
          </w:divBdr>
          <w:divsChild>
            <w:div w:id="922182131">
              <w:marLeft w:val="0"/>
              <w:marRight w:val="0"/>
              <w:marTop w:val="0"/>
              <w:marBottom w:val="0"/>
              <w:divBdr>
                <w:top w:val="none" w:sz="0" w:space="0" w:color="auto"/>
                <w:left w:val="none" w:sz="0" w:space="0" w:color="auto"/>
                <w:bottom w:val="none" w:sz="0" w:space="0" w:color="auto"/>
                <w:right w:val="none" w:sz="0" w:space="0" w:color="auto"/>
              </w:divBdr>
            </w:div>
          </w:divsChild>
        </w:div>
        <w:div w:id="1332568332">
          <w:marLeft w:val="0"/>
          <w:marRight w:val="0"/>
          <w:marTop w:val="0"/>
          <w:marBottom w:val="0"/>
          <w:divBdr>
            <w:top w:val="none" w:sz="0" w:space="0" w:color="auto"/>
            <w:left w:val="none" w:sz="0" w:space="0" w:color="auto"/>
            <w:bottom w:val="none" w:sz="0" w:space="0" w:color="auto"/>
            <w:right w:val="none" w:sz="0" w:space="0" w:color="auto"/>
          </w:divBdr>
          <w:divsChild>
            <w:div w:id="1175879637">
              <w:marLeft w:val="0"/>
              <w:marRight w:val="0"/>
              <w:marTop w:val="0"/>
              <w:marBottom w:val="0"/>
              <w:divBdr>
                <w:top w:val="none" w:sz="0" w:space="0" w:color="auto"/>
                <w:left w:val="none" w:sz="0" w:space="0" w:color="auto"/>
                <w:bottom w:val="none" w:sz="0" w:space="0" w:color="auto"/>
                <w:right w:val="none" w:sz="0" w:space="0" w:color="auto"/>
              </w:divBdr>
            </w:div>
          </w:divsChild>
        </w:div>
        <w:div w:id="1444298651">
          <w:marLeft w:val="0"/>
          <w:marRight w:val="0"/>
          <w:marTop w:val="0"/>
          <w:marBottom w:val="0"/>
          <w:divBdr>
            <w:top w:val="none" w:sz="0" w:space="0" w:color="auto"/>
            <w:left w:val="none" w:sz="0" w:space="0" w:color="auto"/>
            <w:bottom w:val="none" w:sz="0" w:space="0" w:color="auto"/>
            <w:right w:val="none" w:sz="0" w:space="0" w:color="auto"/>
          </w:divBdr>
          <w:divsChild>
            <w:div w:id="1633443679">
              <w:marLeft w:val="0"/>
              <w:marRight w:val="0"/>
              <w:marTop w:val="0"/>
              <w:marBottom w:val="0"/>
              <w:divBdr>
                <w:top w:val="none" w:sz="0" w:space="0" w:color="auto"/>
                <w:left w:val="none" w:sz="0" w:space="0" w:color="auto"/>
                <w:bottom w:val="none" w:sz="0" w:space="0" w:color="auto"/>
                <w:right w:val="none" w:sz="0" w:space="0" w:color="auto"/>
              </w:divBdr>
            </w:div>
          </w:divsChild>
        </w:div>
        <w:div w:id="1567253290">
          <w:marLeft w:val="0"/>
          <w:marRight w:val="0"/>
          <w:marTop w:val="0"/>
          <w:marBottom w:val="0"/>
          <w:divBdr>
            <w:top w:val="none" w:sz="0" w:space="0" w:color="auto"/>
            <w:left w:val="none" w:sz="0" w:space="0" w:color="auto"/>
            <w:bottom w:val="none" w:sz="0" w:space="0" w:color="auto"/>
            <w:right w:val="none" w:sz="0" w:space="0" w:color="auto"/>
          </w:divBdr>
          <w:divsChild>
            <w:div w:id="1032851316">
              <w:marLeft w:val="0"/>
              <w:marRight w:val="0"/>
              <w:marTop w:val="0"/>
              <w:marBottom w:val="0"/>
              <w:divBdr>
                <w:top w:val="none" w:sz="0" w:space="0" w:color="auto"/>
                <w:left w:val="none" w:sz="0" w:space="0" w:color="auto"/>
                <w:bottom w:val="none" w:sz="0" w:space="0" w:color="auto"/>
                <w:right w:val="none" w:sz="0" w:space="0" w:color="auto"/>
              </w:divBdr>
            </w:div>
          </w:divsChild>
        </w:div>
        <w:div w:id="1570728192">
          <w:marLeft w:val="0"/>
          <w:marRight w:val="0"/>
          <w:marTop w:val="0"/>
          <w:marBottom w:val="0"/>
          <w:divBdr>
            <w:top w:val="none" w:sz="0" w:space="0" w:color="auto"/>
            <w:left w:val="none" w:sz="0" w:space="0" w:color="auto"/>
            <w:bottom w:val="none" w:sz="0" w:space="0" w:color="auto"/>
            <w:right w:val="none" w:sz="0" w:space="0" w:color="auto"/>
          </w:divBdr>
          <w:divsChild>
            <w:div w:id="1472209361">
              <w:marLeft w:val="0"/>
              <w:marRight w:val="0"/>
              <w:marTop w:val="0"/>
              <w:marBottom w:val="0"/>
              <w:divBdr>
                <w:top w:val="none" w:sz="0" w:space="0" w:color="auto"/>
                <w:left w:val="none" w:sz="0" w:space="0" w:color="auto"/>
                <w:bottom w:val="none" w:sz="0" w:space="0" w:color="auto"/>
                <w:right w:val="none" w:sz="0" w:space="0" w:color="auto"/>
              </w:divBdr>
            </w:div>
          </w:divsChild>
        </w:div>
        <w:div w:id="1605841858">
          <w:marLeft w:val="0"/>
          <w:marRight w:val="0"/>
          <w:marTop w:val="0"/>
          <w:marBottom w:val="0"/>
          <w:divBdr>
            <w:top w:val="none" w:sz="0" w:space="0" w:color="auto"/>
            <w:left w:val="none" w:sz="0" w:space="0" w:color="auto"/>
            <w:bottom w:val="none" w:sz="0" w:space="0" w:color="auto"/>
            <w:right w:val="none" w:sz="0" w:space="0" w:color="auto"/>
          </w:divBdr>
          <w:divsChild>
            <w:div w:id="209460235">
              <w:marLeft w:val="0"/>
              <w:marRight w:val="0"/>
              <w:marTop w:val="0"/>
              <w:marBottom w:val="0"/>
              <w:divBdr>
                <w:top w:val="none" w:sz="0" w:space="0" w:color="auto"/>
                <w:left w:val="none" w:sz="0" w:space="0" w:color="auto"/>
                <w:bottom w:val="none" w:sz="0" w:space="0" w:color="auto"/>
                <w:right w:val="none" w:sz="0" w:space="0" w:color="auto"/>
              </w:divBdr>
            </w:div>
          </w:divsChild>
        </w:div>
        <w:div w:id="1621766296">
          <w:marLeft w:val="0"/>
          <w:marRight w:val="0"/>
          <w:marTop w:val="0"/>
          <w:marBottom w:val="0"/>
          <w:divBdr>
            <w:top w:val="none" w:sz="0" w:space="0" w:color="auto"/>
            <w:left w:val="none" w:sz="0" w:space="0" w:color="auto"/>
            <w:bottom w:val="none" w:sz="0" w:space="0" w:color="auto"/>
            <w:right w:val="none" w:sz="0" w:space="0" w:color="auto"/>
          </w:divBdr>
          <w:divsChild>
            <w:div w:id="476845183">
              <w:marLeft w:val="0"/>
              <w:marRight w:val="0"/>
              <w:marTop w:val="0"/>
              <w:marBottom w:val="0"/>
              <w:divBdr>
                <w:top w:val="none" w:sz="0" w:space="0" w:color="auto"/>
                <w:left w:val="none" w:sz="0" w:space="0" w:color="auto"/>
                <w:bottom w:val="none" w:sz="0" w:space="0" w:color="auto"/>
                <w:right w:val="none" w:sz="0" w:space="0" w:color="auto"/>
              </w:divBdr>
            </w:div>
          </w:divsChild>
        </w:div>
        <w:div w:id="1685083861">
          <w:marLeft w:val="0"/>
          <w:marRight w:val="0"/>
          <w:marTop w:val="0"/>
          <w:marBottom w:val="0"/>
          <w:divBdr>
            <w:top w:val="none" w:sz="0" w:space="0" w:color="auto"/>
            <w:left w:val="none" w:sz="0" w:space="0" w:color="auto"/>
            <w:bottom w:val="none" w:sz="0" w:space="0" w:color="auto"/>
            <w:right w:val="none" w:sz="0" w:space="0" w:color="auto"/>
          </w:divBdr>
          <w:divsChild>
            <w:div w:id="1385593163">
              <w:marLeft w:val="0"/>
              <w:marRight w:val="0"/>
              <w:marTop w:val="0"/>
              <w:marBottom w:val="0"/>
              <w:divBdr>
                <w:top w:val="none" w:sz="0" w:space="0" w:color="auto"/>
                <w:left w:val="none" w:sz="0" w:space="0" w:color="auto"/>
                <w:bottom w:val="none" w:sz="0" w:space="0" w:color="auto"/>
                <w:right w:val="none" w:sz="0" w:space="0" w:color="auto"/>
              </w:divBdr>
            </w:div>
            <w:div w:id="1640918926">
              <w:marLeft w:val="0"/>
              <w:marRight w:val="0"/>
              <w:marTop w:val="0"/>
              <w:marBottom w:val="0"/>
              <w:divBdr>
                <w:top w:val="none" w:sz="0" w:space="0" w:color="auto"/>
                <w:left w:val="none" w:sz="0" w:space="0" w:color="auto"/>
                <w:bottom w:val="none" w:sz="0" w:space="0" w:color="auto"/>
                <w:right w:val="none" w:sz="0" w:space="0" w:color="auto"/>
              </w:divBdr>
            </w:div>
          </w:divsChild>
        </w:div>
        <w:div w:id="1692032685">
          <w:marLeft w:val="0"/>
          <w:marRight w:val="0"/>
          <w:marTop w:val="0"/>
          <w:marBottom w:val="0"/>
          <w:divBdr>
            <w:top w:val="none" w:sz="0" w:space="0" w:color="auto"/>
            <w:left w:val="none" w:sz="0" w:space="0" w:color="auto"/>
            <w:bottom w:val="none" w:sz="0" w:space="0" w:color="auto"/>
            <w:right w:val="none" w:sz="0" w:space="0" w:color="auto"/>
          </w:divBdr>
          <w:divsChild>
            <w:div w:id="850414783">
              <w:marLeft w:val="0"/>
              <w:marRight w:val="0"/>
              <w:marTop w:val="0"/>
              <w:marBottom w:val="0"/>
              <w:divBdr>
                <w:top w:val="none" w:sz="0" w:space="0" w:color="auto"/>
                <w:left w:val="none" w:sz="0" w:space="0" w:color="auto"/>
                <w:bottom w:val="none" w:sz="0" w:space="0" w:color="auto"/>
                <w:right w:val="none" w:sz="0" w:space="0" w:color="auto"/>
              </w:divBdr>
            </w:div>
          </w:divsChild>
        </w:div>
        <w:div w:id="1759014034">
          <w:marLeft w:val="0"/>
          <w:marRight w:val="0"/>
          <w:marTop w:val="0"/>
          <w:marBottom w:val="0"/>
          <w:divBdr>
            <w:top w:val="none" w:sz="0" w:space="0" w:color="auto"/>
            <w:left w:val="none" w:sz="0" w:space="0" w:color="auto"/>
            <w:bottom w:val="none" w:sz="0" w:space="0" w:color="auto"/>
            <w:right w:val="none" w:sz="0" w:space="0" w:color="auto"/>
          </w:divBdr>
          <w:divsChild>
            <w:div w:id="768425864">
              <w:marLeft w:val="0"/>
              <w:marRight w:val="0"/>
              <w:marTop w:val="0"/>
              <w:marBottom w:val="0"/>
              <w:divBdr>
                <w:top w:val="none" w:sz="0" w:space="0" w:color="auto"/>
                <w:left w:val="none" w:sz="0" w:space="0" w:color="auto"/>
                <w:bottom w:val="none" w:sz="0" w:space="0" w:color="auto"/>
                <w:right w:val="none" w:sz="0" w:space="0" w:color="auto"/>
              </w:divBdr>
            </w:div>
          </w:divsChild>
        </w:div>
        <w:div w:id="1848907674">
          <w:marLeft w:val="0"/>
          <w:marRight w:val="0"/>
          <w:marTop w:val="0"/>
          <w:marBottom w:val="0"/>
          <w:divBdr>
            <w:top w:val="none" w:sz="0" w:space="0" w:color="auto"/>
            <w:left w:val="none" w:sz="0" w:space="0" w:color="auto"/>
            <w:bottom w:val="none" w:sz="0" w:space="0" w:color="auto"/>
            <w:right w:val="none" w:sz="0" w:space="0" w:color="auto"/>
          </w:divBdr>
          <w:divsChild>
            <w:div w:id="2039507208">
              <w:marLeft w:val="0"/>
              <w:marRight w:val="0"/>
              <w:marTop w:val="0"/>
              <w:marBottom w:val="0"/>
              <w:divBdr>
                <w:top w:val="none" w:sz="0" w:space="0" w:color="auto"/>
                <w:left w:val="none" w:sz="0" w:space="0" w:color="auto"/>
                <w:bottom w:val="none" w:sz="0" w:space="0" w:color="auto"/>
                <w:right w:val="none" w:sz="0" w:space="0" w:color="auto"/>
              </w:divBdr>
            </w:div>
          </w:divsChild>
        </w:div>
        <w:div w:id="1853563728">
          <w:marLeft w:val="0"/>
          <w:marRight w:val="0"/>
          <w:marTop w:val="0"/>
          <w:marBottom w:val="0"/>
          <w:divBdr>
            <w:top w:val="none" w:sz="0" w:space="0" w:color="auto"/>
            <w:left w:val="none" w:sz="0" w:space="0" w:color="auto"/>
            <w:bottom w:val="none" w:sz="0" w:space="0" w:color="auto"/>
            <w:right w:val="none" w:sz="0" w:space="0" w:color="auto"/>
          </w:divBdr>
          <w:divsChild>
            <w:div w:id="240679804">
              <w:marLeft w:val="0"/>
              <w:marRight w:val="0"/>
              <w:marTop w:val="0"/>
              <w:marBottom w:val="0"/>
              <w:divBdr>
                <w:top w:val="none" w:sz="0" w:space="0" w:color="auto"/>
                <w:left w:val="none" w:sz="0" w:space="0" w:color="auto"/>
                <w:bottom w:val="none" w:sz="0" w:space="0" w:color="auto"/>
                <w:right w:val="none" w:sz="0" w:space="0" w:color="auto"/>
              </w:divBdr>
            </w:div>
            <w:div w:id="390468178">
              <w:marLeft w:val="0"/>
              <w:marRight w:val="0"/>
              <w:marTop w:val="0"/>
              <w:marBottom w:val="0"/>
              <w:divBdr>
                <w:top w:val="none" w:sz="0" w:space="0" w:color="auto"/>
                <w:left w:val="none" w:sz="0" w:space="0" w:color="auto"/>
                <w:bottom w:val="none" w:sz="0" w:space="0" w:color="auto"/>
                <w:right w:val="none" w:sz="0" w:space="0" w:color="auto"/>
              </w:divBdr>
            </w:div>
            <w:div w:id="1843279756">
              <w:marLeft w:val="0"/>
              <w:marRight w:val="0"/>
              <w:marTop w:val="0"/>
              <w:marBottom w:val="0"/>
              <w:divBdr>
                <w:top w:val="none" w:sz="0" w:space="0" w:color="auto"/>
                <w:left w:val="none" w:sz="0" w:space="0" w:color="auto"/>
                <w:bottom w:val="none" w:sz="0" w:space="0" w:color="auto"/>
                <w:right w:val="none" w:sz="0" w:space="0" w:color="auto"/>
              </w:divBdr>
            </w:div>
          </w:divsChild>
        </w:div>
        <w:div w:id="1873883243">
          <w:marLeft w:val="0"/>
          <w:marRight w:val="0"/>
          <w:marTop w:val="0"/>
          <w:marBottom w:val="0"/>
          <w:divBdr>
            <w:top w:val="none" w:sz="0" w:space="0" w:color="auto"/>
            <w:left w:val="none" w:sz="0" w:space="0" w:color="auto"/>
            <w:bottom w:val="none" w:sz="0" w:space="0" w:color="auto"/>
            <w:right w:val="none" w:sz="0" w:space="0" w:color="auto"/>
          </w:divBdr>
          <w:divsChild>
            <w:div w:id="1967005394">
              <w:marLeft w:val="0"/>
              <w:marRight w:val="0"/>
              <w:marTop w:val="0"/>
              <w:marBottom w:val="0"/>
              <w:divBdr>
                <w:top w:val="none" w:sz="0" w:space="0" w:color="auto"/>
                <w:left w:val="none" w:sz="0" w:space="0" w:color="auto"/>
                <w:bottom w:val="none" w:sz="0" w:space="0" w:color="auto"/>
                <w:right w:val="none" w:sz="0" w:space="0" w:color="auto"/>
              </w:divBdr>
            </w:div>
          </w:divsChild>
        </w:div>
        <w:div w:id="1912812131">
          <w:marLeft w:val="0"/>
          <w:marRight w:val="0"/>
          <w:marTop w:val="0"/>
          <w:marBottom w:val="0"/>
          <w:divBdr>
            <w:top w:val="none" w:sz="0" w:space="0" w:color="auto"/>
            <w:left w:val="none" w:sz="0" w:space="0" w:color="auto"/>
            <w:bottom w:val="none" w:sz="0" w:space="0" w:color="auto"/>
            <w:right w:val="none" w:sz="0" w:space="0" w:color="auto"/>
          </w:divBdr>
          <w:divsChild>
            <w:div w:id="1641694189">
              <w:marLeft w:val="0"/>
              <w:marRight w:val="0"/>
              <w:marTop w:val="0"/>
              <w:marBottom w:val="0"/>
              <w:divBdr>
                <w:top w:val="none" w:sz="0" w:space="0" w:color="auto"/>
                <w:left w:val="none" w:sz="0" w:space="0" w:color="auto"/>
                <w:bottom w:val="none" w:sz="0" w:space="0" w:color="auto"/>
                <w:right w:val="none" w:sz="0" w:space="0" w:color="auto"/>
              </w:divBdr>
            </w:div>
          </w:divsChild>
        </w:div>
        <w:div w:id="1995257047">
          <w:marLeft w:val="0"/>
          <w:marRight w:val="0"/>
          <w:marTop w:val="0"/>
          <w:marBottom w:val="0"/>
          <w:divBdr>
            <w:top w:val="none" w:sz="0" w:space="0" w:color="auto"/>
            <w:left w:val="none" w:sz="0" w:space="0" w:color="auto"/>
            <w:bottom w:val="none" w:sz="0" w:space="0" w:color="auto"/>
            <w:right w:val="none" w:sz="0" w:space="0" w:color="auto"/>
          </w:divBdr>
          <w:divsChild>
            <w:div w:id="1479224900">
              <w:marLeft w:val="0"/>
              <w:marRight w:val="0"/>
              <w:marTop w:val="0"/>
              <w:marBottom w:val="0"/>
              <w:divBdr>
                <w:top w:val="none" w:sz="0" w:space="0" w:color="auto"/>
                <w:left w:val="none" w:sz="0" w:space="0" w:color="auto"/>
                <w:bottom w:val="none" w:sz="0" w:space="0" w:color="auto"/>
                <w:right w:val="none" w:sz="0" w:space="0" w:color="auto"/>
              </w:divBdr>
            </w:div>
          </w:divsChild>
        </w:div>
        <w:div w:id="2052269869">
          <w:marLeft w:val="0"/>
          <w:marRight w:val="0"/>
          <w:marTop w:val="0"/>
          <w:marBottom w:val="0"/>
          <w:divBdr>
            <w:top w:val="none" w:sz="0" w:space="0" w:color="auto"/>
            <w:left w:val="none" w:sz="0" w:space="0" w:color="auto"/>
            <w:bottom w:val="none" w:sz="0" w:space="0" w:color="auto"/>
            <w:right w:val="none" w:sz="0" w:space="0" w:color="auto"/>
          </w:divBdr>
          <w:divsChild>
            <w:div w:id="841045154">
              <w:marLeft w:val="0"/>
              <w:marRight w:val="0"/>
              <w:marTop w:val="0"/>
              <w:marBottom w:val="0"/>
              <w:divBdr>
                <w:top w:val="none" w:sz="0" w:space="0" w:color="auto"/>
                <w:left w:val="none" w:sz="0" w:space="0" w:color="auto"/>
                <w:bottom w:val="none" w:sz="0" w:space="0" w:color="auto"/>
                <w:right w:val="none" w:sz="0" w:space="0" w:color="auto"/>
              </w:divBdr>
            </w:div>
          </w:divsChild>
        </w:div>
        <w:div w:id="2065442948">
          <w:marLeft w:val="0"/>
          <w:marRight w:val="0"/>
          <w:marTop w:val="0"/>
          <w:marBottom w:val="0"/>
          <w:divBdr>
            <w:top w:val="none" w:sz="0" w:space="0" w:color="auto"/>
            <w:left w:val="none" w:sz="0" w:space="0" w:color="auto"/>
            <w:bottom w:val="none" w:sz="0" w:space="0" w:color="auto"/>
            <w:right w:val="none" w:sz="0" w:space="0" w:color="auto"/>
          </w:divBdr>
          <w:divsChild>
            <w:div w:id="145171331">
              <w:marLeft w:val="0"/>
              <w:marRight w:val="0"/>
              <w:marTop w:val="0"/>
              <w:marBottom w:val="0"/>
              <w:divBdr>
                <w:top w:val="none" w:sz="0" w:space="0" w:color="auto"/>
                <w:left w:val="none" w:sz="0" w:space="0" w:color="auto"/>
                <w:bottom w:val="none" w:sz="0" w:space="0" w:color="auto"/>
                <w:right w:val="none" w:sz="0" w:space="0" w:color="auto"/>
              </w:divBdr>
            </w:div>
          </w:divsChild>
        </w:div>
        <w:div w:id="2065715610">
          <w:marLeft w:val="0"/>
          <w:marRight w:val="0"/>
          <w:marTop w:val="0"/>
          <w:marBottom w:val="0"/>
          <w:divBdr>
            <w:top w:val="none" w:sz="0" w:space="0" w:color="auto"/>
            <w:left w:val="none" w:sz="0" w:space="0" w:color="auto"/>
            <w:bottom w:val="none" w:sz="0" w:space="0" w:color="auto"/>
            <w:right w:val="none" w:sz="0" w:space="0" w:color="auto"/>
          </w:divBdr>
          <w:divsChild>
            <w:div w:id="1317421410">
              <w:marLeft w:val="0"/>
              <w:marRight w:val="0"/>
              <w:marTop w:val="0"/>
              <w:marBottom w:val="0"/>
              <w:divBdr>
                <w:top w:val="none" w:sz="0" w:space="0" w:color="auto"/>
                <w:left w:val="none" w:sz="0" w:space="0" w:color="auto"/>
                <w:bottom w:val="none" w:sz="0" w:space="0" w:color="auto"/>
                <w:right w:val="none" w:sz="0" w:space="0" w:color="auto"/>
              </w:divBdr>
            </w:div>
          </w:divsChild>
        </w:div>
        <w:div w:id="2142503760">
          <w:marLeft w:val="0"/>
          <w:marRight w:val="0"/>
          <w:marTop w:val="0"/>
          <w:marBottom w:val="0"/>
          <w:divBdr>
            <w:top w:val="none" w:sz="0" w:space="0" w:color="auto"/>
            <w:left w:val="none" w:sz="0" w:space="0" w:color="auto"/>
            <w:bottom w:val="none" w:sz="0" w:space="0" w:color="auto"/>
            <w:right w:val="none" w:sz="0" w:space="0" w:color="auto"/>
          </w:divBdr>
          <w:divsChild>
            <w:div w:id="2679349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176074">
      <w:bodyDiv w:val="1"/>
      <w:marLeft w:val="0"/>
      <w:marRight w:val="0"/>
      <w:marTop w:val="0"/>
      <w:marBottom w:val="0"/>
      <w:divBdr>
        <w:top w:val="none" w:sz="0" w:space="0" w:color="auto"/>
        <w:left w:val="none" w:sz="0" w:space="0" w:color="auto"/>
        <w:bottom w:val="none" w:sz="0" w:space="0" w:color="auto"/>
        <w:right w:val="none" w:sz="0" w:space="0" w:color="auto"/>
      </w:divBdr>
    </w:div>
    <w:div w:id="1701082174">
      <w:bodyDiv w:val="1"/>
      <w:marLeft w:val="0"/>
      <w:marRight w:val="0"/>
      <w:marTop w:val="0"/>
      <w:marBottom w:val="0"/>
      <w:divBdr>
        <w:top w:val="none" w:sz="0" w:space="0" w:color="auto"/>
        <w:left w:val="none" w:sz="0" w:space="0" w:color="auto"/>
        <w:bottom w:val="none" w:sz="0" w:space="0" w:color="auto"/>
        <w:right w:val="none" w:sz="0" w:space="0" w:color="auto"/>
      </w:divBdr>
      <w:divsChild>
        <w:div w:id="257641725">
          <w:marLeft w:val="0"/>
          <w:marRight w:val="0"/>
          <w:marTop w:val="0"/>
          <w:marBottom w:val="0"/>
          <w:divBdr>
            <w:top w:val="none" w:sz="0" w:space="0" w:color="auto"/>
            <w:left w:val="none" w:sz="0" w:space="0" w:color="auto"/>
            <w:bottom w:val="none" w:sz="0" w:space="0" w:color="auto"/>
            <w:right w:val="none" w:sz="0" w:space="0" w:color="auto"/>
          </w:divBdr>
        </w:div>
        <w:div w:id="367492362">
          <w:marLeft w:val="0"/>
          <w:marRight w:val="0"/>
          <w:marTop w:val="0"/>
          <w:marBottom w:val="0"/>
          <w:divBdr>
            <w:top w:val="none" w:sz="0" w:space="0" w:color="auto"/>
            <w:left w:val="none" w:sz="0" w:space="0" w:color="auto"/>
            <w:bottom w:val="none" w:sz="0" w:space="0" w:color="auto"/>
            <w:right w:val="none" w:sz="0" w:space="0" w:color="auto"/>
          </w:divBdr>
        </w:div>
        <w:div w:id="446702277">
          <w:marLeft w:val="0"/>
          <w:marRight w:val="0"/>
          <w:marTop w:val="0"/>
          <w:marBottom w:val="0"/>
          <w:divBdr>
            <w:top w:val="none" w:sz="0" w:space="0" w:color="auto"/>
            <w:left w:val="none" w:sz="0" w:space="0" w:color="auto"/>
            <w:bottom w:val="none" w:sz="0" w:space="0" w:color="auto"/>
            <w:right w:val="none" w:sz="0" w:space="0" w:color="auto"/>
          </w:divBdr>
        </w:div>
        <w:div w:id="554774585">
          <w:marLeft w:val="0"/>
          <w:marRight w:val="0"/>
          <w:marTop w:val="0"/>
          <w:marBottom w:val="0"/>
          <w:divBdr>
            <w:top w:val="none" w:sz="0" w:space="0" w:color="auto"/>
            <w:left w:val="none" w:sz="0" w:space="0" w:color="auto"/>
            <w:bottom w:val="none" w:sz="0" w:space="0" w:color="auto"/>
            <w:right w:val="none" w:sz="0" w:space="0" w:color="auto"/>
          </w:divBdr>
          <w:divsChild>
            <w:div w:id="50541303">
              <w:marLeft w:val="0"/>
              <w:marRight w:val="0"/>
              <w:marTop w:val="0"/>
              <w:marBottom w:val="0"/>
              <w:divBdr>
                <w:top w:val="none" w:sz="0" w:space="0" w:color="auto"/>
                <w:left w:val="none" w:sz="0" w:space="0" w:color="auto"/>
                <w:bottom w:val="none" w:sz="0" w:space="0" w:color="auto"/>
                <w:right w:val="none" w:sz="0" w:space="0" w:color="auto"/>
              </w:divBdr>
            </w:div>
            <w:div w:id="658652969">
              <w:marLeft w:val="0"/>
              <w:marRight w:val="0"/>
              <w:marTop w:val="0"/>
              <w:marBottom w:val="0"/>
              <w:divBdr>
                <w:top w:val="none" w:sz="0" w:space="0" w:color="auto"/>
                <w:left w:val="none" w:sz="0" w:space="0" w:color="auto"/>
                <w:bottom w:val="none" w:sz="0" w:space="0" w:color="auto"/>
                <w:right w:val="none" w:sz="0" w:space="0" w:color="auto"/>
              </w:divBdr>
            </w:div>
            <w:div w:id="995962346">
              <w:marLeft w:val="0"/>
              <w:marRight w:val="0"/>
              <w:marTop w:val="0"/>
              <w:marBottom w:val="0"/>
              <w:divBdr>
                <w:top w:val="none" w:sz="0" w:space="0" w:color="auto"/>
                <w:left w:val="none" w:sz="0" w:space="0" w:color="auto"/>
                <w:bottom w:val="none" w:sz="0" w:space="0" w:color="auto"/>
                <w:right w:val="none" w:sz="0" w:space="0" w:color="auto"/>
              </w:divBdr>
            </w:div>
          </w:divsChild>
        </w:div>
        <w:div w:id="567542839">
          <w:marLeft w:val="0"/>
          <w:marRight w:val="0"/>
          <w:marTop w:val="0"/>
          <w:marBottom w:val="0"/>
          <w:divBdr>
            <w:top w:val="none" w:sz="0" w:space="0" w:color="auto"/>
            <w:left w:val="none" w:sz="0" w:space="0" w:color="auto"/>
            <w:bottom w:val="none" w:sz="0" w:space="0" w:color="auto"/>
            <w:right w:val="none" w:sz="0" w:space="0" w:color="auto"/>
          </w:divBdr>
        </w:div>
        <w:div w:id="955982656">
          <w:marLeft w:val="0"/>
          <w:marRight w:val="0"/>
          <w:marTop w:val="0"/>
          <w:marBottom w:val="0"/>
          <w:divBdr>
            <w:top w:val="none" w:sz="0" w:space="0" w:color="auto"/>
            <w:left w:val="none" w:sz="0" w:space="0" w:color="auto"/>
            <w:bottom w:val="none" w:sz="0" w:space="0" w:color="auto"/>
            <w:right w:val="none" w:sz="0" w:space="0" w:color="auto"/>
          </w:divBdr>
          <w:divsChild>
            <w:div w:id="258490865">
              <w:marLeft w:val="0"/>
              <w:marRight w:val="0"/>
              <w:marTop w:val="0"/>
              <w:marBottom w:val="0"/>
              <w:divBdr>
                <w:top w:val="none" w:sz="0" w:space="0" w:color="auto"/>
                <w:left w:val="none" w:sz="0" w:space="0" w:color="auto"/>
                <w:bottom w:val="none" w:sz="0" w:space="0" w:color="auto"/>
                <w:right w:val="none" w:sz="0" w:space="0" w:color="auto"/>
              </w:divBdr>
            </w:div>
            <w:div w:id="1243372494">
              <w:marLeft w:val="0"/>
              <w:marRight w:val="0"/>
              <w:marTop w:val="0"/>
              <w:marBottom w:val="0"/>
              <w:divBdr>
                <w:top w:val="none" w:sz="0" w:space="0" w:color="auto"/>
                <w:left w:val="none" w:sz="0" w:space="0" w:color="auto"/>
                <w:bottom w:val="none" w:sz="0" w:space="0" w:color="auto"/>
                <w:right w:val="none" w:sz="0" w:space="0" w:color="auto"/>
              </w:divBdr>
            </w:div>
            <w:div w:id="1723820491">
              <w:marLeft w:val="0"/>
              <w:marRight w:val="0"/>
              <w:marTop w:val="0"/>
              <w:marBottom w:val="0"/>
              <w:divBdr>
                <w:top w:val="none" w:sz="0" w:space="0" w:color="auto"/>
                <w:left w:val="none" w:sz="0" w:space="0" w:color="auto"/>
                <w:bottom w:val="none" w:sz="0" w:space="0" w:color="auto"/>
                <w:right w:val="none" w:sz="0" w:space="0" w:color="auto"/>
              </w:divBdr>
            </w:div>
          </w:divsChild>
        </w:div>
        <w:div w:id="1935359738">
          <w:marLeft w:val="0"/>
          <w:marRight w:val="0"/>
          <w:marTop w:val="0"/>
          <w:marBottom w:val="0"/>
          <w:divBdr>
            <w:top w:val="none" w:sz="0" w:space="0" w:color="auto"/>
            <w:left w:val="none" w:sz="0" w:space="0" w:color="auto"/>
            <w:bottom w:val="none" w:sz="0" w:space="0" w:color="auto"/>
            <w:right w:val="none" w:sz="0" w:space="0" w:color="auto"/>
          </w:divBdr>
        </w:div>
        <w:div w:id="2128351914">
          <w:marLeft w:val="0"/>
          <w:marRight w:val="0"/>
          <w:marTop w:val="0"/>
          <w:marBottom w:val="0"/>
          <w:divBdr>
            <w:top w:val="none" w:sz="0" w:space="0" w:color="auto"/>
            <w:left w:val="none" w:sz="0" w:space="0" w:color="auto"/>
            <w:bottom w:val="none" w:sz="0" w:space="0" w:color="auto"/>
            <w:right w:val="none" w:sz="0" w:space="0" w:color="auto"/>
          </w:divBdr>
        </w:div>
      </w:divsChild>
    </w:div>
    <w:div w:id="1703942888">
      <w:bodyDiv w:val="1"/>
      <w:marLeft w:val="0"/>
      <w:marRight w:val="0"/>
      <w:marTop w:val="0"/>
      <w:marBottom w:val="0"/>
      <w:divBdr>
        <w:top w:val="none" w:sz="0" w:space="0" w:color="auto"/>
        <w:left w:val="none" w:sz="0" w:space="0" w:color="auto"/>
        <w:bottom w:val="none" w:sz="0" w:space="0" w:color="auto"/>
        <w:right w:val="none" w:sz="0" w:space="0" w:color="auto"/>
      </w:divBdr>
    </w:div>
    <w:div w:id="1777825633">
      <w:bodyDiv w:val="1"/>
      <w:marLeft w:val="0"/>
      <w:marRight w:val="0"/>
      <w:marTop w:val="0"/>
      <w:marBottom w:val="0"/>
      <w:divBdr>
        <w:top w:val="none" w:sz="0" w:space="0" w:color="auto"/>
        <w:left w:val="none" w:sz="0" w:space="0" w:color="auto"/>
        <w:bottom w:val="none" w:sz="0" w:space="0" w:color="auto"/>
        <w:right w:val="none" w:sz="0" w:space="0" w:color="auto"/>
      </w:divBdr>
      <w:divsChild>
        <w:div w:id="140193634">
          <w:marLeft w:val="0"/>
          <w:marRight w:val="0"/>
          <w:marTop w:val="0"/>
          <w:marBottom w:val="0"/>
          <w:divBdr>
            <w:top w:val="none" w:sz="0" w:space="0" w:color="auto"/>
            <w:left w:val="none" w:sz="0" w:space="0" w:color="auto"/>
            <w:bottom w:val="none" w:sz="0" w:space="0" w:color="auto"/>
            <w:right w:val="none" w:sz="0" w:space="0" w:color="auto"/>
          </w:divBdr>
        </w:div>
        <w:div w:id="1545826963">
          <w:marLeft w:val="0"/>
          <w:marRight w:val="0"/>
          <w:marTop w:val="0"/>
          <w:marBottom w:val="0"/>
          <w:divBdr>
            <w:top w:val="none" w:sz="0" w:space="0" w:color="auto"/>
            <w:left w:val="none" w:sz="0" w:space="0" w:color="auto"/>
            <w:bottom w:val="none" w:sz="0" w:space="0" w:color="auto"/>
            <w:right w:val="none" w:sz="0" w:space="0" w:color="auto"/>
          </w:divBdr>
        </w:div>
        <w:div w:id="1844854067">
          <w:marLeft w:val="0"/>
          <w:marRight w:val="0"/>
          <w:marTop w:val="0"/>
          <w:marBottom w:val="0"/>
          <w:divBdr>
            <w:top w:val="none" w:sz="0" w:space="0" w:color="auto"/>
            <w:left w:val="none" w:sz="0" w:space="0" w:color="auto"/>
            <w:bottom w:val="none" w:sz="0" w:space="0" w:color="auto"/>
            <w:right w:val="none" w:sz="0" w:space="0" w:color="auto"/>
          </w:divBdr>
          <w:divsChild>
            <w:div w:id="729886379">
              <w:marLeft w:val="0"/>
              <w:marRight w:val="0"/>
              <w:marTop w:val="0"/>
              <w:marBottom w:val="0"/>
              <w:divBdr>
                <w:top w:val="none" w:sz="0" w:space="0" w:color="auto"/>
                <w:left w:val="none" w:sz="0" w:space="0" w:color="auto"/>
                <w:bottom w:val="none" w:sz="0" w:space="0" w:color="auto"/>
                <w:right w:val="none" w:sz="0" w:space="0" w:color="auto"/>
              </w:divBdr>
            </w:div>
            <w:div w:id="1368874407">
              <w:marLeft w:val="0"/>
              <w:marRight w:val="0"/>
              <w:marTop w:val="0"/>
              <w:marBottom w:val="0"/>
              <w:divBdr>
                <w:top w:val="none" w:sz="0" w:space="0" w:color="auto"/>
                <w:left w:val="none" w:sz="0" w:space="0" w:color="auto"/>
                <w:bottom w:val="none" w:sz="0" w:space="0" w:color="auto"/>
                <w:right w:val="none" w:sz="0" w:space="0" w:color="auto"/>
              </w:divBdr>
            </w:div>
            <w:div w:id="1657222740">
              <w:marLeft w:val="0"/>
              <w:marRight w:val="0"/>
              <w:marTop w:val="0"/>
              <w:marBottom w:val="0"/>
              <w:divBdr>
                <w:top w:val="none" w:sz="0" w:space="0" w:color="auto"/>
                <w:left w:val="none" w:sz="0" w:space="0" w:color="auto"/>
                <w:bottom w:val="none" w:sz="0" w:space="0" w:color="auto"/>
                <w:right w:val="none" w:sz="0" w:space="0" w:color="auto"/>
              </w:divBdr>
            </w:div>
            <w:div w:id="1740247914">
              <w:marLeft w:val="0"/>
              <w:marRight w:val="0"/>
              <w:marTop w:val="0"/>
              <w:marBottom w:val="0"/>
              <w:divBdr>
                <w:top w:val="none" w:sz="0" w:space="0" w:color="auto"/>
                <w:left w:val="none" w:sz="0" w:space="0" w:color="auto"/>
                <w:bottom w:val="none" w:sz="0" w:space="0" w:color="auto"/>
                <w:right w:val="none" w:sz="0" w:space="0" w:color="auto"/>
              </w:divBdr>
            </w:div>
            <w:div w:id="2063363981">
              <w:marLeft w:val="0"/>
              <w:marRight w:val="0"/>
              <w:marTop w:val="0"/>
              <w:marBottom w:val="0"/>
              <w:divBdr>
                <w:top w:val="none" w:sz="0" w:space="0" w:color="auto"/>
                <w:left w:val="none" w:sz="0" w:space="0" w:color="auto"/>
                <w:bottom w:val="none" w:sz="0" w:space="0" w:color="auto"/>
                <w:right w:val="none" w:sz="0" w:space="0" w:color="auto"/>
              </w:divBdr>
            </w:div>
          </w:divsChild>
        </w:div>
        <w:div w:id="2116779247">
          <w:marLeft w:val="0"/>
          <w:marRight w:val="0"/>
          <w:marTop w:val="0"/>
          <w:marBottom w:val="0"/>
          <w:divBdr>
            <w:top w:val="none" w:sz="0" w:space="0" w:color="auto"/>
            <w:left w:val="none" w:sz="0" w:space="0" w:color="auto"/>
            <w:bottom w:val="none" w:sz="0" w:space="0" w:color="auto"/>
            <w:right w:val="none" w:sz="0" w:space="0" w:color="auto"/>
          </w:divBdr>
          <w:divsChild>
            <w:div w:id="149757770">
              <w:marLeft w:val="0"/>
              <w:marRight w:val="0"/>
              <w:marTop w:val="0"/>
              <w:marBottom w:val="0"/>
              <w:divBdr>
                <w:top w:val="none" w:sz="0" w:space="0" w:color="auto"/>
                <w:left w:val="none" w:sz="0" w:space="0" w:color="auto"/>
                <w:bottom w:val="none" w:sz="0" w:space="0" w:color="auto"/>
                <w:right w:val="none" w:sz="0" w:space="0" w:color="auto"/>
              </w:divBdr>
            </w:div>
            <w:div w:id="7881632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221389">
      <w:bodyDiv w:val="1"/>
      <w:marLeft w:val="0"/>
      <w:marRight w:val="0"/>
      <w:marTop w:val="0"/>
      <w:marBottom w:val="0"/>
      <w:divBdr>
        <w:top w:val="none" w:sz="0" w:space="0" w:color="auto"/>
        <w:left w:val="none" w:sz="0" w:space="0" w:color="auto"/>
        <w:bottom w:val="none" w:sz="0" w:space="0" w:color="auto"/>
        <w:right w:val="none" w:sz="0" w:space="0" w:color="auto"/>
      </w:divBdr>
    </w:div>
    <w:div w:id="2003855134">
      <w:bodyDiv w:val="1"/>
      <w:marLeft w:val="0"/>
      <w:marRight w:val="0"/>
      <w:marTop w:val="0"/>
      <w:marBottom w:val="0"/>
      <w:divBdr>
        <w:top w:val="none" w:sz="0" w:space="0" w:color="auto"/>
        <w:left w:val="none" w:sz="0" w:space="0" w:color="auto"/>
        <w:bottom w:val="none" w:sz="0" w:space="0" w:color="auto"/>
        <w:right w:val="none" w:sz="0" w:space="0" w:color="auto"/>
      </w:divBdr>
      <w:divsChild>
        <w:div w:id="1384527885">
          <w:marLeft w:val="0"/>
          <w:marRight w:val="0"/>
          <w:marTop w:val="0"/>
          <w:marBottom w:val="0"/>
          <w:divBdr>
            <w:top w:val="none" w:sz="0" w:space="0" w:color="auto"/>
            <w:left w:val="none" w:sz="0" w:space="0" w:color="auto"/>
            <w:bottom w:val="none" w:sz="0" w:space="0" w:color="auto"/>
            <w:right w:val="none" w:sz="0" w:space="0" w:color="auto"/>
          </w:divBdr>
        </w:div>
        <w:div w:id="1875800966">
          <w:marLeft w:val="0"/>
          <w:marRight w:val="0"/>
          <w:marTop w:val="0"/>
          <w:marBottom w:val="0"/>
          <w:divBdr>
            <w:top w:val="none" w:sz="0" w:space="0" w:color="auto"/>
            <w:left w:val="none" w:sz="0" w:space="0" w:color="auto"/>
            <w:bottom w:val="none" w:sz="0" w:space="0" w:color="auto"/>
            <w:right w:val="none" w:sz="0" w:space="0" w:color="auto"/>
          </w:divBdr>
        </w:div>
        <w:div w:id="2029720476">
          <w:marLeft w:val="0"/>
          <w:marRight w:val="0"/>
          <w:marTop w:val="0"/>
          <w:marBottom w:val="0"/>
          <w:divBdr>
            <w:top w:val="none" w:sz="0" w:space="0" w:color="auto"/>
            <w:left w:val="none" w:sz="0" w:space="0" w:color="auto"/>
            <w:bottom w:val="none" w:sz="0" w:space="0" w:color="auto"/>
            <w:right w:val="none" w:sz="0" w:space="0" w:color="auto"/>
          </w:divBdr>
        </w:div>
      </w:divsChild>
    </w:div>
    <w:div w:id="2027555292">
      <w:bodyDiv w:val="1"/>
      <w:marLeft w:val="0"/>
      <w:marRight w:val="0"/>
      <w:marTop w:val="0"/>
      <w:marBottom w:val="0"/>
      <w:divBdr>
        <w:top w:val="none" w:sz="0" w:space="0" w:color="auto"/>
        <w:left w:val="none" w:sz="0" w:space="0" w:color="auto"/>
        <w:bottom w:val="none" w:sz="0" w:space="0" w:color="auto"/>
        <w:right w:val="none" w:sz="0" w:space="0" w:color="auto"/>
      </w:divBdr>
    </w:div>
    <w:div w:id="2060131217">
      <w:bodyDiv w:val="1"/>
      <w:marLeft w:val="0"/>
      <w:marRight w:val="0"/>
      <w:marTop w:val="0"/>
      <w:marBottom w:val="0"/>
      <w:divBdr>
        <w:top w:val="none" w:sz="0" w:space="0" w:color="auto"/>
        <w:left w:val="none" w:sz="0" w:space="0" w:color="auto"/>
        <w:bottom w:val="none" w:sz="0" w:space="0" w:color="auto"/>
        <w:right w:val="none" w:sz="0" w:space="0" w:color="auto"/>
      </w:divBdr>
    </w:div>
    <w:div w:id="2075354144">
      <w:bodyDiv w:val="1"/>
      <w:marLeft w:val="0"/>
      <w:marRight w:val="0"/>
      <w:marTop w:val="0"/>
      <w:marBottom w:val="0"/>
      <w:divBdr>
        <w:top w:val="none" w:sz="0" w:space="0" w:color="auto"/>
        <w:left w:val="none" w:sz="0" w:space="0" w:color="auto"/>
        <w:bottom w:val="none" w:sz="0" w:space="0" w:color="auto"/>
        <w:right w:val="none" w:sz="0" w:space="0" w:color="auto"/>
      </w:divBdr>
      <w:divsChild>
        <w:div w:id="160657255">
          <w:marLeft w:val="0"/>
          <w:marRight w:val="0"/>
          <w:marTop w:val="0"/>
          <w:marBottom w:val="0"/>
          <w:divBdr>
            <w:top w:val="none" w:sz="0" w:space="0" w:color="auto"/>
            <w:left w:val="none" w:sz="0" w:space="0" w:color="auto"/>
            <w:bottom w:val="none" w:sz="0" w:space="0" w:color="auto"/>
            <w:right w:val="none" w:sz="0" w:space="0" w:color="auto"/>
          </w:divBdr>
        </w:div>
        <w:div w:id="376204848">
          <w:marLeft w:val="0"/>
          <w:marRight w:val="0"/>
          <w:marTop w:val="0"/>
          <w:marBottom w:val="0"/>
          <w:divBdr>
            <w:top w:val="none" w:sz="0" w:space="0" w:color="auto"/>
            <w:left w:val="none" w:sz="0" w:space="0" w:color="auto"/>
            <w:bottom w:val="none" w:sz="0" w:space="0" w:color="auto"/>
            <w:right w:val="none" w:sz="0" w:space="0" w:color="auto"/>
          </w:divBdr>
        </w:div>
        <w:div w:id="465439872">
          <w:marLeft w:val="0"/>
          <w:marRight w:val="0"/>
          <w:marTop w:val="0"/>
          <w:marBottom w:val="0"/>
          <w:divBdr>
            <w:top w:val="none" w:sz="0" w:space="0" w:color="auto"/>
            <w:left w:val="none" w:sz="0" w:space="0" w:color="auto"/>
            <w:bottom w:val="none" w:sz="0" w:space="0" w:color="auto"/>
            <w:right w:val="none" w:sz="0" w:space="0" w:color="auto"/>
          </w:divBdr>
        </w:div>
        <w:div w:id="801072060">
          <w:marLeft w:val="0"/>
          <w:marRight w:val="0"/>
          <w:marTop w:val="0"/>
          <w:marBottom w:val="0"/>
          <w:divBdr>
            <w:top w:val="none" w:sz="0" w:space="0" w:color="auto"/>
            <w:left w:val="none" w:sz="0" w:space="0" w:color="auto"/>
            <w:bottom w:val="none" w:sz="0" w:space="0" w:color="auto"/>
            <w:right w:val="none" w:sz="0" w:space="0" w:color="auto"/>
          </w:divBdr>
        </w:div>
        <w:div w:id="1243564418">
          <w:marLeft w:val="0"/>
          <w:marRight w:val="0"/>
          <w:marTop w:val="0"/>
          <w:marBottom w:val="0"/>
          <w:divBdr>
            <w:top w:val="none" w:sz="0" w:space="0" w:color="auto"/>
            <w:left w:val="none" w:sz="0" w:space="0" w:color="auto"/>
            <w:bottom w:val="none" w:sz="0" w:space="0" w:color="auto"/>
            <w:right w:val="none" w:sz="0" w:space="0" w:color="auto"/>
          </w:divBdr>
        </w:div>
        <w:div w:id="15578204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berdeencitycouncilo365.sharepoint.com/sites/PeopleAnytime/SitePages/Bereavement-Support.aspx" TargetMode="External"/><Relationship Id="rId18" Type="http://schemas.openxmlformats.org/officeDocument/2006/relationships/hyperlink" Target="https://aberdeencitycouncilo365.sharepoint.com/sites/PeopleAnytime/SitePages/Men's-Health.aspx" TargetMode="External"/><Relationship Id="rId26" Type="http://schemas.openxmlformats.org/officeDocument/2006/relationships/hyperlink" Target="https://learn.aberdeencity.gov.uk/course/view.php?id=157" TargetMode="External"/><Relationship Id="rId39" Type="http://schemas.openxmlformats.org/officeDocument/2006/relationships/hyperlink" Target="https://learn.aberdeencity.gov.uk/course/view.php?id=439" TargetMode="External"/><Relationship Id="rId21" Type="http://schemas.openxmlformats.org/officeDocument/2006/relationships/hyperlink" Target="https://aberdeencitycouncilo365.sharepoint.com/sites/PeopleAnytime/SitePages/Reasonable-Adjustment-Passports.aspx" TargetMode="External"/><Relationship Id="rId34" Type="http://schemas.openxmlformats.org/officeDocument/2006/relationships/hyperlink" Target="https://learn.aberdeencity.gov.uk/course/view.php?id=237" TargetMode="External"/><Relationship Id="rId42" Type="http://schemas.openxmlformats.org/officeDocument/2006/relationships/theme" Target="theme/theme1.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hyperlink" Target="https://aberdeencitycouncilo365.sharepoint.com/sites/PeopleAnytime/SitePages/Employee-Assistance-Service.aspx" TargetMode="External"/><Relationship Id="rId20" Type="http://schemas.openxmlformats.org/officeDocument/2006/relationships/hyperlink" Target="https://aberdeencitycouncilo365.sharepoint.com/sites/PeopleAnytime/SitePages/Occupational-Health.aspx" TargetMode="External"/><Relationship Id="rId29" Type="http://schemas.openxmlformats.org/officeDocument/2006/relationships/hyperlink" Target="https://learn.aberdeencity.gov.uk/course/view.php?id=353" TargetMode="Externa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aberdeencitycouncilo365.sharepoint.com/sites/PeopleAnytime/SitePages/Manager%27s-Toolkit-Supporting-health-and-wellbeing.aspx" TargetMode="External"/><Relationship Id="rId24" Type="http://schemas.openxmlformats.org/officeDocument/2006/relationships/hyperlink" Target="https://aberdeencitycouncilo365.sharepoint.com/sites/PeopleAnytime/SitePages/Wellness-Action-Plans.aspx?web=1" TargetMode="External"/><Relationship Id="rId32" Type="http://schemas.openxmlformats.org/officeDocument/2006/relationships/hyperlink" Target="https://learn.aberdeencity.gov.uk/course/view.php?id=429" TargetMode="External"/><Relationship Id="rId37" Type="http://schemas.openxmlformats.org/officeDocument/2006/relationships/hyperlink" Target="https://learn.aberdeencity.gov.uk/course/view.php?id=301" TargetMode="External"/><Relationship Id="rId40" Type="http://schemas.openxmlformats.org/officeDocument/2006/relationships/hyperlink" Target="https://learn.aberdeencity.gov.uk/course/view.php?id=240" TargetMode="External"/><Relationship Id="rId5" Type="http://schemas.openxmlformats.org/officeDocument/2006/relationships/numbering" Target="numbering.xml"/><Relationship Id="rId15" Type="http://schemas.openxmlformats.org/officeDocument/2006/relationships/hyperlink" Target="https://aberdeencitycouncilo365.sharepoint.com/sites/PeopleAnytime/SitePages/April-is-stress-awareness-month---in-progress.aspx" TargetMode="External"/><Relationship Id="rId23" Type="http://schemas.openxmlformats.org/officeDocument/2006/relationships/hyperlink" Target="https://aberdeencitycouncilo365.sharepoint.com/sites/PeopleAnytime/SitePages/Supporting-Staff-after-traumatic-events.aspx?web=1" TargetMode="External"/><Relationship Id="rId28" Type="http://schemas.openxmlformats.org/officeDocument/2006/relationships/hyperlink" Target="https://learn.aberdeencity.gov.uk/course/view.php?id=242" TargetMode="External"/><Relationship Id="rId36" Type="http://schemas.openxmlformats.org/officeDocument/2006/relationships/hyperlink" Target="https://learn.aberdeencity.gov.uk/course/view.php?id=300" TargetMode="External"/><Relationship Id="rId10" Type="http://schemas.openxmlformats.org/officeDocument/2006/relationships/endnotes" Target="endnotes.xml"/><Relationship Id="rId19" Type="http://schemas.openxmlformats.org/officeDocument/2006/relationships/hyperlink" Target="https://aberdeencitycouncilo365.sharepoint.com/sites/PeopleAnytime/SitePages/Menopause.aspx" TargetMode="External"/><Relationship Id="rId31" Type="http://schemas.openxmlformats.org/officeDocument/2006/relationships/hyperlink" Target="https://learn.aberdeencity.gov.uk/course/view.php?id=432"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aberdeencitycouncilo365.sharepoint.com/sites/PeopleAnytime/SitePages/Drug-and-Alcohol-Support.aspx" TargetMode="External"/><Relationship Id="rId22" Type="http://schemas.openxmlformats.org/officeDocument/2006/relationships/hyperlink" Target="https://aberdeencitycouncilo365.sharepoint.com/sites/PeopleAnytime/SitePages/Returning-to-Work-Anxiety.aspx" TargetMode="External"/><Relationship Id="rId27" Type="http://schemas.openxmlformats.org/officeDocument/2006/relationships/hyperlink" Target="https://learn.aberdeencity.gov.uk/course/view.php?id=433" TargetMode="External"/><Relationship Id="rId30" Type="http://schemas.openxmlformats.org/officeDocument/2006/relationships/hyperlink" Target="https://learn.aberdeencity.gov.uk/course/view.php?id=458" TargetMode="External"/><Relationship Id="rId35" Type="http://schemas.openxmlformats.org/officeDocument/2006/relationships/hyperlink" Target="https://learn.aberdeencity.gov.uk/course/view.php?id=234" TargetMode="External"/><Relationship Id="rId43" Type="http://schemas.microsoft.com/office/2020/10/relationships/intelligence" Target="intelligence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s://aberdeencitycouncilo365.sharepoint.com/sites/PeopleAnytime/SitePages/Able-Futures.aspx" TargetMode="External"/><Relationship Id="rId17" Type="http://schemas.openxmlformats.org/officeDocument/2006/relationships/hyperlink" Target="https://aberdeencitycouncilo365.sharepoint.com/sites/PeopleAnytime/SitePages/Mediation.aspx" TargetMode="External"/><Relationship Id="rId25" Type="http://schemas.openxmlformats.org/officeDocument/2006/relationships/hyperlink" Target="https://learn.aberdeencity.gov.uk/course/view.php?id=128" TargetMode="External"/><Relationship Id="rId33" Type="http://schemas.openxmlformats.org/officeDocument/2006/relationships/hyperlink" Target="https://learn.aberdeencity.gov.uk/course/view.php?id=435" TargetMode="External"/><Relationship Id="rId38" Type="http://schemas.openxmlformats.org/officeDocument/2006/relationships/hyperlink" Target="https://learn.aberdeencity.gov.uk/course/view.php?id=45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C01A83DE471B274999390802E2BBC0D2" ma:contentTypeVersion="17" ma:contentTypeDescription="Create a new document." ma:contentTypeScope="" ma:versionID="d7f83abe6a3e3e7888d6bf2edc957076">
  <xsd:schema xmlns:xsd="http://www.w3.org/2001/XMLSchema" xmlns:xs="http://www.w3.org/2001/XMLSchema" xmlns:p="http://schemas.microsoft.com/office/2006/metadata/properties" xmlns:ns2="c552ccbe-e372-4882-9d02-8b62d77967d8" xmlns:ns3="92af20dd-35af-4b0d-8d8c-ceeebfa1296e" targetNamespace="http://schemas.microsoft.com/office/2006/metadata/properties" ma:root="true" ma:fieldsID="8bf4e1c6c7083a5397c3f3471205b6ec" ns2:_="" ns3:_="">
    <xsd:import namespace="c552ccbe-e372-4882-9d02-8b62d77967d8"/>
    <xsd:import namespace="92af20dd-35af-4b0d-8d8c-ceeebfa1296e"/>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AutoKeyPoints" minOccurs="0"/>
                <xsd:element ref="ns2:MediaServiceKeyPoint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552ccbe-e372-4882-9d02-8b62d77967d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505b2e48-97ae-4553-b8ed-1f344090c5e0"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2af20dd-35af-4b0d-8d8c-ceeebfa1296e"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15441117-894d-4b9d-84f7-7e33110a5b5f}" ma:internalName="TaxCatchAll" ma:showField="CatchAllData" ma:web="92af20dd-35af-4b0d-8d8c-ceeebfa129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552ccbe-e372-4882-9d02-8b62d77967d8">
      <Terms xmlns="http://schemas.microsoft.com/office/infopath/2007/PartnerControls"/>
    </lcf76f155ced4ddcb4097134ff3c332f>
    <TaxCatchAll xmlns="92af20dd-35af-4b0d-8d8c-ceeebfa1296e" xsi:nil="true"/>
    <SharedWithUsers xmlns="92af20dd-35af-4b0d-8d8c-ceeebfa1296e">
      <UserInfo>
        <DisplayName>Lorraine Illingworth</DisplayName>
        <AccountId>93</AccountId>
        <AccountType/>
      </UserInfo>
      <UserInfo>
        <DisplayName>Payroll</DisplayName>
        <AccountId>493</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3C1ADCC-85DE-4FD9-B257-88DBDF4A1CE5}">
  <ds:schemaRefs>
    <ds:schemaRef ds:uri="http://schemas.microsoft.com/sharepoint/v3/contenttype/forms"/>
  </ds:schemaRefs>
</ds:datastoreItem>
</file>

<file path=customXml/itemProps2.xml><?xml version="1.0" encoding="utf-8"?>
<ds:datastoreItem xmlns:ds="http://schemas.openxmlformats.org/officeDocument/2006/customXml" ds:itemID="{565AA368-02B3-4F30-A754-9AA2D8EA3DC6}"/>
</file>

<file path=customXml/itemProps3.xml><?xml version="1.0" encoding="utf-8"?>
<ds:datastoreItem xmlns:ds="http://schemas.openxmlformats.org/officeDocument/2006/customXml" ds:itemID="{B85C25CB-D017-480D-9B8B-5EEBF73F7DC4}">
  <ds:schemaRefs>
    <ds:schemaRef ds:uri="http://schemas.microsoft.com/office/2006/metadata/properties"/>
    <ds:schemaRef ds:uri="http://schemas.microsoft.com/office/infopath/2007/PartnerControls"/>
    <ds:schemaRef ds:uri="f5a5cd21-11c7-4d49-85ad-cf93795a1bb0"/>
    <ds:schemaRef ds:uri="950fcbed-363a-4cc5-85a2-13152193bae2"/>
  </ds:schemaRefs>
</ds:datastoreItem>
</file>

<file path=customXml/itemProps4.xml><?xml version="1.0" encoding="utf-8"?>
<ds:datastoreItem xmlns:ds="http://schemas.openxmlformats.org/officeDocument/2006/customXml" ds:itemID="{9EFD0008-34C2-43DB-B9C1-37C038F6F1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1078</Words>
  <Characters>6587</Characters>
  <Application>Microsoft Office Word</Application>
  <DocSecurity>2</DocSecurity>
  <Lines>264</Lines>
  <Paragraphs>100</Paragraphs>
  <ScaleCrop>false</ScaleCrop>
  <Company/>
  <LinksUpToDate>false</LinksUpToDate>
  <CharactersWithSpaces>7573</CharactersWithSpaces>
  <SharedDoc>false</SharedDoc>
  <HLinks>
    <vt:vector size="186" baseType="variant">
      <vt:variant>
        <vt:i4>6094904</vt:i4>
      </vt:variant>
      <vt:variant>
        <vt:i4>90</vt:i4>
      </vt:variant>
      <vt:variant>
        <vt:i4>0</vt:i4>
      </vt:variant>
      <vt:variant>
        <vt:i4>5</vt:i4>
      </vt:variant>
      <vt:variant>
        <vt:lpwstr>mailto:appealscommittee@aberdeencity.gov.uk</vt:lpwstr>
      </vt:variant>
      <vt:variant>
        <vt:lpwstr/>
      </vt:variant>
      <vt:variant>
        <vt:i4>1835009</vt:i4>
      </vt:variant>
      <vt:variant>
        <vt:i4>87</vt:i4>
      </vt:variant>
      <vt:variant>
        <vt:i4>0</vt:i4>
      </vt:variant>
      <vt:variant>
        <vt:i4>5</vt:i4>
      </vt:variant>
      <vt:variant>
        <vt:lpwstr>https://learn.aberdeencity.gov.uk/course/view.php?id=240</vt:lpwstr>
      </vt:variant>
      <vt:variant>
        <vt:lpwstr/>
      </vt:variant>
      <vt:variant>
        <vt:i4>1245190</vt:i4>
      </vt:variant>
      <vt:variant>
        <vt:i4>84</vt:i4>
      </vt:variant>
      <vt:variant>
        <vt:i4>0</vt:i4>
      </vt:variant>
      <vt:variant>
        <vt:i4>5</vt:i4>
      </vt:variant>
      <vt:variant>
        <vt:lpwstr>https://learn.aberdeencity.gov.uk/course/view.php?id=439</vt:lpwstr>
      </vt:variant>
      <vt:variant>
        <vt:lpwstr/>
      </vt:variant>
      <vt:variant>
        <vt:i4>1245184</vt:i4>
      </vt:variant>
      <vt:variant>
        <vt:i4>81</vt:i4>
      </vt:variant>
      <vt:variant>
        <vt:i4>0</vt:i4>
      </vt:variant>
      <vt:variant>
        <vt:i4>5</vt:i4>
      </vt:variant>
      <vt:variant>
        <vt:lpwstr>https://learn.aberdeencity.gov.uk/course/view.php?id=459</vt:lpwstr>
      </vt:variant>
      <vt:variant>
        <vt:lpwstr/>
      </vt:variant>
      <vt:variant>
        <vt:i4>1835013</vt:i4>
      </vt:variant>
      <vt:variant>
        <vt:i4>78</vt:i4>
      </vt:variant>
      <vt:variant>
        <vt:i4>0</vt:i4>
      </vt:variant>
      <vt:variant>
        <vt:i4>5</vt:i4>
      </vt:variant>
      <vt:variant>
        <vt:lpwstr>https://learn.aberdeencity.gov.uk/course/view.php?id=301</vt:lpwstr>
      </vt:variant>
      <vt:variant>
        <vt:lpwstr/>
      </vt:variant>
      <vt:variant>
        <vt:i4>1900549</vt:i4>
      </vt:variant>
      <vt:variant>
        <vt:i4>75</vt:i4>
      </vt:variant>
      <vt:variant>
        <vt:i4>0</vt:i4>
      </vt:variant>
      <vt:variant>
        <vt:i4>5</vt:i4>
      </vt:variant>
      <vt:variant>
        <vt:lpwstr>https://learn.aberdeencity.gov.uk/course/view.php?id=300</vt:lpwstr>
      </vt:variant>
      <vt:variant>
        <vt:lpwstr/>
      </vt:variant>
      <vt:variant>
        <vt:i4>1572870</vt:i4>
      </vt:variant>
      <vt:variant>
        <vt:i4>72</vt:i4>
      </vt:variant>
      <vt:variant>
        <vt:i4>0</vt:i4>
      </vt:variant>
      <vt:variant>
        <vt:i4>5</vt:i4>
      </vt:variant>
      <vt:variant>
        <vt:lpwstr>https://learn.aberdeencity.gov.uk/course/view.php?id=234</vt:lpwstr>
      </vt:variant>
      <vt:variant>
        <vt:lpwstr/>
      </vt:variant>
      <vt:variant>
        <vt:i4>1769478</vt:i4>
      </vt:variant>
      <vt:variant>
        <vt:i4>69</vt:i4>
      </vt:variant>
      <vt:variant>
        <vt:i4>0</vt:i4>
      </vt:variant>
      <vt:variant>
        <vt:i4>5</vt:i4>
      </vt:variant>
      <vt:variant>
        <vt:lpwstr>https://learn.aberdeencity.gov.uk/course/view.php?id=237</vt:lpwstr>
      </vt:variant>
      <vt:variant>
        <vt:lpwstr/>
      </vt:variant>
      <vt:variant>
        <vt:i4>2031622</vt:i4>
      </vt:variant>
      <vt:variant>
        <vt:i4>66</vt:i4>
      </vt:variant>
      <vt:variant>
        <vt:i4>0</vt:i4>
      </vt:variant>
      <vt:variant>
        <vt:i4>5</vt:i4>
      </vt:variant>
      <vt:variant>
        <vt:lpwstr>https://learn.aberdeencity.gov.uk/course/view.php?id=435</vt:lpwstr>
      </vt:variant>
      <vt:variant>
        <vt:lpwstr/>
      </vt:variant>
      <vt:variant>
        <vt:i4>1245191</vt:i4>
      </vt:variant>
      <vt:variant>
        <vt:i4>63</vt:i4>
      </vt:variant>
      <vt:variant>
        <vt:i4>0</vt:i4>
      </vt:variant>
      <vt:variant>
        <vt:i4>5</vt:i4>
      </vt:variant>
      <vt:variant>
        <vt:lpwstr>https://learn.aberdeencity.gov.uk/course/view.php?id=429</vt:lpwstr>
      </vt:variant>
      <vt:variant>
        <vt:lpwstr/>
      </vt:variant>
      <vt:variant>
        <vt:i4>1572870</vt:i4>
      </vt:variant>
      <vt:variant>
        <vt:i4>60</vt:i4>
      </vt:variant>
      <vt:variant>
        <vt:i4>0</vt:i4>
      </vt:variant>
      <vt:variant>
        <vt:i4>5</vt:i4>
      </vt:variant>
      <vt:variant>
        <vt:lpwstr>https://learn.aberdeencity.gov.uk/course/view.php?id=432</vt:lpwstr>
      </vt:variant>
      <vt:variant>
        <vt:lpwstr/>
      </vt:variant>
      <vt:variant>
        <vt:i4>1179648</vt:i4>
      </vt:variant>
      <vt:variant>
        <vt:i4>57</vt:i4>
      </vt:variant>
      <vt:variant>
        <vt:i4>0</vt:i4>
      </vt:variant>
      <vt:variant>
        <vt:i4>5</vt:i4>
      </vt:variant>
      <vt:variant>
        <vt:lpwstr>https://learn.aberdeencity.gov.uk/course/view.php?id=458</vt:lpwstr>
      </vt:variant>
      <vt:variant>
        <vt:lpwstr/>
      </vt:variant>
      <vt:variant>
        <vt:i4>1966080</vt:i4>
      </vt:variant>
      <vt:variant>
        <vt:i4>54</vt:i4>
      </vt:variant>
      <vt:variant>
        <vt:i4>0</vt:i4>
      </vt:variant>
      <vt:variant>
        <vt:i4>5</vt:i4>
      </vt:variant>
      <vt:variant>
        <vt:lpwstr>https://learn.aberdeencity.gov.uk/course/view.php?id=353</vt:lpwstr>
      </vt:variant>
      <vt:variant>
        <vt:lpwstr/>
      </vt:variant>
      <vt:variant>
        <vt:i4>1966081</vt:i4>
      </vt:variant>
      <vt:variant>
        <vt:i4>51</vt:i4>
      </vt:variant>
      <vt:variant>
        <vt:i4>0</vt:i4>
      </vt:variant>
      <vt:variant>
        <vt:i4>5</vt:i4>
      </vt:variant>
      <vt:variant>
        <vt:lpwstr>https://learn.aberdeencity.gov.uk/course/view.php?id=242</vt:lpwstr>
      </vt:variant>
      <vt:variant>
        <vt:lpwstr/>
      </vt:variant>
      <vt:variant>
        <vt:i4>1638406</vt:i4>
      </vt:variant>
      <vt:variant>
        <vt:i4>48</vt:i4>
      </vt:variant>
      <vt:variant>
        <vt:i4>0</vt:i4>
      </vt:variant>
      <vt:variant>
        <vt:i4>5</vt:i4>
      </vt:variant>
      <vt:variant>
        <vt:lpwstr>https://learn.aberdeencity.gov.uk/course/view.php?id=433</vt:lpwstr>
      </vt:variant>
      <vt:variant>
        <vt:lpwstr/>
      </vt:variant>
      <vt:variant>
        <vt:i4>1572864</vt:i4>
      </vt:variant>
      <vt:variant>
        <vt:i4>45</vt:i4>
      </vt:variant>
      <vt:variant>
        <vt:i4>0</vt:i4>
      </vt:variant>
      <vt:variant>
        <vt:i4>5</vt:i4>
      </vt:variant>
      <vt:variant>
        <vt:lpwstr>https://learn.aberdeencity.gov.uk/course/view.php?id=157</vt:lpwstr>
      </vt:variant>
      <vt:variant>
        <vt:lpwstr/>
      </vt:variant>
      <vt:variant>
        <vt:i4>1507335</vt:i4>
      </vt:variant>
      <vt:variant>
        <vt:i4>42</vt:i4>
      </vt:variant>
      <vt:variant>
        <vt:i4>0</vt:i4>
      </vt:variant>
      <vt:variant>
        <vt:i4>5</vt:i4>
      </vt:variant>
      <vt:variant>
        <vt:lpwstr>https://learn.aberdeencity.gov.uk/course/view.php?id=128</vt:lpwstr>
      </vt:variant>
      <vt:variant>
        <vt:lpwstr/>
      </vt:variant>
      <vt:variant>
        <vt:i4>5701635</vt:i4>
      </vt:variant>
      <vt:variant>
        <vt:i4>39</vt:i4>
      </vt:variant>
      <vt:variant>
        <vt:i4>0</vt:i4>
      </vt:variant>
      <vt:variant>
        <vt:i4>5</vt:i4>
      </vt:variant>
      <vt:variant>
        <vt:lpwstr>https://aberdeencitycouncilo365.sharepoint.com/sites/PeopleAnytime/SitePages/Wellness-Action-Plans.aspx?web=1</vt:lpwstr>
      </vt:variant>
      <vt:variant>
        <vt:lpwstr/>
      </vt:variant>
      <vt:variant>
        <vt:i4>7929912</vt:i4>
      </vt:variant>
      <vt:variant>
        <vt:i4>36</vt:i4>
      </vt:variant>
      <vt:variant>
        <vt:i4>0</vt:i4>
      </vt:variant>
      <vt:variant>
        <vt:i4>5</vt:i4>
      </vt:variant>
      <vt:variant>
        <vt:lpwstr>https://aberdeencitycouncilo365.sharepoint.com/sites/PeopleAnytime/SitePages/Supporting-Staff-after-traumatic-events.aspx?web=1</vt:lpwstr>
      </vt:variant>
      <vt:variant>
        <vt:lpwstr/>
      </vt:variant>
      <vt:variant>
        <vt:i4>4128813</vt:i4>
      </vt:variant>
      <vt:variant>
        <vt:i4>33</vt:i4>
      </vt:variant>
      <vt:variant>
        <vt:i4>0</vt:i4>
      </vt:variant>
      <vt:variant>
        <vt:i4>5</vt:i4>
      </vt:variant>
      <vt:variant>
        <vt:lpwstr>https://aberdeencitycouncilo365.sharepoint.com/sites/PeopleAnytime/SitePages/Returning-to-Work-Anxiety.aspx</vt:lpwstr>
      </vt:variant>
      <vt:variant>
        <vt:lpwstr/>
      </vt:variant>
      <vt:variant>
        <vt:i4>4653060</vt:i4>
      </vt:variant>
      <vt:variant>
        <vt:i4>30</vt:i4>
      </vt:variant>
      <vt:variant>
        <vt:i4>0</vt:i4>
      </vt:variant>
      <vt:variant>
        <vt:i4>5</vt:i4>
      </vt:variant>
      <vt:variant>
        <vt:lpwstr>https://aberdeencitycouncilo365.sharepoint.com/sites/PeopleAnytime/SitePages/Reasonable-Adjustment-Passports.aspx</vt:lpwstr>
      </vt:variant>
      <vt:variant>
        <vt:lpwstr/>
      </vt:variant>
      <vt:variant>
        <vt:i4>5701701</vt:i4>
      </vt:variant>
      <vt:variant>
        <vt:i4>27</vt:i4>
      </vt:variant>
      <vt:variant>
        <vt:i4>0</vt:i4>
      </vt:variant>
      <vt:variant>
        <vt:i4>5</vt:i4>
      </vt:variant>
      <vt:variant>
        <vt:lpwstr>https://aberdeencitycouncilo365.sharepoint.com/sites/PeopleAnytime/SitePages/Occupational-Health.aspx</vt:lpwstr>
      </vt:variant>
      <vt:variant>
        <vt:lpwstr/>
      </vt:variant>
      <vt:variant>
        <vt:i4>8257596</vt:i4>
      </vt:variant>
      <vt:variant>
        <vt:i4>24</vt:i4>
      </vt:variant>
      <vt:variant>
        <vt:i4>0</vt:i4>
      </vt:variant>
      <vt:variant>
        <vt:i4>5</vt:i4>
      </vt:variant>
      <vt:variant>
        <vt:lpwstr>https://aberdeencitycouncilo365.sharepoint.com/sites/PeopleAnytime/SitePages/Menopause.aspx</vt:lpwstr>
      </vt:variant>
      <vt:variant>
        <vt:lpwstr/>
      </vt:variant>
      <vt:variant>
        <vt:i4>2359398</vt:i4>
      </vt:variant>
      <vt:variant>
        <vt:i4>21</vt:i4>
      </vt:variant>
      <vt:variant>
        <vt:i4>0</vt:i4>
      </vt:variant>
      <vt:variant>
        <vt:i4>5</vt:i4>
      </vt:variant>
      <vt:variant>
        <vt:lpwstr>https://aberdeencitycouncilo365.sharepoint.com/sites/PeopleAnytime/SitePages/Men's-Health.aspx</vt:lpwstr>
      </vt:variant>
      <vt:variant>
        <vt:lpwstr/>
      </vt:variant>
      <vt:variant>
        <vt:i4>7471155</vt:i4>
      </vt:variant>
      <vt:variant>
        <vt:i4>18</vt:i4>
      </vt:variant>
      <vt:variant>
        <vt:i4>0</vt:i4>
      </vt:variant>
      <vt:variant>
        <vt:i4>5</vt:i4>
      </vt:variant>
      <vt:variant>
        <vt:lpwstr>https://aberdeencitycouncilo365.sharepoint.com/sites/PeopleAnytime/SitePages/Mediation.aspx</vt:lpwstr>
      </vt:variant>
      <vt:variant>
        <vt:lpwstr/>
      </vt:variant>
      <vt:variant>
        <vt:i4>4653063</vt:i4>
      </vt:variant>
      <vt:variant>
        <vt:i4>15</vt:i4>
      </vt:variant>
      <vt:variant>
        <vt:i4>0</vt:i4>
      </vt:variant>
      <vt:variant>
        <vt:i4>5</vt:i4>
      </vt:variant>
      <vt:variant>
        <vt:lpwstr>https://aberdeencitycouncilo365.sharepoint.com/sites/PeopleAnytime/SitePages/Employee-Assistance-Service.aspx</vt:lpwstr>
      </vt:variant>
      <vt:variant>
        <vt:lpwstr/>
      </vt:variant>
      <vt:variant>
        <vt:i4>3539042</vt:i4>
      </vt:variant>
      <vt:variant>
        <vt:i4>12</vt:i4>
      </vt:variant>
      <vt:variant>
        <vt:i4>0</vt:i4>
      </vt:variant>
      <vt:variant>
        <vt:i4>5</vt:i4>
      </vt:variant>
      <vt:variant>
        <vt:lpwstr>https://aberdeencitycouncilo365.sharepoint.com/sites/PeopleAnytime/SitePages/April-is-stress-awareness-month---in-progress.aspx</vt:lpwstr>
      </vt:variant>
      <vt:variant>
        <vt:lpwstr/>
      </vt:variant>
      <vt:variant>
        <vt:i4>6291558</vt:i4>
      </vt:variant>
      <vt:variant>
        <vt:i4>9</vt:i4>
      </vt:variant>
      <vt:variant>
        <vt:i4>0</vt:i4>
      </vt:variant>
      <vt:variant>
        <vt:i4>5</vt:i4>
      </vt:variant>
      <vt:variant>
        <vt:lpwstr>https://aberdeencitycouncilo365.sharepoint.com/sites/PeopleAnytime/SitePages/Drug-and-Alcohol-Support.aspx</vt:lpwstr>
      </vt:variant>
      <vt:variant>
        <vt:lpwstr/>
      </vt:variant>
      <vt:variant>
        <vt:i4>11</vt:i4>
      </vt:variant>
      <vt:variant>
        <vt:i4>6</vt:i4>
      </vt:variant>
      <vt:variant>
        <vt:i4>0</vt:i4>
      </vt:variant>
      <vt:variant>
        <vt:i4>5</vt:i4>
      </vt:variant>
      <vt:variant>
        <vt:lpwstr>https://aberdeencitycouncilo365.sharepoint.com/sites/PeopleAnytime/SitePages/Bereavement-Support.aspx</vt:lpwstr>
      </vt:variant>
      <vt:variant>
        <vt:lpwstr/>
      </vt:variant>
      <vt:variant>
        <vt:i4>7078012</vt:i4>
      </vt:variant>
      <vt:variant>
        <vt:i4>3</vt:i4>
      </vt:variant>
      <vt:variant>
        <vt:i4>0</vt:i4>
      </vt:variant>
      <vt:variant>
        <vt:i4>5</vt:i4>
      </vt:variant>
      <vt:variant>
        <vt:lpwstr>https://aberdeencitycouncilo365.sharepoint.com/sites/PeopleAnytime/SitePages/Able-Futures.aspx</vt:lpwstr>
      </vt:variant>
      <vt:variant>
        <vt:lpwstr/>
      </vt:variant>
      <vt:variant>
        <vt:i4>393297</vt:i4>
      </vt:variant>
      <vt:variant>
        <vt:i4>0</vt:i4>
      </vt:variant>
      <vt:variant>
        <vt:i4>0</vt:i4>
      </vt:variant>
      <vt:variant>
        <vt:i4>5</vt:i4>
      </vt:variant>
      <vt:variant>
        <vt:lpwstr>https://aberdeencitycouncilo365.sharepoint.com/sites/PeopleAnytime/SitePages/Manager%27s-Toolkit-Supporting-health-and-wellbeing.aspx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Gaynor McKechnie</dc:creator>
  <cp:keywords/>
  <dc:description/>
  <cp:lastModifiedBy>Fiona Lindsay</cp:lastModifiedBy>
  <cp:revision>4</cp:revision>
  <cp:lastPrinted>2022-01-17T21:44:00Z</cp:lastPrinted>
  <dcterms:created xsi:type="dcterms:W3CDTF">2026-01-22T15:19:00Z</dcterms:created>
  <dcterms:modified xsi:type="dcterms:W3CDTF">2026-01-22T16:47:00Z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0x010100C01A83DE471B274999390802E2BBC0D2</vt:lpwstr>
  </property>
  <property fmtid="{D5CDD505-2E9C-101B-9397-08002B2CF9AE}" pid="3" name="MediaServiceImageTags">
    <vt:lpwstr/>
  </property>
  <property fmtid="{D5CDD505-2E9C-101B-9397-08002B2CF9AE}" pid="4" name="xd_ProgID">
    <vt:lpwstr/>
  </property>
  <property fmtid="{D5CDD505-2E9C-101B-9397-08002B2CF9AE}" pid="5" name="ComplianceAssetId">
    <vt:lpwstr/>
  </property>
  <property fmtid="{D5CDD505-2E9C-101B-9397-08002B2CF9AE}" pid="6" name="TemplateUrl">
    <vt:lpwstr/>
  </property>
  <property fmtid="{D5CDD505-2E9C-101B-9397-08002B2CF9AE}" pid="7" name="_ExtendedDescription">
    <vt:lpwstr/>
  </property>
  <property fmtid="{D5CDD505-2E9C-101B-9397-08002B2CF9AE}" pid="8" name="TriggerFlowInfo">
    <vt:lpwstr/>
  </property>
  <property fmtid="{D5CDD505-2E9C-101B-9397-08002B2CF9AE}" pid="9" name="xd_Signature">
    <vt:bool>false</vt:bool>
  </property>
  <property fmtid="{D5CDD505-2E9C-101B-9397-08002B2CF9AE}" pid="10" name="SharedWithUsers">
    <vt:lpwstr>42;#Lauren Black;#46;#Vikki Lawrie</vt:lpwstr>
  </property>
  <property fmtid="{D5CDD505-2E9C-101B-9397-08002B2CF9AE}" pid="11" name="docLang">
    <vt:lpwstr>en</vt:lpwstr>
  </property>
  <property fmtid="{D5CDD505-2E9C-101B-9397-08002B2CF9AE}" pid="12" name="Order">
    <vt:r8>4400</vt:r8>
  </property>
  <property fmtid="{D5CDD505-2E9C-101B-9397-08002B2CF9AE}" pid="13" name="FolderPath">
    <vt:lpwstr>Shared Documents/Committee Reports/SGC 2025/November 2025/Supporting Attendance/Final Report/</vt:lpwstr>
  </property>
</Properties>
</file>