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ACC3" w14:textId="45AD72DF" w:rsidR="005751F5" w:rsidRPr="00C22346" w:rsidRDefault="005751F5" w:rsidP="005751F5">
      <w:pPr>
        <w:rPr>
          <w:rFonts w:ascii="Arial" w:hAnsi="Arial" w:cs="Arial"/>
          <w:b/>
          <w:bCs/>
          <w:sz w:val="32"/>
          <w:szCs w:val="32"/>
        </w:rPr>
      </w:pPr>
      <w:r w:rsidRPr="00C22346">
        <w:rPr>
          <w:rFonts w:ascii="Arial" w:hAnsi="Arial" w:cs="Arial"/>
          <w:b/>
          <w:bCs/>
          <w:sz w:val="32"/>
          <w:szCs w:val="32"/>
        </w:rPr>
        <w:t xml:space="preserve">Flexible Working </w:t>
      </w:r>
    </w:p>
    <w:p w14:paraId="59FFE42D" w14:textId="45D375FF" w:rsidR="00C727ED" w:rsidRPr="00C22346" w:rsidRDefault="00C727ED" w:rsidP="005751F5">
      <w:pPr>
        <w:rPr>
          <w:rFonts w:ascii="Arial" w:hAnsi="Arial" w:cs="Arial"/>
          <w:b/>
          <w:bCs/>
          <w:sz w:val="28"/>
          <w:szCs w:val="28"/>
        </w:rPr>
      </w:pPr>
      <w:r w:rsidRPr="00C22346">
        <w:rPr>
          <w:rFonts w:ascii="Arial" w:hAnsi="Arial" w:cs="Arial"/>
          <w:b/>
          <w:bCs/>
          <w:sz w:val="28"/>
          <w:szCs w:val="28"/>
        </w:rPr>
        <w:t>Introduction</w:t>
      </w:r>
    </w:p>
    <w:p w14:paraId="49609FB8" w14:textId="3E669296" w:rsidR="006341CE" w:rsidRPr="00C41F82" w:rsidRDefault="005751F5" w:rsidP="005751F5">
      <w:pPr>
        <w:rPr>
          <w:rFonts w:ascii="Arial" w:hAnsi="Arial" w:cs="Arial"/>
          <w:sz w:val="24"/>
          <w:szCs w:val="24"/>
        </w:rPr>
      </w:pPr>
      <w:r w:rsidRPr="00C41F82">
        <w:rPr>
          <w:rFonts w:ascii="Arial" w:hAnsi="Arial" w:cs="Arial"/>
          <w:sz w:val="24"/>
          <w:szCs w:val="24"/>
        </w:rPr>
        <w:t xml:space="preserve">The Council offers </w:t>
      </w:r>
      <w:r w:rsidR="00A220A6">
        <w:rPr>
          <w:rFonts w:ascii="Arial" w:hAnsi="Arial" w:cs="Arial"/>
          <w:sz w:val="24"/>
          <w:szCs w:val="24"/>
        </w:rPr>
        <w:t xml:space="preserve">all </w:t>
      </w:r>
      <w:r w:rsidRPr="00C41F82">
        <w:rPr>
          <w:rFonts w:ascii="Arial" w:hAnsi="Arial" w:cs="Arial"/>
          <w:sz w:val="24"/>
          <w:szCs w:val="24"/>
        </w:rPr>
        <w:t>employees the opportunity to request to work flexibly</w:t>
      </w:r>
      <w:r w:rsidR="00E91B38">
        <w:rPr>
          <w:rFonts w:ascii="Arial" w:hAnsi="Arial" w:cs="Arial"/>
          <w:sz w:val="24"/>
          <w:szCs w:val="24"/>
        </w:rPr>
        <w:t xml:space="preserve"> </w:t>
      </w:r>
      <w:r w:rsidR="004A2637">
        <w:rPr>
          <w:rFonts w:ascii="Arial" w:hAnsi="Arial" w:cs="Arial"/>
          <w:sz w:val="24"/>
          <w:szCs w:val="24"/>
        </w:rPr>
        <w:t>in respect of hours of work, times of work and place of work</w:t>
      </w:r>
      <w:r w:rsidRPr="00C41F82">
        <w:rPr>
          <w:rFonts w:ascii="Arial" w:hAnsi="Arial" w:cs="Arial"/>
          <w:sz w:val="24"/>
          <w:szCs w:val="24"/>
        </w:rPr>
        <w:t xml:space="preserve">.  This </w:t>
      </w:r>
      <w:r w:rsidR="00416CD9">
        <w:rPr>
          <w:rFonts w:ascii="Arial" w:hAnsi="Arial" w:cs="Arial"/>
          <w:sz w:val="24"/>
          <w:szCs w:val="24"/>
        </w:rPr>
        <w:t>includes</w:t>
      </w:r>
      <w:r w:rsidRPr="00C41F82">
        <w:rPr>
          <w:rFonts w:ascii="Arial" w:hAnsi="Arial" w:cs="Arial"/>
          <w:sz w:val="24"/>
          <w:szCs w:val="24"/>
        </w:rPr>
        <w:t xml:space="preserve"> </w:t>
      </w:r>
      <w:r w:rsidR="0003422C" w:rsidRPr="00C41F82">
        <w:rPr>
          <w:rFonts w:ascii="Arial" w:hAnsi="Arial" w:cs="Arial"/>
          <w:sz w:val="24"/>
          <w:szCs w:val="24"/>
        </w:rPr>
        <w:t>flexitime</w:t>
      </w:r>
      <w:r w:rsidRPr="00C41F82">
        <w:rPr>
          <w:rFonts w:ascii="Arial" w:hAnsi="Arial" w:cs="Arial"/>
          <w:sz w:val="24"/>
          <w:szCs w:val="24"/>
        </w:rPr>
        <w:t xml:space="preserve">, </w:t>
      </w:r>
      <w:r w:rsidR="004D3638">
        <w:rPr>
          <w:rFonts w:ascii="Arial" w:hAnsi="Arial" w:cs="Arial"/>
          <w:sz w:val="24"/>
          <w:szCs w:val="24"/>
        </w:rPr>
        <w:t xml:space="preserve">coreless flexitime, </w:t>
      </w:r>
      <w:r w:rsidRPr="00C41F82">
        <w:rPr>
          <w:rFonts w:ascii="Arial" w:hAnsi="Arial" w:cs="Arial"/>
          <w:sz w:val="24"/>
          <w:szCs w:val="24"/>
        </w:rPr>
        <w:t xml:space="preserve">compressed working, annualised hours, term-time working, home working and remote / satellite / mobile working.  </w:t>
      </w:r>
      <w:r w:rsidR="00174509">
        <w:rPr>
          <w:rFonts w:ascii="Arial" w:hAnsi="Arial" w:cs="Arial"/>
          <w:sz w:val="24"/>
          <w:szCs w:val="24"/>
        </w:rPr>
        <w:t>Full details of each flexible working option are shown in the Smarter Working guidance which can be found on the People Anytime portal</w:t>
      </w:r>
      <w:r w:rsidR="00D1587E">
        <w:rPr>
          <w:rFonts w:ascii="Arial" w:hAnsi="Arial" w:cs="Arial"/>
          <w:sz w:val="24"/>
          <w:szCs w:val="24"/>
        </w:rPr>
        <w:t xml:space="preserve"> under the link</w:t>
      </w:r>
      <w:r w:rsidR="00907751">
        <w:rPr>
          <w:rFonts w:ascii="Arial" w:hAnsi="Arial" w:cs="Arial"/>
          <w:sz w:val="24"/>
          <w:szCs w:val="24"/>
        </w:rPr>
        <w:t>:-</w:t>
      </w:r>
      <w:hyperlink r:id="rId8" w:history="1">
        <w:r w:rsidR="00907751" w:rsidRPr="005E4BF5">
          <w:rPr>
            <w:rStyle w:val="Hyperlink"/>
            <w:rFonts w:ascii="Arial" w:hAnsi="Arial" w:cs="Arial"/>
            <w:sz w:val="24"/>
            <w:szCs w:val="24"/>
          </w:rPr>
          <w:t>https://peopleanytime.aberdeencity.gov.uk/people-management/flexible-working/</w:t>
        </w:r>
      </w:hyperlink>
    </w:p>
    <w:p w14:paraId="0733EA5D" w14:textId="40765E84" w:rsidR="005751F5" w:rsidRPr="00C41F82" w:rsidRDefault="005751F5" w:rsidP="005751F5">
      <w:pPr>
        <w:rPr>
          <w:rFonts w:ascii="Arial" w:hAnsi="Arial" w:cs="Arial"/>
          <w:sz w:val="24"/>
          <w:szCs w:val="24"/>
        </w:rPr>
      </w:pPr>
      <w:r w:rsidRPr="00C41F82">
        <w:rPr>
          <w:rFonts w:ascii="Arial" w:hAnsi="Arial" w:cs="Arial"/>
          <w:sz w:val="24"/>
          <w:szCs w:val="24"/>
        </w:rPr>
        <w:t xml:space="preserve">Flexible working requests are welcomed from any </w:t>
      </w:r>
      <w:r w:rsidR="001746BC">
        <w:rPr>
          <w:rFonts w:ascii="Arial" w:hAnsi="Arial" w:cs="Arial"/>
          <w:sz w:val="24"/>
          <w:szCs w:val="24"/>
        </w:rPr>
        <w:t>C</w:t>
      </w:r>
      <w:r w:rsidRPr="00C41F82">
        <w:rPr>
          <w:rFonts w:ascii="Arial" w:hAnsi="Arial" w:cs="Arial"/>
          <w:sz w:val="24"/>
          <w:szCs w:val="24"/>
        </w:rPr>
        <w:t>ouncil employee regardless of length of service.  These will be given careful consideration and implemented where operationally practicable.  For Teachers, there are separate arrangements applied in line with SNCT and LNCT guidance.</w:t>
      </w:r>
    </w:p>
    <w:p w14:paraId="496A3157" w14:textId="62E326F2" w:rsidR="002253A5" w:rsidRDefault="005751F5" w:rsidP="005751F5">
      <w:pPr>
        <w:rPr>
          <w:rFonts w:ascii="Arial" w:hAnsi="Arial" w:cs="Arial"/>
          <w:sz w:val="24"/>
          <w:szCs w:val="24"/>
        </w:rPr>
      </w:pPr>
      <w:r w:rsidRPr="00C41F82">
        <w:rPr>
          <w:rFonts w:ascii="Arial" w:hAnsi="Arial" w:cs="Arial"/>
          <w:sz w:val="24"/>
          <w:szCs w:val="24"/>
        </w:rPr>
        <w:t xml:space="preserve">It should be noted that employees with </w:t>
      </w:r>
      <w:r w:rsidRPr="000D54C9">
        <w:rPr>
          <w:rFonts w:ascii="Arial" w:hAnsi="Arial" w:cs="Arial"/>
          <w:b/>
          <w:bCs/>
          <w:sz w:val="24"/>
          <w:szCs w:val="24"/>
        </w:rPr>
        <w:t>26 weeks</w:t>
      </w:r>
      <w:r w:rsidRPr="00C41F82">
        <w:rPr>
          <w:rFonts w:ascii="Arial" w:hAnsi="Arial" w:cs="Arial"/>
          <w:sz w:val="24"/>
          <w:szCs w:val="24"/>
        </w:rPr>
        <w:t xml:space="preserve"> of continuous service with </w:t>
      </w:r>
      <w:r w:rsidR="00BA063A" w:rsidRPr="00C41F82">
        <w:rPr>
          <w:rFonts w:ascii="Arial" w:hAnsi="Arial" w:cs="Arial"/>
          <w:sz w:val="24"/>
          <w:szCs w:val="24"/>
        </w:rPr>
        <w:t>the</w:t>
      </w:r>
      <w:r w:rsidRPr="00C41F82">
        <w:rPr>
          <w:rFonts w:ascii="Arial" w:hAnsi="Arial" w:cs="Arial"/>
          <w:sz w:val="24"/>
          <w:szCs w:val="24"/>
        </w:rPr>
        <w:t xml:space="preserve"> Council have a </w:t>
      </w:r>
      <w:r w:rsidRPr="00876A00">
        <w:rPr>
          <w:rFonts w:ascii="Arial" w:hAnsi="Arial" w:cs="Arial"/>
          <w:b/>
          <w:bCs/>
          <w:sz w:val="24"/>
          <w:szCs w:val="24"/>
        </w:rPr>
        <w:t>statutory right</w:t>
      </w:r>
      <w:r w:rsidRPr="00C41F82">
        <w:rPr>
          <w:rFonts w:ascii="Arial" w:hAnsi="Arial" w:cs="Arial"/>
          <w:sz w:val="24"/>
          <w:szCs w:val="24"/>
        </w:rPr>
        <w:t xml:space="preserve"> </w:t>
      </w:r>
      <w:r w:rsidRPr="00774DCF">
        <w:rPr>
          <w:rFonts w:ascii="Arial" w:hAnsi="Arial" w:cs="Arial"/>
          <w:b/>
          <w:bCs/>
          <w:sz w:val="24"/>
          <w:szCs w:val="24"/>
        </w:rPr>
        <w:t>to request flexible working</w:t>
      </w:r>
      <w:r w:rsidRPr="00C41F82">
        <w:rPr>
          <w:rFonts w:ascii="Arial" w:hAnsi="Arial" w:cs="Arial"/>
          <w:sz w:val="24"/>
          <w:szCs w:val="24"/>
        </w:rPr>
        <w:t>.</w:t>
      </w:r>
    </w:p>
    <w:p w14:paraId="3F5A0082" w14:textId="77777777" w:rsidR="00EB4418" w:rsidRPr="00EB4418" w:rsidRDefault="00EB4418" w:rsidP="005751F5">
      <w:pPr>
        <w:rPr>
          <w:rFonts w:ascii="Arial" w:hAnsi="Arial" w:cs="Arial"/>
          <w:sz w:val="24"/>
          <w:szCs w:val="24"/>
        </w:rPr>
      </w:pPr>
    </w:p>
    <w:p w14:paraId="5C475ADD" w14:textId="1E109DB2" w:rsidR="00E20ED9" w:rsidRPr="00C22346" w:rsidRDefault="00F627CA" w:rsidP="005751F5">
      <w:pPr>
        <w:rPr>
          <w:rFonts w:ascii="Arial" w:hAnsi="Arial" w:cs="Arial"/>
          <w:b/>
          <w:bCs/>
          <w:sz w:val="28"/>
          <w:szCs w:val="28"/>
        </w:rPr>
      </w:pPr>
      <w:r w:rsidRPr="00C22346">
        <w:rPr>
          <w:rFonts w:ascii="Arial" w:hAnsi="Arial" w:cs="Arial"/>
          <w:b/>
          <w:bCs/>
          <w:sz w:val="28"/>
          <w:szCs w:val="28"/>
        </w:rPr>
        <w:t>Managing Flexible Working</w:t>
      </w:r>
      <w:r w:rsidR="002253A5" w:rsidRPr="00C22346">
        <w:rPr>
          <w:rFonts w:ascii="Arial" w:hAnsi="Arial" w:cs="Arial"/>
          <w:b/>
          <w:bCs/>
          <w:sz w:val="28"/>
          <w:szCs w:val="28"/>
        </w:rPr>
        <w:t xml:space="preserve"> </w:t>
      </w:r>
    </w:p>
    <w:p w14:paraId="1EEEEC93" w14:textId="5204A237" w:rsidR="005751F5" w:rsidRPr="0085242B" w:rsidRDefault="00E20ED9" w:rsidP="005751F5">
      <w:pPr>
        <w:rPr>
          <w:rFonts w:ascii="Arial" w:hAnsi="Arial" w:cs="Arial"/>
          <w:b/>
          <w:bCs/>
          <w:sz w:val="24"/>
          <w:szCs w:val="24"/>
        </w:rPr>
      </w:pPr>
      <w:r>
        <w:rPr>
          <w:rFonts w:ascii="Arial" w:hAnsi="Arial" w:cs="Arial"/>
          <w:b/>
          <w:bCs/>
          <w:sz w:val="24"/>
          <w:szCs w:val="24"/>
        </w:rPr>
        <w:t>P</w:t>
      </w:r>
      <w:r w:rsidR="005751F5" w:rsidRPr="0085242B">
        <w:rPr>
          <w:rFonts w:ascii="Arial" w:hAnsi="Arial" w:cs="Arial"/>
          <w:b/>
          <w:bCs/>
          <w:sz w:val="24"/>
          <w:szCs w:val="24"/>
        </w:rPr>
        <w:t>rocess for requesting</w:t>
      </w:r>
      <w:r w:rsidR="007A10DA">
        <w:rPr>
          <w:rFonts w:ascii="Arial" w:hAnsi="Arial" w:cs="Arial"/>
          <w:b/>
          <w:bCs/>
          <w:sz w:val="24"/>
          <w:szCs w:val="24"/>
        </w:rPr>
        <w:t xml:space="preserve"> and considering</w:t>
      </w:r>
      <w:r w:rsidR="005751F5" w:rsidRPr="0085242B">
        <w:rPr>
          <w:rFonts w:ascii="Arial" w:hAnsi="Arial" w:cs="Arial"/>
          <w:b/>
          <w:bCs/>
          <w:sz w:val="24"/>
          <w:szCs w:val="24"/>
        </w:rPr>
        <w:t xml:space="preserve"> </w:t>
      </w:r>
      <w:r w:rsidR="002253A5">
        <w:rPr>
          <w:rFonts w:ascii="Arial" w:hAnsi="Arial" w:cs="Arial"/>
          <w:b/>
          <w:bCs/>
          <w:sz w:val="24"/>
          <w:szCs w:val="24"/>
        </w:rPr>
        <w:t>requests</w:t>
      </w:r>
    </w:p>
    <w:p w14:paraId="48693C65" w14:textId="2053F710" w:rsidR="0085242B" w:rsidRDefault="0085242B" w:rsidP="005751F5">
      <w:pPr>
        <w:rPr>
          <w:rFonts w:ascii="Arial" w:hAnsi="Arial" w:cs="Arial"/>
          <w:sz w:val="24"/>
          <w:szCs w:val="24"/>
        </w:rPr>
      </w:pPr>
      <w:r>
        <w:rPr>
          <w:rFonts w:ascii="Arial" w:hAnsi="Arial" w:cs="Arial"/>
          <w:sz w:val="24"/>
          <w:szCs w:val="24"/>
        </w:rPr>
        <w:t>Submission of the request</w:t>
      </w:r>
    </w:p>
    <w:p w14:paraId="6ACE0484" w14:textId="775AFBB2" w:rsidR="0085242B" w:rsidRDefault="00ED4045" w:rsidP="005751F5">
      <w:pPr>
        <w:rPr>
          <w:rFonts w:ascii="Arial" w:hAnsi="Arial" w:cs="Arial"/>
          <w:sz w:val="24"/>
          <w:szCs w:val="24"/>
        </w:rPr>
      </w:pPr>
      <w:r>
        <w:rPr>
          <w:rFonts w:ascii="Arial" w:hAnsi="Arial" w:cs="Arial"/>
          <w:sz w:val="24"/>
          <w:szCs w:val="24"/>
        </w:rPr>
        <w:t>Employees who wish to request flexible working complete a Flexible Working request</w:t>
      </w:r>
      <w:r w:rsidR="00454BCE">
        <w:rPr>
          <w:rFonts w:ascii="Arial" w:hAnsi="Arial" w:cs="Arial"/>
          <w:sz w:val="24"/>
          <w:szCs w:val="24"/>
        </w:rPr>
        <w:t xml:space="preserve"> </w:t>
      </w:r>
      <w:r>
        <w:rPr>
          <w:rFonts w:ascii="Arial" w:hAnsi="Arial" w:cs="Arial"/>
          <w:sz w:val="24"/>
          <w:szCs w:val="24"/>
        </w:rPr>
        <w:t>form (available on the People Anytime portal).</w:t>
      </w:r>
    </w:p>
    <w:p w14:paraId="699DB676" w14:textId="22A1A67C" w:rsidR="00ED4045" w:rsidRDefault="00ED4045" w:rsidP="005751F5">
      <w:pPr>
        <w:rPr>
          <w:rFonts w:ascii="Arial" w:hAnsi="Arial" w:cs="Arial"/>
          <w:sz w:val="24"/>
          <w:szCs w:val="24"/>
        </w:rPr>
      </w:pPr>
      <w:r>
        <w:rPr>
          <w:rFonts w:ascii="Arial" w:hAnsi="Arial" w:cs="Arial"/>
          <w:sz w:val="24"/>
          <w:szCs w:val="24"/>
        </w:rPr>
        <w:t>Once completed the form is returned to the line manager who will arrange to meet the employee to discuss the request. The employee can be accompanied by a trade union rep</w:t>
      </w:r>
      <w:r w:rsidR="00610763">
        <w:rPr>
          <w:rFonts w:ascii="Arial" w:hAnsi="Arial" w:cs="Arial"/>
          <w:sz w:val="24"/>
          <w:szCs w:val="24"/>
        </w:rPr>
        <w:t>resentative</w:t>
      </w:r>
      <w:r>
        <w:rPr>
          <w:rFonts w:ascii="Arial" w:hAnsi="Arial" w:cs="Arial"/>
          <w:sz w:val="24"/>
          <w:szCs w:val="24"/>
        </w:rPr>
        <w:t xml:space="preserve"> or a work colleague if they wish. The manager will discuss the employee’s reasons for making the request and how it could be accommodated. They may want to discuss alternatives if the initial request cannot be supported</w:t>
      </w:r>
      <w:r w:rsidR="00CC0C1D">
        <w:rPr>
          <w:rFonts w:ascii="Arial" w:hAnsi="Arial" w:cs="Arial"/>
          <w:sz w:val="24"/>
          <w:szCs w:val="24"/>
        </w:rPr>
        <w:t xml:space="preserve"> as there may be another solution which would be suitable both for the employee and the organisation. </w:t>
      </w:r>
    </w:p>
    <w:p w14:paraId="419E762B" w14:textId="0655304F" w:rsidR="00367D76" w:rsidRDefault="00ED4045" w:rsidP="005751F5">
      <w:pPr>
        <w:rPr>
          <w:rFonts w:ascii="Arial" w:hAnsi="Arial" w:cs="Arial"/>
          <w:sz w:val="24"/>
          <w:szCs w:val="24"/>
        </w:rPr>
      </w:pPr>
      <w:r>
        <w:rPr>
          <w:rFonts w:ascii="Arial" w:hAnsi="Arial" w:cs="Arial"/>
          <w:sz w:val="24"/>
          <w:szCs w:val="24"/>
        </w:rPr>
        <w:t xml:space="preserve">Following the meeting the manager will let the employee know </w:t>
      </w:r>
      <w:r w:rsidR="00B86382">
        <w:rPr>
          <w:rFonts w:ascii="Arial" w:hAnsi="Arial" w:cs="Arial"/>
          <w:sz w:val="24"/>
          <w:szCs w:val="24"/>
        </w:rPr>
        <w:t>in writing whether they can agree the request</w:t>
      </w:r>
      <w:r w:rsidR="00CC0C1D">
        <w:rPr>
          <w:rFonts w:ascii="Arial" w:hAnsi="Arial" w:cs="Arial"/>
          <w:sz w:val="24"/>
          <w:szCs w:val="24"/>
        </w:rPr>
        <w:t xml:space="preserve"> and if agreed confirming the revised working arrangement</w:t>
      </w:r>
      <w:r w:rsidR="00B86382">
        <w:rPr>
          <w:rFonts w:ascii="Arial" w:hAnsi="Arial" w:cs="Arial"/>
          <w:sz w:val="24"/>
          <w:szCs w:val="24"/>
        </w:rPr>
        <w:t>. If an employee wants to appeal against the decision, they can do that in writing to their Chief Officer</w:t>
      </w:r>
      <w:r w:rsidR="002B567F">
        <w:rPr>
          <w:rFonts w:ascii="Arial" w:hAnsi="Arial" w:cs="Arial"/>
          <w:sz w:val="24"/>
          <w:szCs w:val="24"/>
        </w:rPr>
        <w:t xml:space="preserve"> under two specific grounds (see section on appeals below)</w:t>
      </w:r>
      <w:r w:rsidR="00B86382">
        <w:rPr>
          <w:rFonts w:ascii="Arial" w:hAnsi="Arial" w:cs="Arial"/>
          <w:sz w:val="24"/>
          <w:szCs w:val="24"/>
        </w:rPr>
        <w:t>.</w:t>
      </w:r>
    </w:p>
    <w:p w14:paraId="11394176" w14:textId="68D0279D" w:rsidR="00C937E6" w:rsidRDefault="002B567F" w:rsidP="005751F5">
      <w:pPr>
        <w:rPr>
          <w:rFonts w:ascii="Arial" w:hAnsi="Arial" w:cs="Arial"/>
          <w:sz w:val="24"/>
          <w:szCs w:val="24"/>
        </w:rPr>
      </w:pPr>
      <w:r>
        <w:rPr>
          <w:rFonts w:ascii="Arial" w:hAnsi="Arial" w:cs="Arial"/>
          <w:sz w:val="24"/>
          <w:szCs w:val="24"/>
        </w:rPr>
        <w:t>A suite of standard letters in relation to the flexible working process are available on the People Anytime portal.</w:t>
      </w:r>
    </w:p>
    <w:p w14:paraId="5A705F9D" w14:textId="09E7807F" w:rsidR="005628C8" w:rsidRPr="005628C8" w:rsidRDefault="005628C8" w:rsidP="005751F5">
      <w:pPr>
        <w:rPr>
          <w:rFonts w:ascii="Arial" w:hAnsi="Arial" w:cs="Arial"/>
          <w:sz w:val="24"/>
          <w:szCs w:val="24"/>
        </w:rPr>
      </w:pPr>
      <w:r w:rsidRPr="005628C8">
        <w:rPr>
          <w:rFonts w:ascii="Arial" w:hAnsi="Arial" w:cs="Arial"/>
          <w:sz w:val="24"/>
          <w:szCs w:val="24"/>
        </w:rPr>
        <w:lastRenderedPageBreak/>
        <w:t>Consideration of requests</w:t>
      </w:r>
    </w:p>
    <w:p w14:paraId="4EF69706" w14:textId="7D750407" w:rsidR="005751F5" w:rsidRPr="00C41F82" w:rsidRDefault="005751F5" w:rsidP="005751F5">
      <w:pPr>
        <w:rPr>
          <w:rFonts w:ascii="Arial" w:hAnsi="Arial" w:cs="Arial"/>
          <w:sz w:val="24"/>
          <w:szCs w:val="24"/>
        </w:rPr>
      </w:pPr>
      <w:r w:rsidRPr="00C41F82">
        <w:rPr>
          <w:rFonts w:ascii="Arial" w:hAnsi="Arial" w:cs="Arial"/>
          <w:sz w:val="24"/>
          <w:szCs w:val="24"/>
        </w:rPr>
        <w:t xml:space="preserve">All requests for flexible working will be given </w:t>
      </w:r>
      <w:r w:rsidR="00F14749">
        <w:rPr>
          <w:rFonts w:ascii="Arial" w:hAnsi="Arial" w:cs="Arial"/>
          <w:sz w:val="24"/>
          <w:szCs w:val="24"/>
        </w:rPr>
        <w:t>careful</w:t>
      </w:r>
      <w:r w:rsidRPr="00C41F82">
        <w:rPr>
          <w:rFonts w:ascii="Arial" w:hAnsi="Arial" w:cs="Arial"/>
          <w:sz w:val="24"/>
          <w:szCs w:val="24"/>
        </w:rPr>
        <w:t xml:space="preserve"> consideration</w:t>
      </w:r>
      <w:r w:rsidR="00C937E6">
        <w:rPr>
          <w:rFonts w:ascii="Arial" w:hAnsi="Arial" w:cs="Arial"/>
          <w:sz w:val="24"/>
          <w:szCs w:val="24"/>
        </w:rPr>
        <w:t xml:space="preserve"> by the manager</w:t>
      </w:r>
      <w:r w:rsidRPr="00C41F82">
        <w:rPr>
          <w:rFonts w:ascii="Arial" w:hAnsi="Arial" w:cs="Arial"/>
          <w:sz w:val="24"/>
          <w:szCs w:val="24"/>
        </w:rPr>
        <w:t xml:space="preserve">.  When deciding </w:t>
      </w:r>
      <w:r w:rsidR="00A74C3D" w:rsidRPr="00C41F82">
        <w:rPr>
          <w:rFonts w:ascii="Arial" w:hAnsi="Arial" w:cs="Arial"/>
          <w:sz w:val="24"/>
          <w:szCs w:val="24"/>
        </w:rPr>
        <w:t>whether</w:t>
      </w:r>
      <w:r w:rsidRPr="00C41F82">
        <w:rPr>
          <w:rFonts w:ascii="Arial" w:hAnsi="Arial" w:cs="Arial"/>
          <w:sz w:val="24"/>
          <w:szCs w:val="24"/>
        </w:rPr>
        <w:t xml:space="preserve"> to operate a form of flexible working, a minimum requirement is that there must be no detrimental impact on services to customers.</w:t>
      </w:r>
    </w:p>
    <w:p w14:paraId="5E211E7C" w14:textId="75E8734D" w:rsidR="005751F5" w:rsidRPr="00C41F82" w:rsidRDefault="00A74C3D" w:rsidP="005751F5">
      <w:pPr>
        <w:rPr>
          <w:rFonts w:ascii="Arial" w:hAnsi="Arial" w:cs="Arial"/>
          <w:sz w:val="24"/>
          <w:szCs w:val="24"/>
        </w:rPr>
      </w:pPr>
      <w:r w:rsidRPr="00C41F82">
        <w:rPr>
          <w:rFonts w:ascii="Arial" w:hAnsi="Arial" w:cs="Arial"/>
          <w:sz w:val="24"/>
          <w:szCs w:val="24"/>
        </w:rPr>
        <w:t xml:space="preserve">It should be </w:t>
      </w:r>
      <w:r w:rsidR="005751F5" w:rsidRPr="00C41F82">
        <w:rPr>
          <w:rFonts w:ascii="Arial" w:hAnsi="Arial" w:cs="Arial"/>
          <w:sz w:val="24"/>
          <w:szCs w:val="24"/>
        </w:rPr>
        <w:t>note</w:t>
      </w:r>
      <w:r w:rsidRPr="00C41F82">
        <w:rPr>
          <w:rFonts w:ascii="Arial" w:hAnsi="Arial" w:cs="Arial"/>
          <w:sz w:val="24"/>
          <w:szCs w:val="24"/>
        </w:rPr>
        <w:t>d that</w:t>
      </w:r>
      <w:r w:rsidR="005751F5" w:rsidRPr="00C41F82">
        <w:rPr>
          <w:rFonts w:ascii="Arial" w:hAnsi="Arial" w:cs="Arial"/>
          <w:sz w:val="24"/>
          <w:szCs w:val="24"/>
        </w:rPr>
        <w:t xml:space="preserve"> there is no guarantee a flexible working request will be approved as this depends on the service requirements, although requests will be </w:t>
      </w:r>
      <w:r w:rsidR="008643CD" w:rsidRPr="00C41F82">
        <w:rPr>
          <w:rFonts w:ascii="Arial" w:hAnsi="Arial" w:cs="Arial"/>
          <w:sz w:val="24"/>
          <w:szCs w:val="24"/>
        </w:rPr>
        <w:t xml:space="preserve">carefully </w:t>
      </w:r>
      <w:r w:rsidR="005751F5" w:rsidRPr="00C41F82">
        <w:rPr>
          <w:rFonts w:ascii="Arial" w:hAnsi="Arial" w:cs="Arial"/>
          <w:sz w:val="24"/>
          <w:szCs w:val="24"/>
        </w:rPr>
        <w:t>considered</w:t>
      </w:r>
      <w:r w:rsidR="00AD2F72">
        <w:rPr>
          <w:rFonts w:ascii="Arial" w:hAnsi="Arial" w:cs="Arial"/>
          <w:sz w:val="24"/>
          <w:szCs w:val="24"/>
        </w:rPr>
        <w:t>.</w:t>
      </w:r>
      <w:r w:rsidR="00BC4267">
        <w:rPr>
          <w:rFonts w:ascii="Arial" w:hAnsi="Arial" w:cs="Arial"/>
          <w:sz w:val="24"/>
          <w:szCs w:val="24"/>
        </w:rPr>
        <w:t xml:space="preserve"> </w:t>
      </w:r>
    </w:p>
    <w:p w14:paraId="27F80772" w14:textId="4C7CC785" w:rsidR="005751F5" w:rsidRPr="00C41F82" w:rsidRDefault="005751F5" w:rsidP="005751F5">
      <w:pPr>
        <w:rPr>
          <w:rFonts w:ascii="Arial" w:hAnsi="Arial" w:cs="Arial"/>
          <w:sz w:val="24"/>
          <w:szCs w:val="24"/>
        </w:rPr>
      </w:pPr>
      <w:r w:rsidRPr="00C41F82">
        <w:rPr>
          <w:rFonts w:ascii="Arial" w:hAnsi="Arial" w:cs="Arial"/>
          <w:sz w:val="24"/>
          <w:szCs w:val="24"/>
        </w:rPr>
        <w:t xml:space="preserve">Information </w:t>
      </w:r>
      <w:r w:rsidR="00E743C1">
        <w:rPr>
          <w:rFonts w:ascii="Arial" w:hAnsi="Arial" w:cs="Arial"/>
          <w:sz w:val="24"/>
          <w:szCs w:val="24"/>
        </w:rPr>
        <w:t xml:space="preserve">a manager </w:t>
      </w:r>
      <w:r w:rsidR="00406054">
        <w:rPr>
          <w:rFonts w:ascii="Arial" w:hAnsi="Arial" w:cs="Arial"/>
          <w:sz w:val="24"/>
          <w:szCs w:val="24"/>
        </w:rPr>
        <w:t>require</w:t>
      </w:r>
      <w:r w:rsidR="00E743C1">
        <w:rPr>
          <w:rFonts w:ascii="Arial" w:hAnsi="Arial" w:cs="Arial"/>
          <w:sz w:val="24"/>
          <w:szCs w:val="24"/>
        </w:rPr>
        <w:t xml:space="preserve">s </w:t>
      </w:r>
      <w:proofErr w:type="gramStart"/>
      <w:r w:rsidR="00E743C1">
        <w:rPr>
          <w:rFonts w:ascii="Arial" w:hAnsi="Arial" w:cs="Arial"/>
          <w:sz w:val="24"/>
          <w:szCs w:val="24"/>
        </w:rPr>
        <w:t>in order</w:t>
      </w:r>
      <w:r w:rsidRPr="00C41F82">
        <w:rPr>
          <w:rFonts w:ascii="Arial" w:hAnsi="Arial" w:cs="Arial"/>
          <w:sz w:val="24"/>
          <w:szCs w:val="24"/>
        </w:rPr>
        <w:t xml:space="preserve"> to</w:t>
      </w:r>
      <w:proofErr w:type="gramEnd"/>
      <w:r w:rsidRPr="00C41F82">
        <w:rPr>
          <w:rFonts w:ascii="Arial" w:hAnsi="Arial" w:cs="Arial"/>
          <w:sz w:val="24"/>
          <w:szCs w:val="24"/>
        </w:rPr>
        <w:t xml:space="preserve"> </w:t>
      </w:r>
      <w:r w:rsidR="008643CD" w:rsidRPr="00C41F82">
        <w:rPr>
          <w:rFonts w:ascii="Arial" w:hAnsi="Arial" w:cs="Arial"/>
          <w:sz w:val="24"/>
          <w:szCs w:val="24"/>
        </w:rPr>
        <w:t>consider a request includes:</w:t>
      </w:r>
    </w:p>
    <w:p w14:paraId="1CD4D2BF" w14:textId="6049766F"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 xml:space="preserve">Why </w:t>
      </w:r>
      <w:r w:rsidR="008643CD" w:rsidRPr="00C41F82">
        <w:rPr>
          <w:rFonts w:ascii="Arial" w:hAnsi="Arial" w:cs="Arial"/>
          <w:sz w:val="24"/>
          <w:szCs w:val="24"/>
        </w:rPr>
        <w:t>the employee</w:t>
      </w:r>
      <w:r w:rsidRPr="00C41F82">
        <w:rPr>
          <w:rFonts w:ascii="Arial" w:hAnsi="Arial" w:cs="Arial"/>
          <w:sz w:val="24"/>
          <w:szCs w:val="24"/>
        </w:rPr>
        <w:t xml:space="preserve"> need</w:t>
      </w:r>
      <w:r w:rsidR="008643CD" w:rsidRPr="00C41F82">
        <w:rPr>
          <w:rFonts w:ascii="Arial" w:hAnsi="Arial" w:cs="Arial"/>
          <w:sz w:val="24"/>
          <w:szCs w:val="24"/>
        </w:rPr>
        <w:t>s</w:t>
      </w:r>
      <w:r w:rsidRPr="00C41F82">
        <w:rPr>
          <w:rFonts w:ascii="Arial" w:hAnsi="Arial" w:cs="Arial"/>
          <w:sz w:val="24"/>
          <w:szCs w:val="24"/>
        </w:rPr>
        <w:t xml:space="preserve"> or want</w:t>
      </w:r>
      <w:r w:rsidR="008643CD" w:rsidRPr="00C41F82">
        <w:rPr>
          <w:rFonts w:ascii="Arial" w:hAnsi="Arial" w:cs="Arial"/>
          <w:sz w:val="24"/>
          <w:szCs w:val="24"/>
        </w:rPr>
        <w:t>s</w:t>
      </w:r>
      <w:r w:rsidRPr="00C41F82">
        <w:rPr>
          <w:rFonts w:ascii="Arial" w:hAnsi="Arial" w:cs="Arial"/>
          <w:sz w:val="24"/>
          <w:szCs w:val="24"/>
        </w:rPr>
        <w:t xml:space="preserve"> to work flexibly</w:t>
      </w:r>
    </w:p>
    <w:p w14:paraId="2BA5AFBF" w14:textId="3F5C96CA"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What flexible working arrangement would</w:t>
      </w:r>
      <w:r w:rsidR="008643CD" w:rsidRPr="00C41F82">
        <w:rPr>
          <w:rFonts w:ascii="Arial" w:hAnsi="Arial" w:cs="Arial"/>
          <w:sz w:val="24"/>
          <w:szCs w:val="24"/>
        </w:rPr>
        <w:t xml:space="preserve"> the</w:t>
      </w:r>
      <w:r w:rsidR="005317FC">
        <w:rPr>
          <w:rFonts w:ascii="Arial" w:hAnsi="Arial" w:cs="Arial"/>
          <w:sz w:val="24"/>
          <w:szCs w:val="24"/>
        </w:rPr>
        <w:t xml:space="preserve"> employee</w:t>
      </w:r>
      <w:r w:rsidRPr="00C41F82">
        <w:rPr>
          <w:rFonts w:ascii="Arial" w:hAnsi="Arial" w:cs="Arial"/>
          <w:sz w:val="24"/>
          <w:szCs w:val="24"/>
        </w:rPr>
        <w:t xml:space="preserve"> like</w:t>
      </w:r>
    </w:p>
    <w:p w14:paraId="0E53FB5F" w14:textId="351F4D61"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 xml:space="preserve">When would </w:t>
      </w:r>
      <w:r w:rsidR="008643CD" w:rsidRPr="00C41F82">
        <w:rPr>
          <w:rFonts w:ascii="Arial" w:hAnsi="Arial" w:cs="Arial"/>
          <w:sz w:val="24"/>
          <w:szCs w:val="24"/>
        </w:rPr>
        <w:t>they wish</w:t>
      </w:r>
      <w:r w:rsidRPr="00C41F82">
        <w:rPr>
          <w:rFonts w:ascii="Arial" w:hAnsi="Arial" w:cs="Arial"/>
          <w:sz w:val="24"/>
          <w:szCs w:val="24"/>
        </w:rPr>
        <w:t xml:space="preserve"> the new arrangement to begin</w:t>
      </w:r>
    </w:p>
    <w:p w14:paraId="46DF1BD7" w14:textId="0CE850B1"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 xml:space="preserve">How </w:t>
      </w:r>
      <w:r w:rsidR="008643CD" w:rsidRPr="00C41F82">
        <w:rPr>
          <w:rFonts w:ascii="Arial" w:hAnsi="Arial" w:cs="Arial"/>
          <w:sz w:val="24"/>
          <w:szCs w:val="24"/>
        </w:rPr>
        <w:t xml:space="preserve">they think </w:t>
      </w:r>
      <w:r w:rsidRPr="00C41F82">
        <w:rPr>
          <w:rFonts w:ascii="Arial" w:hAnsi="Arial" w:cs="Arial"/>
          <w:sz w:val="24"/>
          <w:szCs w:val="24"/>
        </w:rPr>
        <w:t>the change to work can be accommodated and how it might affect colleagues</w:t>
      </w:r>
    </w:p>
    <w:p w14:paraId="783BE703" w14:textId="276CE3FD" w:rsidR="005751F5"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 xml:space="preserve">Any ideas </w:t>
      </w:r>
      <w:r w:rsidR="008643CD" w:rsidRPr="00C41F82">
        <w:rPr>
          <w:rFonts w:ascii="Arial" w:hAnsi="Arial" w:cs="Arial"/>
          <w:sz w:val="24"/>
          <w:szCs w:val="24"/>
        </w:rPr>
        <w:t xml:space="preserve">they </w:t>
      </w:r>
      <w:r w:rsidRPr="00C41F82">
        <w:rPr>
          <w:rFonts w:ascii="Arial" w:hAnsi="Arial" w:cs="Arial"/>
          <w:sz w:val="24"/>
          <w:szCs w:val="24"/>
        </w:rPr>
        <w:t xml:space="preserve">might have to reduce any </w:t>
      </w:r>
      <w:r w:rsidR="00630B20">
        <w:rPr>
          <w:rFonts w:ascii="Arial" w:hAnsi="Arial" w:cs="Arial"/>
          <w:sz w:val="24"/>
          <w:szCs w:val="24"/>
        </w:rPr>
        <w:t>issues</w:t>
      </w:r>
      <w:r w:rsidR="00630B20" w:rsidRPr="00C41F82">
        <w:rPr>
          <w:rFonts w:ascii="Arial" w:hAnsi="Arial" w:cs="Arial"/>
          <w:sz w:val="24"/>
          <w:szCs w:val="24"/>
        </w:rPr>
        <w:t xml:space="preserve"> </w:t>
      </w:r>
      <w:r w:rsidRPr="00C41F82">
        <w:rPr>
          <w:rFonts w:ascii="Arial" w:hAnsi="Arial" w:cs="Arial"/>
          <w:sz w:val="24"/>
          <w:szCs w:val="24"/>
        </w:rPr>
        <w:t xml:space="preserve">that might </w:t>
      </w:r>
      <w:r w:rsidR="00630B20">
        <w:rPr>
          <w:rFonts w:ascii="Arial" w:hAnsi="Arial" w:cs="Arial"/>
          <w:sz w:val="24"/>
          <w:szCs w:val="24"/>
        </w:rPr>
        <w:t>arise if the request is granted</w:t>
      </w:r>
    </w:p>
    <w:p w14:paraId="022CCE1E" w14:textId="57B278CF" w:rsidR="00BB467D" w:rsidRPr="00C41F82" w:rsidRDefault="00C44B65" w:rsidP="005751F5">
      <w:pPr>
        <w:rPr>
          <w:rFonts w:ascii="Arial" w:hAnsi="Arial" w:cs="Arial"/>
          <w:sz w:val="24"/>
          <w:szCs w:val="24"/>
        </w:rPr>
      </w:pPr>
      <w:r w:rsidRPr="00C41F82">
        <w:rPr>
          <w:rFonts w:ascii="Arial" w:hAnsi="Arial" w:cs="Arial"/>
          <w:sz w:val="24"/>
          <w:szCs w:val="24"/>
        </w:rPr>
        <w:t>•</w:t>
      </w:r>
      <w:r>
        <w:rPr>
          <w:rFonts w:ascii="Arial" w:hAnsi="Arial" w:cs="Arial"/>
          <w:sz w:val="24"/>
          <w:szCs w:val="24"/>
        </w:rPr>
        <w:t xml:space="preserve"> </w:t>
      </w:r>
      <w:r w:rsidR="00BB467D">
        <w:rPr>
          <w:rFonts w:ascii="Arial" w:hAnsi="Arial" w:cs="Arial"/>
          <w:sz w:val="24"/>
          <w:szCs w:val="24"/>
        </w:rPr>
        <w:t>Any additional organisational benefits that might be achieved if the request is granted</w:t>
      </w:r>
    </w:p>
    <w:p w14:paraId="2D1A4B1D" w14:textId="215CBD33"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 xml:space="preserve">Details of </w:t>
      </w:r>
      <w:r w:rsidR="008643CD" w:rsidRPr="00C41F82">
        <w:rPr>
          <w:rFonts w:ascii="Arial" w:hAnsi="Arial" w:cs="Arial"/>
          <w:sz w:val="24"/>
          <w:szCs w:val="24"/>
        </w:rPr>
        <w:t xml:space="preserve">their </w:t>
      </w:r>
      <w:r w:rsidRPr="00C41F82">
        <w:rPr>
          <w:rFonts w:ascii="Arial" w:hAnsi="Arial" w:cs="Arial"/>
          <w:sz w:val="24"/>
          <w:szCs w:val="24"/>
        </w:rPr>
        <w:t>current work patterns</w:t>
      </w:r>
    </w:p>
    <w:p w14:paraId="41B3F09F" w14:textId="028600A0"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Pr="00C41F82">
        <w:rPr>
          <w:rFonts w:ascii="Arial" w:hAnsi="Arial" w:cs="Arial"/>
          <w:sz w:val="24"/>
          <w:szCs w:val="24"/>
        </w:rPr>
        <w:t xml:space="preserve">Any caring responsibility </w:t>
      </w:r>
      <w:r w:rsidR="008643CD" w:rsidRPr="00C41F82">
        <w:rPr>
          <w:rFonts w:ascii="Arial" w:hAnsi="Arial" w:cs="Arial"/>
          <w:sz w:val="24"/>
          <w:szCs w:val="24"/>
        </w:rPr>
        <w:t xml:space="preserve">they </w:t>
      </w:r>
      <w:r w:rsidRPr="00C41F82">
        <w:rPr>
          <w:rFonts w:ascii="Arial" w:hAnsi="Arial" w:cs="Arial"/>
          <w:sz w:val="24"/>
          <w:szCs w:val="24"/>
        </w:rPr>
        <w:t>have for depend</w:t>
      </w:r>
      <w:r w:rsidR="00D002AE">
        <w:rPr>
          <w:rFonts w:ascii="Arial" w:hAnsi="Arial" w:cs="Arial"/>
          <w:sz w:val="24"/>
          <w:szCs w:val="24"/>
        </w:rPr>
        <w:t>a</w:t>
      </w:r>
      <w:r w:rsidRPr="00C41F82">
        <w:rPr>
          <w:rFonts w:ascii="Arial" w:hAnsi="Arial" w:cs="Arial"/>
          <w:sz w:val="24"/>
          <w:szCs w:val="24"/>
        </w:rPr>
        <w:t xml:space="preserve">nts relevant to </w:t>
      </w:r>
      <w:r w:rsidR="008643CD" w:rsidRPr="00C41F82">
        <w:rPr>
          <w:rFonts w:ascii="Arial" w:hAnsi="Arial" w:cs="Arial"/>
          <w:sz w:val="24"/>
          <w:szCs w:val="24"/>
        </w:rPr>
        <w:t xml:space="preserve">their </w:t>
      </w:r>
      <w:r w:rsidRPr="00C41F82">
        <w:rPr>
          <w:rFonts w:ascii="Arial" w:hAnsi="Arial" w:cs="Arial"/>
          <w:sz w:val="24"/>
          <w:szCs w:val="24"/>
        </w:rPr>
        <w:t>application</w:t>
      </w:r>
    </w:p>
    <w:p w14:paraId="415E879E" w14:textId="77777777" w:rsidR="00C937E6" w:rsidRDefault="00C937E6" w:rsidP="005751F5">
      <w:pPr>
        <w:rPr>
          <w:rFonts w:ascii="Arial" w:hAnsi="Arial" w:cs="Arial"/>
          <w:sz w:val="24"/>
          <w:szCs w:val="24"/>
        </w:rPr>
      </w:pPr>
    </w:p>
    <w:p w14:paraId="2F22E10C" w14:textId="5C90FD9E" w:rsidR="005751F5" w:rsidRPr="00C41F82" w:rsidRDefault="005751F5" w:rsidP="005751F5">
      <w:pPr>
        <w:rPr>
          <w:rFonts w:ascii="Arial" w:hAnsi="Arial" w:cs="Arial"/>
          <w:sz w:val="24"/>
          <w:szCs w:val="24"/>
        </w:rPr>
      </w:pPr>
      <w:r w:rsidRPr="00C41F82">
        <w:rPr>
          <w:rFonts w:ascii="Arial" w:hAnsi="Arial" w:cs="Arial"/>
          <w:sz w:val="24"/>
          <w:szCs w:val="24"/>
        </w:rPr>
        <w:t>Timescales</w:t>
      </w:r>
    </w:p>
    <w:p w14:paraId="682068AB" w14:textId="13105683" w:rsidR="005751F5" w:rsidRPr="00C41F82" w:rsidRDefault="005751F5" w:rsidP="005751F5">
      <w:pPr>
        <w:rPr>
          <w:rFonts w:ascii="Arial" w:hAnsi="Arial" w:cs="Arial"/>
          <w:sz w:val="24"/>
          <w:szCs w:val="24"/>
        </w:rPr>
      </w:pPr>
      <w:r w:rsidRPr="00C41F82">
        <w:rPr>
          <w:rFonts w:ascii="Arial" w:hAnsi="Arial" w:cs="Arial"/>
          <w:sz w:val="24"/>
          <w:szCs w:val="24"/>
        </w:rPr>
        <w:t>The manager and employee meet to discuss the request within 21 days of the request form being submitted</w:t>
      </w:r>
      <w:r w:rsidR="00B64910">
        <w:rPr>
          <w:rFonts w:ascii="Arial" w:hAnsi="Arial" w:cs="Arial"/>
          <w:sz w:val="24"/>
          <w:szCs w:val="24"/>
        </w:rPr>
        <w:t>.</w:t>
      </w:r>
    </w:p>
    <w:p w14:paraId="3E5C43C2" w14:textId="74D39F47" w:rsidR="005751F5" w:rsidRPr="00C41F82" w:rsidRDefault="005751F5" w:rsidP="005751F5">
      <w:pPr>
        <w:rPr>
          <w:rFonts w:ascii="Arial" w:hAnsi="Arial" w:cs="Arial"/>
          <w:sz w:val="24"/>
          <w:szCs w:val="24"/>
        </w:rPr>
      </w:pPr>
      <w:r w:rsidRPr="00C41F82">
        <w:rPr>
          <w:rFonts w:ascii="Arial" w:hAnsi="Arial" w:cs="Arial"/>
          <w:sz w:val="24"/>
          <w:szCs w:val="24"/>
        </w:rPr>
        <w:t>If an adjournment to consider alternative suggestions is needed, this should not normally last longer than 14 days</w:t>
      </w:r>
      <w:r w:rsidR="00B64910">
        <w:rPr>
          <w:rFonts w:ascii="Arial" w:hAnsi="Arial" w:cs="Arial"/>
          <w:sz w:val="24"/>
          <w:szCs w:val="24"/>
        </w:rPr>
        <w:t>.</w:t>
      </w:r>
    </w:p>
    <w:p w14:paraId="74A048EF" w14:textId="75924FC4" w:rsidR="005751F5" w:rsidRPr="00C41F82" w:rsidRDefault="005751F5" w:rsidP="005751F5">
      <w:pPr>
        <w:rPr>
          <w:rFonts w:ascii="Arial" w:hAnsi="Arial" w:cs="Arial"/>
          <w:sz w:val="24"/>
          <w:szCs w:val="24"/>
        </w:rPr>
      </w:pPr>
      <w:r w:rsidRPr="00C41F82">
        <w:rPr>
          <w:rFonts w:ascii="Arial" w:hAnsi="Arial" w:cs="Arial"/>
          <w:sz w:val="24"/>
          <w:szCs w:val="24"/>
        </w:rPr>
        <w:t>The employee must be informed of the manager’s decision in writing within 7 days of the meeting</w:t>
      </w:r>
      <w:r w:rsidR="00B64910">
        <w:rPr>
          <w:rFonts w:ascii="Arial" w:hAnsi="Arial" w:cs="Arial"/>
          <w:sz w:val="24"/>
          <w:szCs w:val="24"/>
        </w:rPr>
        <w:t>.</w:t>
      </w:r>
    </w:p>
    <w:p w14:paraId="441AE266" w14:textId="090AFE7A" w:rsidR="005751F5" w:rsidRPr="00C41F82" w:rsidRDefault="005751F5" w:rsidP="005751F5">
      <w:pPr>
        <w:rPr>
          <w:rFonts w:ascii="Arial" w:hAnsi="Arial" w:cs="Arial"/>
          <w:sz w:val="24"/>
          <w:szCs w:val="24"/>
        </w:rPr>
      </w:pPr>
      <w:r w:rsidRPr="00C41F82">
        <w:rPr>
          <w:rFonts w:ascii="Arial" w:hAnsi="Arial" w:cs="Arial"/>
          <w:sz w:val="24"/>
          <w:szCs w:val="24"/>
        </w:rPr>
        <w:t>The employee can appeal the decision by writing to their Chief Officer within 14 days of receiving their outcome letter</w:t>
      </w:r>
      <w:r w:rsidR="00B64910">
        <w:rPr>
          <w:rFonts w:ascii="Arial" w:hAnsi="Arial" w:cs="Arial"/>
          <w:sz w:val="24"/>
          <w:szCs w:val="24"/>
        </w:rPr>
        <w:t>.</w:t>
      </w:r>
    </w:p>
    <w:p w14:paraId="566C3A58" w14:textId="46ECC77A" w:rsidR="005751F5" w:rsidRDefault="005751F5" w:rsidP="005751F5">
      <w:pPr>
        <w:rPr>
          <w:rFonts w:ascii="Arial" w:hAnsi="Arial" w:cs="Arial"/>
          <w:sz w:val="24"/>
          <w:szCs w:val="24"/>
        </w:rPr>
      </w:pPr>
    </w:p>
    <w:p w14:paraId="43DFD9A4" w14:textId="5E11968D" w:rsidR="006341CE" w:rsidRDefault="006341CE" w:rsidP="006341CE">
      <w:pPr>
        <w:rPr>
          <w:rFonts w:ascii="Arial" w:hAnsi="Arial" w:cs="Arial"/>
          <w:sz w:val="24"/>
          <w:szCs w:val="24"/>
        </w:rPr>
      </w:pPr>
      <w:r w:rsidRPr="006341CE">
        <w:rPr>
          <w:rFonts w:ascii="Arial" w:hAnsi="Arial" w:cs="Arial"/>
          <w:sz w:val="24"/>
          <w:szCs w:val="24"/>
        </w:rPr>
        <w:t>Grounds for Refusal</w:t>
      </w:r>
    </w:p>
    <w:p w14:paraId="7DAD39A6" w14:textId="0CDFD7E8" w:rsidR="006341CE" w:rsidRPr="006341CE" w:rsidRDefault="005317FC" w:rsidP="006341CE">
      <w:pPr>
        <w:rPr>
          <w:rFonts w:ascii="Arial" w:hAnsi="Arial" w:cs="Arial"/>
          <w:sz w:val="24"/>
          <w:szCs w:val="24"/>
        </w:rPr>
      </w:pPr>
      <w:r>
        <w:rPr>
          <w:rFonts w:ascii="Arial" w:hAnsi="Arial" w:cs="Arial"/>
          <w:sz w:val="24"/>
          <w:szCs w:val="24"/>
        </w:rPr>
        <w:lastRenderedPageBreak/>
        <w:t>The grounds for refusing a request are detailed below: -</w:t>
      </w:r>
    </w:p>
    <w:p w14:paraId="798983AC" w14:textId="7A02B774" w:rsidR="006341CE" w:rsidRPr="006341CE" w:rsidRDefault="006341CE" w:rsidP="006341CE">
      <w:pPr>
        <w:rPr>
          <w:rFonts w:ascii="Arial" w:hAnsi="Arial" w:cs="Arial"/>
          <w:sz w:val="24"/>
          <w:szCs w:val="24"/>
        </w:rPr>
      </w:pPr>
      <w:r w:rsidRPr="006341CE">
        <w:rPr>
          <w:rFonts w:ascii="Arial" w:hAnsi="Arial" w:cs="Arial"/>
          <w:sz w:val="24"/>
          <w:szCs w:val="24"/>
        </w:rPr>
        <w:t>•</w:t>
      </w:r>
      <w:r>
        <w:rPr>
          <w:rFonts w:ascii="Arial" w:hAnsi="Arial" w:cs="Arial"/>
          <w:sz w:val="24"/>
          <w:szCs w:val="24"/>
        </w:rPr>
        <w:t xml:space="preserve"> </w:t>
      </w:r>
      <w:r w:rsidRPr="006341CE">
        <w:rPr>
          <w:rFonts w:ascii="Arial" w:hAnsi="Arial" w:cs="Arial"/>
          <w:sz w:val="24"/>
          <w:szCs w:val="24"/>
        </w:rPr>
        <w:t>A detrimental effect on the ability to meet customer demand</w:t>
      </w:r>
    </w:p>
    <w:p w14:paraId="2B8D4CC1" w14:textId="286EF4E7" w:rsidR="006341CE" w:rsidRPr="006341CE" w:rsidRDefault="006341CE" w:rsidP="006341CE">
      <w:pPr>
        <w:rPr>
          <w:rFonts w:ascii="Arial" w:hAnsi="Arial" w:cs="Arial"/>
          <w:sz w:val="24"/>
          <w:szCs w:val="24"/>
        </w:rPr>
      </w:pPr>
      <w:r w:rsidRPr="006341CE">
        <w:rPr>
          <w:rFonts w:ascii="Arial" w:hAnsi="Arial" w:cs="Arial"/>
          <w:sz w:val="24"/>
          <w:szCs w:val="24"/>
        </w:rPr>
        <w:t>•</w:t>
      </w:r>
      <w:r>
        <w:rPr>
          <w:rFonts w:ascii="Arial" w:hAnsi="Arial" w:cs="Arial"/>
          <w:sz w:val="24"/>
          <w:szCs w:val="24"/>
        </w:rPr>
        <w:t xml:space="preserve"> </w:t>
      </w:r>
      <w:r w:rsidRPr="006341CE">
        <w:rPr>
          <w:rFonts w:ascii="Arial" w:hAnsi="Arial" w:cs="Arial"/>
          <w:sz w:val="24"/>
          <w:szCs w:val="24"/>
        </w:rPr>
        <w:t>The inability to reorgani</w:t>
      </w:r>
      <w:r w:rsidR="005317FC">
        <w:rPr>
          <w:rFonts w:ascii="Arial" w:hAnsi="Arial" w:cs="Arial"/>
          <w:sz w:val="24"/>
          <w:szCs w:val="24"/>
        </w:rPr>
        <w:t>s</w:t>
      </w:r>
      <w:r w:rsidRPr="006341CE">
        <w:rPr>
          <w:rFonts w:ascii="Arial" w:hAnsi="Arial" w:cs="Arial"/>
          <w:sz w:val="24"/>
          <w:szCs w:val="24"/>
        </w:rPr>
        <w:t>e work among existing staff or recruit additional staff</w:t>
      </w:r>
    </w:p>
    <w:p w14:paraId="66C657E9" w14:textId="4BB04460" w:rsidR="006341CE" w:rsidRPr="006341CE" w:rsidRDefault="006341CE" w:rsidP="006341CE">
      <w:pPr>
        <w:rPr>
          <w:rFonts w:ascii="Arial" w:hAnsi="Arial" w:cs="Arial"/>
          <w:sz w:val="24"/>
          <w:szCs w:val="24"/>
        </w:rPr>
      </w:pPr>
      <w:r w:rsidRPr="006341CE">
        <w:rPr>
          <w:rFonts w:ascii="Arial" w:hAnsi="Arial" w:cs="Arial"/>
          <w:sz w:val="24"/>
          <w:szCs w:val="24"/>
        </w:rPr>
        <w:t>•</w:t>
      </w:r>
      <w:r>
        <w:rPr>
          <w:rFonts w:ascii="Arial" w:hAnsi="Arial" w:cs="Arial"/>
          <w:sz w:val="24"/>
          <w:szCs w:val="24"/>
        </w:rPr>
        <w:t xml:space="preserve"> </w:t>
      </w:r>
      <w:r w:rsidRPr="006341CE">
        <w:rPr>
          <w:rFonts w:ascii="Arial" w:hAnsi="Arial" w:cs="Arial"/>
          <w:sz w:val="24"/>
          <w:szCs w:val="24"/>
        </w:rPr>
        <w:t>A detrimental impact on quality or performance</w:t>
      </w:r>
    </w:p>
    <w:p w14:paraId="676E3D6A" w14:textId="77777777" w:rsidR="00C61CFC" w:rsidRDefault="006341CE" w:rsidP="006341CE">
      <w:pPr>
        <w:rPr>
          <w:rFonts w:ascii="Arial" w:hAnsi="Arial" w:cs="Arial"/>
          <w:sz w:val="24"/>
          <w:szCs w:val="24"/>
        </w:rPr>
      </w:pPr>
      <w:r w:rsidRPr="006341CE">
        <w:rPr>
          <w:rFonts w:ascii="Arial" w:hAnsi="Arial" w:cs="Arial"/>
          <w:sz w:val="24"/>
          <w:szCs w:val="24"/>
        </w:rPr>
        <w:t>•</w:t>
      </w:r>
      <w:r>
        <w:rPr>
          <w:rFonts w:ascii="Arial" w:hAnsi="Arial" w:cs="Arial"/>
          <w:sz w:val="24"/>
          <w:szCs w:val="24"/>
        </w:rPr>
        <w:t xml:space="preserve"> </w:t>
      </w:r>
      <w:r w:rsidRPr="006341CE">
        <w:rPr>
          <w:rFonts w:ascii="Arial" w:hAnsi="Arial" w:cs="Arial"/>
          <w:sz w:val="24"/>
          <w:szCs w:val="24"/>
        </w:rPr>
        <w:t>Insufficient work being available during the period of employee wants to work</w:t>
      </w:r>
    </w:p>
    <w:p w14:paraId="55C4D9D6" w14:textId="77777777" w:rsidR="00FA10D1" w:rsidRDefault="006341CE" w:rsidP="00FA10D1">
      <w:pPr>
        <w:rPr>
          <w:rFonts w:ascii="Arial" w:hAnsi="Arial" w:cs="Arial"/>
          <w:sz w:val="24"/>
          <w:szCs w:val="24"/>
        </w:rPr>
      </w:pPr>
      <w:r w:rsidRPr="006341CE">
        <w:rPr>
          <w:rFonts w:ascii="Arial" w:hAnsi="Arial" w:cs="Arial"/>
          <w:sz w:val="24"/>
          <w:szCs w:val="24"/>
        </w:rPr>
        <w:t>•</w:t>
      </w:r>
      <w:r>
        <w:rPr>
          <w:rFonts w:ascii="Arial" w:hAnsi="Arial" w:cs="Arial"/>
          <w:sz w:val="24"/>
          <w:szCs w:val="24"/>
        </w:rPr>
        <w:t xml:space="preserve"> </w:t>
      </w:r>
      <w:r w:rsidRPr="006341CE">
        <w:rPr>
          <w:rFonts w:ascii="Arial" w:hAnsi="Arial" w:cs="Arial"/>
          <w:sz w:val="24"/>
          <w:szCs w:val="24"/>
        </w:rPr>
        <w:t>Planned organisational change</w:t>
      </w:r>
    </w:p>
    <w:p w14:paraId="26FF15F2" w14:textId="44491E23" w:rsidR="001759C2" w:rsidRDefault="00FA10D1" w:rsidP="005751F5">
      <w:pPr>
        <w:rPr>
          <w:rFonts w:ascii="Arial" w:hAnsi="Arial" w:cs="Arial"/>
          <w:sz w:val="24"/>
          <w:szCs w:val="24"/>
        </w:rPr>
      </w:pPr>
      <w:r w:rsidRPr="006341CE">
        <w:rPr>
          <w:rFonts w:ascii="Arial" w:hAnsi="Arial" w:cs="Arial"/>
          <w:sz w:val="24"/>
          <w:szCs w:val="24"/>
        </w:rPr>
        <w:t>•</w:t>
      </w:r>
      <w:r>
        <w:rPr>
          <w:rFonts w:ascii="Arial" w:hAnsi="Arial" w:cs="Arial"/>
          <w:sz w:val="24"/>
          <w:szCs w:val="24"/>
        </w:rPr>
        <w:t xml:space="preserve"> </w:t>
      </w:r>
      <w:r w:rsidRPr="00BC7554">
        <w:rPr>
          <w:rFonts w:ascii="Arial" w:hAnsi="Arial" w:cs="Arial"/>
          <w:sz w:val="24"/>
          <w:szCs w:val="24"/>
        </w:rPr>
        <w:t>The burden of additional costs</w:t>
      </w:r>
    </w:p>
    <w:p w14:paraId="59C1FEE5" w14:textId="10A1B73B" w:rsidR="006341CE" w:rsidRDefault="00174509" w:rsidP="005751F5">
      <w:pPr>
        <w:rPr>
          <w:rFonts w:ascii="Arial" w:hAnsi="Arial" w:cs="Arial"/>
          <w:sz w:val="24"/>
          <w:szCs w:val="24"/>
        </w:rPr>
      </w:pPr>
      <w:r>
        <w:rPr>
          <w:rFonts w:ascii="Arial" w:hAnsi="Arial" w:cs="Arial"/>
          <w:sz w:val="24"/>
          <w:szCs w:val="24"/>
        </w:rPr>
        <w:t xml:space="preserve">If a request is refused the manager will inform the employee of this in writing (using the appropriate standard template letter) indicating why it has been refused and giving details about the right of appeal. There are only a limited number of acceptable grounds for refusal as </w:t>
      </w:r>
      <w:r w:rsidR="008251BC">
        <w:rPr>
          <w:rFonts w:ascii="Arial" w:hAnsi="Arial" w:cs="Arial"/>
          <w:sz w:val="24"/>
          <w:szCs w:val="24"/>
        </w:rPr>
        <w:t xml:space="preserve">shown </w:t>
      </w:r>
      <w:r>
        <w:rPr>
          <w:rFonts w:ascii="Arial" w:hAnsi="Arial" w:cs="Arial"/>
          <w:sz w:val="24"/>
          <w:szCs w:val="24"/>
        </w:rPr>
        <w:t xml:space="preserve">above. </w:t>
      </w:r>
    </w:p>
    <w:p w14:paraId="0F12DB77" w14:textId="77777777" w:rsidR="00174509" w:rsidRDefault="00174509" w:rsidP="006341CE">
      <w:pPr>
        <w:rPr>
          <w:rFonts w:ascii="Arial" w:hAnsi="Arial" w:cs="Arial"/>
          <w:sz w:val="24"/>
          <w:szCs w:val="24"/>
        </w:rPr>
      </w:pPr>
    </w:p>
    <w:p w14:paraId="1E375F54" w14:textId="575265A9" w:rsidR="006341CE" w:rsidRPr="006341CE" w:rsidRDefault="006341CE" w:rsidP="006341CE">
      <w:pPr>
        <w:rPr>
          <w:rFonts w:ascii="Arial" w:hAnsi="Arial" w:cs="Arial"/>
          <w:sz w:val="24"/>
          <w:szCs w:val="24"/>
        </w:rPr>
      </w:pPr>
      <w:r w:rsidRPr="006341CE">
        <w:rPr>
          <w:rFonts w:ascii="Arial" w:hAnsi="Arial" w:cs="Arial"/>
          <w:sz w:val="24"/>
          <w:szCs w:val="24"/>
        </w:rPr>
        <w:t xml:space="preserve">Prioritising Competing Requests </w:t>
      </w:r>
    </w:p>
    <w:p w14:paraId="34A34698" w14:textId="77777777" w:rsidR="006341CE" w:rsidRPr="006341CE" w:rsidRDefault="006341CE" w:rsidP="006341CE">
      <w:pPr>
        <w:rPr>
          <w:rFonts w:ascii="Arial" w:hAnsi="Arial" w:cs="Arial"/>
          <w:sz w:val="24"/>
          <w:szCs w:val="24"/>
        </w:rPr>
      </w:pPr>
      <w:r w:rsidRPr="006341CE">
        <w:rPr>
          <w:rFonts w:ascii="Arial" w:hAnsi="Arial" w:cs="Arial"/>
          <w:sz w:val="24"/>
          <w:szCs w:val="24"/>
        </w:rPr>
        <w:t>If a manager receives competing requests for flexible working the following should be taken into consideration when prioritising requests:</w:t>
      </w:r>
    </w:p>
    <w:p w14:paraId="76D80F81" w14:textId="77777777" w:rsidR="006341CE" w:rsidRPr="006341CE" w:rsidRDefault="006341CE" w:rsidP="006341CE">
      <w:pPr>
        <w:rPr>
          <w:rFonts w:ascii="Arial" w:hAnsi="Arial" w:cs="Arial"/>
          <w:sz w:val="24"/>
          <w:szCs w:val="24"/>
        </w:rPr>
      </w:pPr>
      <w:r w:rsidRPr="006341CE">
        <w:rPr>
          <w:rFonts w:ascii="Arial" w:hAnsi="Arial" w:cs="Arial"/>
          <w:sz w:val="24"/>
          <w:szCs w:val="24"/>
        </w:rPr>
        <w:t>• The business case for each application</w:t>
      </w:r>
    </w:p>
    <w:p w14:paraId="59D7C358" w14:textId="77777777" w:rsidR="006341CE" w:rsidRPr="006341CE" w:rsidRDefault="006341CE" w:rsidP="006341CE">
      <w:pPr>
        <w:rPr>
          <w:rFonts w:ascii="Arial" w:hAnsi="Arial" w:cs="Arial"/>
          <w:sz w:val="24"/>
          <w:szCs w:val="24"/>
        </w:rPr>
      </w:pPr>
      <w:r w:rsidRPr="006341CE">
        <w:rPr>
          <w:rFonts w:ascii="Arial" w:hAnsi="Arial" w:cs="Arial"/>
          <w:sz w:val="24"/>
          <w:szCs w:val="24"/>
        </w:rPr>
        <w:t>• The impact on service delivery</w:t>
      </w:r>
    </w:p>
    <w:p w14:paraId="456DEDFF" w14:textId="03CB5D67" w:rsidR="006341CE" w:rsidRPr="006341CE" w:rsidRDefault="006341CE" w:rsidP="006341CE">
      <w:pPr>
        <w:rPr>
          <w:rFonts w:ascii="Arial" w:hAnsi="Arial" w:cs="Arial"/>
          <w:sz w:val="24"/>
          <w:szCs w:val="24"/>
        </w:rPr>
      </w:pPr>
      <w:r w:rsidRPr="006341CE">
        <w:rPr>
          <w:rFonts w:ascii="Arial" w:hAnsi="Arial" w:cs="Arial"/>
          <w:sz w:val="24"/>
          <w:szCs w:val="24"/>
        </w:rPr>
        <w:t xml:space="preserve">• Whether anyone already on a flexible working pattern would be </w:t>
      </w:r>
      <w:r w:rsidR="00A26F44">
        <w:rPr>
          <w:rFonts w:ascii="Arial" w:hAnsi="Arial" w:cs="Arial"/>
          <w:sz w:val="24"/>
          <w:szCs w:val="24"/>
        </w:rPr>
        <w:t>prepared</w:t>
      </w:r>
      <w:r w:rsidRPr="006341CE">
        <w:rPr>
          <w:rFonts w:ascii="Arial" w:hAnsi="Arial" w:cs="Arial"/>
          <w:sz w:val="24"/>
          <w:szCs w:val="24"/>
        </w:rPr>
        <w:t xml:space="preserve"> to change</w:t>
      </w:r>
    </w:p>
    <w:p w14:paraId="2550201D" w14:textId="77777777" w:rsidR="006341CE" w:rsidRPr="006341CE" w:rsidRDefault="006341CE" w:rsidP="006341CE">
      <w:pPr>
        <w:rPr>
          <w:rFonts w:ascii="Arial" w:hAnsi="Arial" w:cs="Arial"/>
          <w:sz w:val="24"/>
          <w:szCs w:val="24"/>
        </w:rPr>
      </w:pPr>
      <w:r w:rsidRPr="006341CE">
        <w:rPr>
          <w:rFonts w:ascii="Arial" w:hAnsi="Arial" w:cs="Arial"/>
          <w:sz w:val="24"/>
          <w:szCs w:val="24"/>
        </w:rPr>
        <w:t>• Whether a compromise is possible</w:t>
      </w:r>
    </w:p>
    <w:p w14:paraId="3EE2B0A0" w14:textId="11E78F62" w:rsidR="006341CE" w:rsidRDefault="006341CE" w:rsidP="006341CE">
      <w:pPr>
        <w:rPr>
          <w:rFonts w:ascii="Arial" w:hAnsi="Arial" w:cs="Arial"/>
          <w:sz w:val="24"/>
          <w:szCs w:val="24"/>
        </w:rPr>
      </w:pPr>
      <w:r w:rsidRPr="006341CE">
        <w:rPr>
          <w:rFonts w:ascii="Arial" w:hAnsi="Arial" w:cs="Arial"/>
          <w:sz w:val="24"/>
          <w:szCs w:val="24"/>
        </w:rPr>
        <w:t>Care should be taken not to inadvertently discriminate against employees because of their protected characteristics</w:t>
      </w:r>
      <w:r w:rsidR="00606763">
        <w:rPr>
          <w:rFonts w:ascii="Arial" w:hAnsi="Arial" w:cs="Arial"/>
          <w:sz w:val="24"/>
          <w:szCs w:val="24"/>
        </w:rPr>
        <w:t>,</w:t>
      </w:r>
      <w:r w:rsidRPr="006341CE">
        <w:rPr>
          <w:rFonts w:ascii="Arial" w:hAnsi="Arial" w:cs="Arial"/>
          <w:sz w:val="24"/>
          <w:szCs w:val="24"/>
        </w:rPr>
        <w:t xml:space="preserve"> such as where </w:t>
      </w:r>
      <w:r w:rsidR="00606763">
        <w:rPr>
          <w:rFonts w:ascii="Arial" w:hAnsi="Arial" w:cs="Arial"/>
          <w:sz w:val="24"/>
          <w:szCs w:val="24"/>
        </w:rPr>
        <w:t xml:space="preserve">a </w:t>
      </w:r>
      <w:r w:rsidRPr="006341CE">
        <w:rPr>
          <w:rFonts w:ascii="Arial" w:hAnsi="Arial" w:cs="Arial"/>
          <w:sz w:val="24"/>
          <w:szCs w:val="24"/>
        </w:rPr>
        <w:t xml:space="preserve">flexible working arrangement would be a reasonable adjustment for a disabled employee.  </w:t>
      </w:r>
    </w:p>
    <w:p w14:paraId="7AED6B1B" w14:textId="0132E7B8" w:rsidR="006341CE" w:rsidRDefault="006341CE" w:rsidP="005751F5">
      <w:pPr>
        <w:rPr>
          <w:rFonts w:ascii="Arial" w:hAnsi="Arial" w:cs="Arial"/>
          <w:sz w:val="24"/>
          <w:szCs w:val="24"/>
        </w:rPr>
      </w:pPr>
    </w:p>
    <w:p w14:paraId="11073343" w14:textId="77777777" w:rsidR="005751F5" w:rsidRPr="00C41F82" w:rsidRDefault="005751F5" w:rsidP="005751F5">
      <w:pPr>
        <w:rPr>
          <w:rFonts w:ascii="Arial" w:hAnsi="Arial" w:cs="Arial"/>
          <w:sz w:val="24"/>
          <w:szCs w:val="24"/>
        </w:rPr>
      </w:pPr>
      <w:r w:rsidRPr="00C41F82">
        <w:rPr>
          <w:rFonts w:ascii="Arial" w:hAnsi="Arial" w:cs="Arial"/>
          <w:sz w:val="24"/>
          <w:szCs w:val="24"/>
        </w:rPr>
        <w:t>Appeals</w:t>
      </w:r>
    </w:p>
    <w:p w14:paraId="1279AD2F" w14:textId="005608EA" w:rsidR="005751F5" w:rsidRPr="00C41F82" w:rsidRDefault="00C32DA6" w:rsidP="005751F5">
      <w:pPr>
        <w:rPr>
          <w:rFonts w:ascii="Arial" w:hAnsi="Arial" w:cs="Arial"/>
          <w:sz w:val="24"/>
          <w:szCs w:val="24"/>
        </w:rPr>
      </w:pPr>
      <w:r w:rsidRPr="00C41F82">
        <w:rPr>
          <w:rFonts w:ascii="Arial" w:hAnsi="Arial" w:cs="Arial"/>
          <w:sz w:val="24"/>
          <w:szCs w:val="24"/>
        </w:rPr>
        <w:t xml:space="preserve">An employee </w:t>
      </w:r>
      <w:r w:rsidR="005751F5" w:rsidRPr="00C41F82">
        <w:rPr>
          <w:rFonts w:ascii="Arial" w:hAnsi="Arial" w:cs="Arial"/>
          <w:sz w:val="24"/>
          <w:szCs w:val="24"/>
        </w:rPr>
        <w:t>can appeal against the manager’s decision</w:t>
      </w:r>
      <w:r w:rsidR="00875E17">
        <w:rPr>
          <w:rFonts w:ascii="Arial" w:hAnsi="Arial" w:cs="Arial"/>
          <w:sz w:val="24"/>
          <w:szCs w:val="24"/>
        </w:rPr>
        <w:t xml:space="preserve"> in relation to a flexible working request</w:t>
      </w:r>
      <w:r w:rsidR="005751F5" w:rsidRPr="00C41F82">
        <w:rPr>
          <w:rFonts w:ascii="Arial" w:hAnsi="Arial" w:cs="Arial"/>
          <w:sz w:val="24"/>
          <w:szCs w:val="24"/>
        </w:rPr>
        <w:t xml:space="preserve"> if:</w:t>
      </w:r>
    </w:p>
    <w:p w14:paraId="60F58E1B" w14:textId="070BC8BF"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00C32DA6" w:rsidRPr="00C41F82">
        <w:rPr>
          <w:rFonts w:ascii="Arial" w:hAnsi="Arial" w:cs="Arial"/>
          <w:sz w:val="24"/>
          <w:szCs w:val="24"/>
        </w:rPr>
        <w:t>the</w:t>
      </w:r>
      <w:r w:rsidRPr="00C41F82">
        <w:rPr>
          <w:rFonts w:ascii="Arial" w:hAnsi="Arial" w:cs="Arial"/>
          <w:sz w:val="24"/>
          <w:szCs w:val="24"/>
        </w:rPr>
        <w:t xml:space="preserve"> manager did</w:t>
      </w:r>
      <w:r w:rsidR="00D8187B">
        <w:rPr>
          <w:rFonts w:ascii="Arial" w:hAnsi="Arial" w:cs="Arial"/>
          <w:sz w:val="24"/>
          <w:szCs w:val="24"/>
        </w:rPr>
        <w:t xml:space="preserve"> not</w:t>
      </w:r>
      <w:r w:rsidRPr="00C41F82">
        <w:rPr>
          <w:rFonts w:ascii="Arial" w:hAnsi="Arial" w:cs="Arial"/>
          <w:sz w:val="24"/>
          <w:szCs w:val="24"/>
        </w:rPr>
        <w:t xml:space="preserve"> know something important related to </w:t>
      </w:r>
      <w:r w:rsidR="00C32DA6" w:rsidRPr="00C41F82">
        <w:rPr>
          <w:rFonts w:ascii="Arial" w:hAnsi="Arial" w:cs="Arial"/>
          <w:sz w:val="24"/>
          <w:szCs w:val="24"/>
        </w:rPr>
        <w:t>the</w:t>
      </w:r>
      <w:r w:rsidRPr="00C41F82">
        <w:rPr>
          <w:rFonts w:ascii="Arial" w:hAnsi="Arial" w:cs="Arial"/>
          <w:sz w:val="24"/>
          <w:szCs w:val="24"/>
        </w:rPr>
        <w:t xml:space="preserve"> request when they made their decision</w:t>
      </w:r>
    </w:p>
    <w:p w14:paraId="47599E30" w14:textId="7B72057D" w:rsidR="005751F5" w:rsidRPr="00C41F82" w:rsidRDefault="005751F5" w:rsidP="005751F5">
      <w:pPr>
        <w:rPr>
          <w:rFonts w:ascii="Arial" w:hAnsi="Arial" w:cs="Arial"/>
          <w:sz w:val="24"/>
          <w:szCs w:val="24"/>
        </w:rPr>
      </w:pPr>
      <w:r w:rsidRPr="00C41F82">
        <w:rPr>
          <w:rFonts w:ascii="Arial" w:hAnsi="Arial" w:cs="Arial"/>
          <w:sz w:val="24"/>
          <w:szCs w:val="24"/>
        </w:rPr>
        <w:t>•</w:t>
      </w:r>
      <w:r w:rsidR="00127038">
        <w:rPr>
          <w:rFonts w:ascii="Arial" w:hAnsi="Arial" w:cs="Arial"/>
          <w:sz w:val="24"/>
          <w:szCs w:val="24"/>
        </w:rPr>
        <w:t xml:space="preserve"> </w:t>
      </w:r>
      <w:r w:rsidR="00C32DA6" w:rsidRPr="00C41F82">
        <w:rPr>
          <w:rFonts w:ascii="Arial" w:hAnsi="Arial" w:cs="Arial"/>
          <w:sz w:val="24"/>
          <w:szCs w:val="24"/>
        </w:rPr>
        <w:t>the employee</w:t>
      </w:r>
      <w:r w:rsidRPr="00C41F82">
        <w:rPr>
          <w:rFonts w:ascii="Arial" w:hAnsi="Arial" w:cs="Arial"/>
          <w:sz w:val="24"/>
          <w:szCs w:val="24"/>
        </w:rPr>
        <w:t xml:space="preserve"> want</w:t>
      </w:r>
      <w:r w:rsidR="00C32DA6" w:rsidRPr="00C41F82">
        <w:rPr>
          <w:rFonts w:ascii="Arial" w:hAnsi="Arial" w:cs="Arial"/>
          <w:sz w:val="24"/>
          <w:szCs w:val="24"/>
        </w:rPr>
        <w:t>s</w:t>
      </w:r>
      <w:r w:rsidRPr="00C41F82">
        <w:rPr>
          <w:rFonts w:ascii="Arial" w:hAnsi="Arial" w:cs="Arial"/>
          <w:sz w:val="24"/>
          <w:szCs w:val="24"/>
        </w:rPr>
        <w:t xml:space="preserve"> to challenge information used by </w:t>
      </w:r>
      <w:r w:rsidR="00C32DA6" w:rsidRPr="00C41F82">
        <w:rPr>
          <w:rFonts w:ascii="Arial" w:hAnsi="Arial" w:cs="Arial"/>
          <w:sz w:val="24"/>
          <w:szCs w:val="24"/>
        </w:rPr>
        <w:t>the</w:t>
      </w:r>
      <w:r w:rsidRPr="00C41F82">
        <w:rPr>
          <w:rFonts w:ascii="Arial" w:hAnsi="Arial" w:cs="Arial"/>
          <w:sz w:val="24"/>
          <w:szCs w:val="24"/>
        </w:rPr>
        <w:t xml:space="preserve"> manager</w:t>
      </w:r>
    </w:p>
    <w:p w14:paraId="644FD058" w14:textId="77777777" w:rsidR="00CF235A" w:rsidRDefault="005751F5" w:rsidP="005751F5">
      <w:pPr>
        <w:rPr>
          <w:rFonts w:ascii="Arial" w:hAnsi="Arial" w:cs="Arial"/>
          <w:sz w:val="24"/>
          <w:szCs w:val="24"/>
        </w:rPr>
      </w:pPr>
      <w:r w:rsidRPr="00C41F82">
        <w:rPr>
          <w:rFonts w:ascii="Arial" w:hAnsi="Arial" w:cs="Arial"/>
          <w:sz w:val="24"/>
          <w:szCs w:val="24"/>
        </w:rPr>
        <w:lastRenderedPageBreak/>
        <w:t xml:space="preserve">Appeals must be submitted in writing to </w:t>
      </w:r>
      <w:r w:rsidR="00C25E24" w:rsidRPr="00C41F82">
        <w:rPr>
          <w:rFonts w:ascii="Arial" w:hAnsi="Arial" w:cs="Arial"/>
          <w:sz w:val="24"/>
          <w:szCs w:val="24"/>
        </w:rPr>
        <w:t>the</w:t>
      </w:r>
      <w:r w:rsidR="008B6A37" w:rsidRPr="00C41F82">
        <w:rPr>
          <w:rFonts w:ascii="Arial" w:hAnsi="Arial" w:cs="Arial"/>
          <w:sz w:val="24"/>
          <w:szCs w:val="24"/>
        </w:rPr>
        <w:t xml:space="preserve"> employee’s</w:t>
      </w:r>
      <w:r w:rsidRPr="00C41F82">
        <w:rPr>
          <w:rFonts w:ascii="Arial" w:hAnsi="Arial" w:cs="Arial"/>
          <w:sz w:val="24"/>
          <w:szCs w:val="24"/>
        </w:rPr>
        <w:t xml:space="preserve"> Chief Officer within 14 days of receiving the outcome letter.  </w:t>
      </w:r>
      <w:r w:rsidR="00FE0D62" w:rsidRPr="00C41F82">
        <w:rPr>
          <w:rFonts w:ascii="Arial" w:hAnsi="Arial" w:cs="Arial"/>
          <w:sz w:val="24"/>
          <w:szCs w:val="24"/>
        </w:rPr>
        <w:t>The</w:t>
      </w:r>
      <w:r w:rsidRPr="00C41F82">
        <w:rPr>
          <w:rFonts w:ascii="Arial" w:hAnsi="Arial" w:cs="Arial"/>
          <w:sz w:val="24"/>
          <w:szCs w:val="24"/>
        </w:rPr>
        <w:t xml:space="preserve"> letter should s</w:t>
      </w:r>
      <w:r w:rsidR="00FE0D62" w:rsidRPr="00C41F82">
        <w:rPr>
          <w:rFonts w:ascii="Arial" w:hAnsi="Arial" w:cs="Arial"/>
          <w:sz w:val="24"/>
          <w:szCs w:val="24"/>
        </w:rPr>
        <w:t>tate</w:t>
      </w:r>
      <w:r w:rsidRPr="00C41F82">
        <w:rPr>
          <w:rFonts w:ascii="Arial" w:hAnsi="Arial" w:cs="Arial"/>
          <w:sz w:val="24"/>
          <w:szCs w:val="24"/>
        </w:rPr>
        <w:t xml:space="preserve"> which of the two grounds for appeal apply and why.  </w:t>
      </w:r>
    </w:p>
    <w:p w14:paraId="7F06DFCD" w14:textId="2C69566D" w:rsidR="005751F5" w:rsidRPr="00C41F82" w:rsidRDefault="005751F5" w:rsidP="005751F5">
      <w:pPr>
        <w:rPr>
          <w:rFonts w:ascii="Arial" w:hAnsi="Arial" w:cs="Arial"/>
          <w:sz w:val="24"/>
          <w:szCs w:val="24"/>
        </w:rPr>
      </w:pPr>
      <w:r w:rsidRPr="00C41F82">
        <w:rPr>
          <w:rFonts w:ascii="Arial" w:hAnsi="Arial" w:cs="Arial"/>
          <w:sz w:val="24"/>
          <w:szCs w:val="24"/>
        </w:rPr>
        <w:t xml:space="preserve">The Chief Officer with a People and Organisation Adviser will consider the appeal within a further 14 days.  </w:t>
      </w:r>
      <w:r w:rsidR="00FE0D62" w:rsidRPr="00C41F82">
        <w:rPr>
          <w:rFonts w:ascii="Arial" w:hAnsi="Arial" w:cs="Arial"/>
          <w:sz w:val="24"/>
          <w:szCs w:val="24"/>
        </w:rPr>
        <w:t>The employee</w:t>
      </w:r>
      <w:r w:rsidRPr="00C41F82">
        <w:rPr>
          <w:rFonts w:ascii="Arial" w:hAnsi="Arial" w:cs="Arial"/>
          <w:sz w:val="24"/>
          <w:szCs w:val="24"/>
        </w:rPr>
        <w:t xml:space="preserve"> can be accompanied by a trade union representative or by a work colleague at the appeal meeting if </w:t>
      </w:r>
      <w:r w:rsidR="00FE0D62" w:rsidRPr="00C41F82">
        <w:rPr>
          <w:rFonts w:ascii="Arial" w:hAnsi="Arial" w:cs="Arial"/>
          <w:sz w:val="24"/>
          <w:szCs w:val="24"/>
        </w:rPr>
        <w:t>they</w:t>
      </w:r>
      <w:r w:rsidRPr="00C41F82">
        <w:rPr>
          <w:rFonts w:ascii="Arial" w:hAnsi="Arial" w:cs="Arial"/>
          <w:sz w:val="24"/>
          <w:szCs w:val="24"/>
        </w:rPr>
        <w:t xml:space="preserve"> wish.  </w:t>
      </w:r>
      <w:r w:rsidR="00FE0D62" w:rsidRPr="00C41F82">
        <w:rPr>
          <w:rFonts w:ascii="Arial" w:hAnsi="Arial" w:cs="Arial"/>
          <w:sz w:val="24"/>
          <w:szCs w:val="24"/>
        </w:rPr>
        <w:t>The employee</w:t>
      </w:r>
      <w:r w:rsidRPr="00C41F82">
        <w:rPr>
          <w:rFonts w:ascii="Arial" w:hAnsi="Arial" w:cs="Arial"/>
          <w:sz w:val="24"/>
          <w:szCs w:val="24"/>
        </w:rPr>
        <w:t xml:space="preserve"> will be advised in writing of the outcome of the appeal within 14 days of the appeal meeting.</w:t>
      </w:r>
    </w:p>
    <w:p w14:paraId="45C4C351" w14:textId="77777777" w:rsidR="005751F5" w:rsidRPr="00C41F82" w:rsidRDefault="005751F5" w:rsidP="005751F5">
      <w:pPr>
        <w:rPr>
          <w:rFonts w:ascii="Arial" w:hAnsi="Arial" w:cs="Arial"/>
          <w:sz w:val="24"/>
          <w:szCs w:val="24"/>
        </w:rPr>
      </w:pPr>
    </w:p>
    <w:p w14:paraId="32FEB16D" w14:textId="5F83ABBF" w:rsidR="005751F5" w:rsidRPr="00C41F82" w:rsidRDefault="005751F5" w:rsidP="005751F5">
      <w:pPr>
        <w:rPr>
          <w:rFonts w:ascii="Arial" w:hAnsi="Arial" w:cs="Arial"/>
          <w:sz w:val="24"/>
          <w:szCs w:val="24"/>
        </w:rPr>
      </w:pPr>
      <w:r w:rsidRPr="00C41F82">
        <w:rPr>
          <w:rFonts w:ascii="Arial" w:hAnsi="Arial" w:cs="Arial"/>
          <w:sz w:val="24"/>
          <w:szCs w:val="24"/>
        </w:rPr>
        <w:t>Frequency of Requests</w:t>
      </w:r>
    </w:p>
    <w:p w14:paraId="68F641C6" w14:textId="00D6C001" w:rsidR="005751F5" w:rsidRPr="00C41F82" w:rsidRDefault="005751F5" w:rsidP="005751F5">
      <w:pPr>
        <w:rPr>
          <w:rFonts w:ascii="Arial" w:hAnsi="Arial" w:cs="Arial"/>
          <w:sz w:val="24"/>
          <w:szCs w:val="24"/>
        </w:rPr>
      </w:pPr>
      <w:r w:rsidRPr="00C41F82">
        <w:rPr>
          <w:rFonts w:ascii="Arial" w:hAnsi="Arial" w:cs="Arial"/>
          <w:sz w:val="24"/>
          <w:szCs w:val="24"/>
        </w:rPr>
        <w:t xml:space="preserve">Normally </w:t>
      </w:r>
      <w:r w:rsidR="00FE0D62" w:rsidRPr="00C41F82">
        <w:rPr>
          <w:rFonts w:ascii="Arial" w:hAnsi="Arial" w:cs="Arial"/>
          <w:sz w:val="24"/>
          <w:szCs w:val="24"/>
        </w:rPr>
        <w:t>an employee</w:t>
      </w:r>
      <w:r w:rsidRPr="00C41F82">
        <w:rPr>
          <w:rFonts w:ascii="Arial" w:hAnsi="Arial" w:cs="Arial"/>
          <w:sz w:val="24"/>
          <w:szCs w:val="24"/>
        </w:rPr>
        <w:t xml:space="preserve"> will have to wait for 12 months from the date of </w:t>
      </w:r>
      <w:r w:rsidR="00FE0D62" w:rsidRPr="00C41F82">
        <w:rPr>
          <w:rFonts w:ascii="Arial" w:hAnsi="Arial" w:cs="Arial"/>
          <w:sz w:val="24"/>
          <w:szCs w:val="24"/>
        </w:rPr>
        <w:t>their</w:t>
      </w:r>
      <w:r w:rsidRPr="00C41F82">
        <w:rPr>
          <w:rFonts w:ascii="Arial" w:hAnsi="Arial" w:cs="Arial"/>
          <w:sz w:val="24"/>
          <w:szCs w:val="24"/>
        </w:rPr>
        <w:t xml:space="preserve"> last request, whether successful of not, before applying again.  However, if </w:t>
      </w:r>
      <w:r w:rsidR="00FE0D62" w:rsidRPr="00C41F82">
        <w:rPr>
          <w:rFonts w:ascii="Arial" w:hAnsi="Arial" w:cs="Arial"/>
          <w:sz w:val="24"/>
          <w:szCs w:val="24"/>
        </w:rPr>
        <w:t>the employee</w:t>
      </w:r>
      <w:r w:rsidRPr="00C41F82">
        <w:rPr>
          <w:rFonts w:ascii="Arial" w:hAnsi="Arial" w:cs="Arial"/>
          <w:sz w:val="24"/>
          <w:szCs w:val="24"/>
        </w:rPr>
        <w:t xml:space="preserve"> can show that there has been a substantial change to </w:t>
      </w:r>
      <w:r w:rsidR="00FE0D62" w:rsidRPr="00C41F82">
        <w:rPr>
          <w:rFonts w:ascii="Arial" w:hAnsi="Arial" w:cs="Arial"/>
          <w:sz w:val="24"/>
          <w:szCs w:val="24"/>
        </w:rPr>
        <w:t>their</w:t>
      </w:r>
      <w:r w:rsidRPr="00C41F82">
        <w:rPr>
          <w:rFonts w:ascii="Arial" w:hAnsi="Arial" w:cs="Arial"/>
          <w:sz w:val="24"/>
          <w:szCs w:val="24"/>
        </w:rPr>
        <w:t xml:space="preserve"> personal circumstances, and </w:t>
      </w:r>
      <w:proofErr w:type="gramStart"/>
      <w:r w:rsidRPr="00C41F82">
        <w:rPr>
          <w:rFonts w:ascii="Arial" w:hAnsi="Arial" w:cs="Arial"/>
          <w:sz w:val="24"/>
          <w:szCs w:val="24"/>
        </w:rPr>
        <w:t>in particular to</w:t>
      </w:r>
      <w:proofErr w:type="gramEnd"/>
      <w:r w:rsidRPr="00C41F82">
        <w:rPr>
          <w:rFonts w:ascii="Arial" w:hAnsi="Arial" w:cs="Arial"/>
          <w:sz w:val="24"/>
          <w:szCs w:val="24"/>
        </w:rPr>
        <w:t xml:space="preserve"> </w:t>
      </w:r>
      <w:r w:rsidR="00FE0D62" w:rsidRPr="00C41F82">
        <w:rPr>
          <w:rFonts w:ascii="Arial" w:hAnsi="Arial" w:cs="Arial"/>
          <w:sz w:val="24"/>
          <w:szCs w:val="24"/>
        </w:rPr>
        <w:t>their</w:t>
      </w:r>
      <w:r w:rsidRPr="00C41F82">
        <w:rPr>
          <w:rFonts w:ascii="Arial" w:hAnsi="Arial" w:cs="Arial"/>
          <w:sz w:val="24"/>
          <w:szCs w:val="24"/>
        </w:rPr>
        <w:t xml:space="preserve"> caring responsibilities, the 12</w:t>
      </w:r>
      <w:r w:rsidR="00FE0D62" w:rsidRPr="00C41F82">
        <w:rPr>
          <w:rFonts w:ascii="Arial" w:hAnsi="Arial" w:cs="Arial"/>
          <w:sz w:val="24"/>
          <w:szCs w:val="24"/>
        </w:rPr>
        <w:t>-</w:t>
      </w:r>
      <w:r w:rsidRPr="00C41F82">
        <w:rPr>
          <w:rFonts w:ascii="Arial" w:hAnsi="Arial" w:cs="Arial"/>
          <w:sz w:val="24"/>
          <w:szCs w:val="24"/>
        </w:rPr>
        <w:t xml:space="preserve">month restriction will be lifted. </w:t>
      </w:r>
    </w:p>
    <w:p w14:paraId="34619BA2" w14:textId="77777777" w:rsidR="00CF235A" w:rsidRDefault="00CF235A" w:rsidP="005751F5">
      <w:pPr>
        <w:rPr>
          <w:rFonts w:ascii="Arial" w:hAnsi="Arial" w:cs="Arial"/>
          <w:sz w:val="24"/>
          <w:szCs w:val="24"/>
        </w:rPr>
      </w:pPr>
    </w:p>
    <w:p w14:paraId="4A464024" w14:textId="64F8B5C1" w:rsidR="005751F5" w:rsidRPr="00C41F82" w:rsidRDefault="005751F5" w:rsidP="005751F5">
      <w:pPr>
        <w:rPr>
          <w:rFonts w:ascii="Arial" w:hAnsi="Arial" w:cs="Arial"/>
          <w:sz w:val="24"/>
          <w:szCs w:val="24"/>
        </w:rPr>
      </w:pPr>
      <w:r w:rsidRPr="00C41F82">
        <w:rPr>
          <w:rFonts w:ascii="Arial" w:hAnsi="Arial" w:cs="Arial"/>
          <w:sz w:val="24"/>
          <w:szCs w:val="24"/>
        </w:rPr>
        <w:t>Withdrawing a request</w:t>
      </w:r>
    </w:p>
    <w:p w14:paraId="05EFA0F0" w14:textId="0FDD0B74" w:rsidR="005751F5" w:rsidRPr="00C41F82" w:rsidRDefault="005751F5" w:rsidP="005751F5">
      <w:pPr>
        <w:rPr>
          <w:rFonts w:ascii="Arial" w:hAnsi="Arial" w:cs="Arial"/>
          <w:sz w:val="24"/>
          <w:szCs w:val="24"/>
        </w:rPr>
      </w:pPr>
      <w:r w:rsidRPr="00C41F82">
        <w:rPr>
          <w:rFonts w:ascii="Arial" w:hAnsi="Arial" w:cs="Arial"/>
          <w:sz w:val="24"/>
          <w:szCs w:val="24"/>
        </w:rPr>
        <w:t xml:space="preserve">If </w:t>
      </w:r>
      <w:r w:rsidR="00FE0D62" w:rsidRPr="00C41F82">
        <w:rPr>
          <w:rFonts w:ascii="Arial" w:hAnsi="Arial" w:cs="Arial"/>
          <w:sz w:val="24"/>
          <w:szCs w:val="24"/>
        </w:rPr>
        <w:t>the employee</w:t>
      </w:r>
      <w:r w:rsidRPr="00C41F82">
        <w:rPr>
          <w:rFonts w:ascii="Arial" w:hAnsi="Arial" w:cs="Arial"/>
          <w:sz w:val="24"/>
          <w:szCs w:val="24"/>
        </w:rPr>
        <w:t xml:space="preserve"> decide</w:t>
      </w:r>
      <w:r w:rsidR="00FE0D62" w:rsidRPr="00C41F82">
        <w:rPr>
          <w:rFonts w:ascii="Arial" w:hAnsi="Arial" w:cs="Arial"/>
          <w:sz w:val="24"/>
          <w:szCs w:val="24"/>
        </w:rPr>
        <w:t>s</w:t>
      </w:r>
      <w:r w:rsidRPr="00C41F82">
        <w:rPr>
          <w:rFonts w:ascii="Arial" w:hAnsi="Arial" w:cs="Arial"/>
          <w:sz w:val="24"/>
          <w:szCs w:val="24"/>
        </w:rPr>
        <w:t xml:space="preserve"> to withdraw </w:t>
      </w:r>
      <w:r w:rsidR="00C41F82" w:rsidRPr="00C41F82">
        <w:rPr>
          <w:rFonts w:ascii="Arial" w:hAnsi="Arial" w:cs="Arial"/>
          <w:sz w:val="24"/>
          <w:szCs w:val="24"/>
        </w:rPr>
        <w:t>their</w:t>
      </w:r>
      <w:r w:rsidRPr="00C41F82">
        <w:rPr>
          <w:rFonts w:ascii="Arial" w:hAnsi="Arial" w:cs="Arial"/>
          <w:sz w:val="24"/>
          <w:szCs w:val="24"/>
        </w:rPr>
        <w:t xml:space="preserve"> request before a decision has been made by </w:t>
      </w:r>
      <w:r w:rsidR="00FE0D62" w:rsidRPr="00C41F82">
        <w:rPr>
          <w:rFonts w:ascii="Arial" w:hAnsi="Arial" w:cs="Arial"/>
          <w:sz w:val="24"/>
          <w:szCs w:val="24"/>
        </w:rPr>
        <w:t>the</w:t>
      </w:r>
      <w:r w:rsidRPr="00C41F82">
        <w:rPr>
          <w:rFonts w:ascii="Arial" w:hAnsi="Arial" w:cs="Arial"/>
          <w:sz w:val="24"/>
          <w:szCs w:val="24"/>
        </w:rPr>
        <w:t xml:space="preserve"> line manager, then </w:t>
      </w:r>
      <w:r w:rsidR="00C41F82" w:rsidRPr="00C41F82">
        <w:rPr>
          <w:rFonts w:ascii="Arial" w:hAnsi="Arial" w:cs="Arial"/>
          <w:sz w:val="24"/>
          <w:szCs w:val="24"/>
        </w:rPr>
        <w:t>they</w:t>
      </w:r>
      <w:r w:rsidRPr="00C41F82">
        <w:rPr>
          <w:rFonts w:ascii="Arial" w:hAnsi="Arial" w:cs="Arial"/>
          <w:sz w:val="24"/>
          <w:szCs w:val="24"/>
        </w:rPr>
        <w:t xml:space="preserve"> can submit a further request within the 12</w:t>
      </w:r>
      <w:r w:rsidR="00C41F82" w:rsidRPr="00C41F82">
        <w:rPr>
          <w:rFonts w:ascii="Arial" w:hAnsi="Arial" w:cs="Arial"/>
          <w:sz w:val="24"/>
          <w:szCs w:val="24"/>
        </w:rPr>
        <w:t>-</w:t>
      </w:r>
      <w:r w:rsidRPr="00C41F82">
        <w:rPr>
          <w:rFonts w:ascii="Arial" w:hAnsi="Arial" w:cs="Arial"/>
          <w:sz w:val="24"/>
          <w:szCs w:val="24"/>
        </w:rPr>
        <w:t xml:space="preserve">month period if </w:t>
      </w:r>
      <w:r w:rsidR="00C41F82" w:rsidRPr="00C41F82">
        <w:rPr>
          <w:rFonts w:ascii="Arial" w:hAnsi="Arial" w:cs="Arial"/>
          <w:sz w:val="24"/>
          <w:szCs w:val="24"/>
        </w:rPr>
        <w:t>they</w:t>
      </w:r>
      <w:r w:rsidRPr="00C41F82">
        <w:rPr>
          <w:rFonts w:ascii="Arial" w:hAnsi="Arial" w:cs="Arial"/>
          <w:sz w:val="24"/>
          <w:szCs w:val="24"/>
        </w:rPr>
        <w:t xml:space="preserve"> wish. </w:t>
      </w:r>
    </w:p>
    <w:p w14:paraId="54FDBD2D" w14:textId="29DB040D" w:rsidR="005751F5" w:rsidRPr="00C41F82" w:rsidRDefault="005751F5" w:rsidP="005751F5">
      <w:pPr>
        <w:rPr>
          <w:rFonts w:ascii="Arial" w:hAnsi="Arial" w:cs="Arial"/>
          <w:sz w:val="24"/>
          <w:szCs w:val="24"/>
        </w:rPr>
      </w:pPr>
      <w:r w:rsidRPr="00C41F82">
        <w:rPr>
          <w:rFonts w:ascii="Arial" w:hAnsi="Arial" w:cs="Arial"/>
          <w:sz w:val="24"/>
          <w:szCs w:val="24"/>
        </w:rPr>
        <w:t xml:space="preserve">If </w:t>
      </w:r>
      <w:r w:rsidR="00C41F82" w:rsidRPr="00C41F82">
        <w:rPr>
          <w:rFonts w:ascii="Arial" w:hAnsi="Arial" w:cs="Arial"/>
          <w:sz w:val="24"/>
          <w:szCs w:val="24"/>
        </w:rPr>
        <w:t>the employee</w:t>
      </w:r>
      <w:r w:rsidRPr="00C41F82">
        <w:rPr>
          <w:rFonts w:ascii="Arial" w:hAnsi="Arial" w:cs="Arial"/>
          <w:sz w:val="24"/>
          <w:szCs w:val="24"/>
        </w:rPr>
        <w:t xml:space="preserve"> fail</w:t>
      </w:r>
      <w:r w:rsidR="00C41F82" w:rsidRPr="00C41F82">
        <w:rPr>
          <w:rFonts w:ascii="Arial" w:hAnsi="Arial" w:cs="Arial"/>
          <w:sz w:val="24"/>
          <w:szCs w:val="24"/>
        </w:rPr>
        <w:t>s</w:t>
      </w:r>
      <w:r w:rsidRPr="00C41F82">
        <w:rPr>
          <w:rFonts w:ascii="Arial" w:hAnsi="Arial" w:cs="Arial"/>
          <w:sz w:val="24"/>
          <w:szCs w:val="24"/>
        </w:rPr>
        <w:t xml:space="preserve"> to attend either the initial meeting with </w:t>
      </w:r>
      <w:r w:rsidR="00C41F82" w:rsidRPr="00C41F82">
        <w:rPr>
          <w:rFonts w:ascii="Arial" w:hAnsi="Arial" w:cs="Arial"/>
          <w:sz w:val="24"/>
          <w:szCs w:val="24"/>
        </w:rPr>
        <w:t>their</w:t>
      </w:r>
      <w:r w:rsidRPr="00C41F82">
        <w:rPr>
          <w:rFonts w:ascii="Arial" w:hAnsi="Arial" w:cs="Arial"/>
          <w:sz w:val="24"/>
          <w:szCs w:val="24"/>
        </w:rPr>
        <w:t xml:space="preserve"> manager or a subsequent appeal meeting more than once without a reasonable explanation, then </w:t>
      </w:r>
      <w:r w:rsidR="00C41F82" w:rsidRPr="00C41F82">
        <w:rPr>
          <w:rFonts w:ascii="Arial" w:hAnsi="Arial" w:cs="Arial"/>
          <w:sz w:val="24"/>
          <w:szCs w:val="24"/>
        </w:rPr>
        <w:t>their</w:t>
      </w:r>
      <w:r w:rsidRPr="00C41F82">
        <w:rPr>
          <w:rFonts w:ascii="Arial" w:hAnsi="Arial" w:cs="Arial"/>
          <w:sz w:val="24"/>
          <w:szCs w:val="24"/>
        </w:rPr>
        <w:t xml:space="preserve"> application will be treated as withdrawn.  In that circumstance </w:t>
      </w:r>
      <w:r w:rsidR="00C41F82" w:rsidRPr="00C41F82">
        <w:rPr>
          <w:rFonts w:ascii="Arial" w:hAnsi="Arial" w:cs="Arial"/>
          <w:sz w:val="24"/>
          <w:szCs w:val="24"/>
        </w:rPr>
        <w:t>they</w:t>
      </w:r>
      <w:r w:rsidRPr="00C41F82">
        <w:rPr>
          <w:rFonts w:ascii="Arial" w:hAnsi="Arial" w:cs="Arial"/>
          <w:sz w:val="24"/>
          <w:szCs w:val="24"/>
        </w:rPr>
        <w:t xml:space="preserve"> cannot submit another request within the next 12 months. </w:t>
      </w:r>
    </w:p>
    <w:p w14:paraId="4EFFD046" w14:textId="77777777" w:rsidR="00CF235A" w:rsidRDefault="00CF235A" w:rsidP="005751F5">
      <w:pPr>
        <w:rPr>
          <w:rFonts w:ascii="Arial" w:hAnsi="Arial" w:cs="Arial"/>
          <w:sz w:val="24"/>
          <w:szCs w:val="24"/>
        </w:rPr>
      </w:pPr>
    </w:p>
    <w:p w14:paraId="6ECA614D" w14:textId="1F9C6C9F" w:rsidR="005751F5" w:rsidRPr="00C41F82" w:rsidRDefault="005751F5" w:rsidP="005751F5">
      <w:pPr>
        <w:rPr>
          <w:rFonts w:ascii="Arial" w:hAnsi="Arial" w:cs="Arial"/>
          <w:sz w:val="24"/>
          <w:szCs w:val="24"/>
        </w:rPr>
      </w:pPr>
      <w:r w:rsidRPr="00C41F82">
        <w:rPr>
          <w:rFonts w:ascii="Arial" w:hAnsi="Arial" w:cs="Arial"/>
          <w:sz w:val="24"/>
          <w:szCs w:val="24"/>
        </w:rPr>
        <w:t>Extensions to timescales</w:t>
      </w:r>
    </w:p>
    <w:p w14:paraId="6503B6EA" w14:textId="1D888326" w:rsidR="005751F5" w:rsidRPr="00C41F82" w:rsidRDefault="005751F5" w:rsidP="005751F5">
      <w:pPr>
        <w:rPr>
          <w:rFonts w:ascii="Arial" w:hAnsi="Arial" w:cs="Arial"/>
          <w:sz w:val="24"/>
          <w:szCs w:val="24"/>
        </w:rPr>
      </w:pPr>
      <w:r w:rsidRPr="00C41F82">
        <w:rPr>
          <w:rFonts w:ascii="Arial" w:hAnsi="Arial" w:cs="Arial"/>
          <w:sz w:val="24"/>
          <w:szCs w:val="24"/>
        </w:rPr>
        <w:t>There are two circumstances which may lead to the timescales for application process not being met</w:t>
      </w:r>
      <w:r w:rsidR="00875E17">
        <w:rPr>
          <w:rFonts w:ascii="Arial" w:hAnsi="Arial" w:cs="Arial"/>
          <w:sz w:val="24"/>
          <w:szCs w:val="24"/>
        </w:rPr>
        <w:t xml:space="preserve"> as follows: -</w:t>
      </w:r>
    </w:p>
    <w:p w14:paraId="5A8D173B" w14:textId="46E5F654" w:rsidR="005751F5" w:rsidRPr="00C41F82" w:rsidRDefault="005751F5" w:rsidP="005751F5">
      <w:pPr>
        <w:rPr>
          <w:rFonts w:ascii="Arial" w:hAnsi="Arial" w:cs="Arial"/>
          <w:sz w:val="24"/>
          <w:szCs w:val="24"/>
        </w:rPr>
      </w:pPr>
      <w:r w:rsidRPr="00C41F82">
        <w:rPr>
          <w:rFonts w:ascii="Arial" w:hAnsi="Arial" w:cs="Arial"/>
          <w:sz w:val="24"/>
          <w:szCs w:val="24"/>
        </w:rPr>
        <w:t>•</w:t>
      </w:r>
      <w:r w:rsidR="00CF235A">
        <w:rPr>
          <w:rFonts w:ascii="Arial" w:hAnsi="Arial" w:cs="Arial"/>
          <w:sz w:val="24"/>
          <w:szCs w:val="24"/>
        </w:rPr>
        <w:t xml:space="preserve"> </w:t>
      </w:r>
      <w:r w:rsidRPr="00C41F82">
        <w:rPr>
          <w:rFonts w:ascii="Arial" w:hAnsi="Arial" w:cs="Arial"/>
          <w:sz w:val="24"/>
          <w:szCs w:val="24"/>
        </w:rPr>
        <w:t xml:space="preserve">Where the manager and employee agree that more time will be needed to complete a </w:t>
      </w:r>
      <w:r w:rsidR="00C41F82" w:rsidRPr="00C41F82">
        <w:rPr>
          <w:rFonts w:ascii="Arial" w:hAnsi="Arial" w:cs="Arial"/>
          <w:sz w:val="24"/>
          <w:szCs w:val="24"/>
        </w:rPr>
        <w:t>part</w:t>
      </w:r>
      <w:r w:rsidRPr="00C41F82">
        <w:rPr>
          <w:rFonts w:ascii="Arial" w:hAnsi="Arial" w:cs="Arial"/>
          <w:sz w:val="24"/>
          <w:szCs w:val="24"/>
        </w:rPr>
        <w:t xml:space="preserve"> of the procedure.</w:t>
      </w:r>
    </w:p>
    <w:p w14:paraId="7262A34B" w14:textId="48DF3C41" w:rsidR="005751F5" w:rsidRPr="00C41F82" w:rsidRDefault="005751F5" w:rsidP="005751F5">
      <w:pPr>
        <w:rPr>
          <w:rFonts w:ascii="Arial" w:hAnsi="Arial" w:cs="Arial"/>
          <w:sz w:val="24"/>
          <w:szCs w:val="24"/>
        </w:rPr>
      </w:pPr>
      <w:r w:rsidRPr="00C41F82">
        <w:rPr>
          <w:rFonts w:ascii="Arial" w:hAnsi="Arial" w:cs="Arial"/>
          <w:sz w:val="24"/>
          <w:szCs w:val="24"/>
        </w:rPr>
        <w:t>•</w:t>
      </w:r>
      <w:r w:rsidR="00CF235A">
        <w:rPr>
          <w:rFonts w:ascii="Arial" w:hAnsi="Arial" w:cs="Arial"/>
          <w:sz w:val="24"/>
          <w:szCs w:val="24"/>
        </w:rPr>
        <w:t xml:space="preserve"> </w:t>
      </w:r>
      <w:r w:rsidRPr="00C41F82">
        <w:rPr>
          <w:rFonts w:ascii="Arial" w:hAnsi="Arial" w:cs="Arial"/>
          <w:sz w:val="24"/>
          <w:szCs w:val="24"/>
        </w:rPr>
        <w:t xml:space="preserve">Where the manager is absent when the request is submitted.  If this is the </w:t>
      </w:r>
      <w:r w:rsidR="00C41F82" w:rsidRPr="00C41F82">
        <w:rPr>
          <w:rFonts w:ascii="Arial" w:hAnsi="Arial" w:cs="Arial"/>
          <w:sz w:val="24"/>
          <w:szCs w:val="24"/>
        </w:rPr>
        <w:t>case,</w:t>
      </w:r>
      <w:r w:rsidRPr="00C41F82">
        <w:rPr>
          <w:rFonts w:ascii="Arial" w:hAnsi="Arial" w:cs="Arial"/>
          <w:sz w:val="24"/>
          <w:szCs w:val="24"/>
        </w:rPr>
        <w:t xml:space="preserve"> then the initial meeting to discuss the request should take place within 28 days of the manager’s return to work.</w:t>
      </w:r>
    </w:p>
    <w:p w14:paraId="48B80910" w14:textId="37175BA9" w:rsidR="005751F5" w:rsidRDefault="005751F5" w:rsidP="005751F5">
      <w:pPr>
        <w:rPr>
          <w:rFonts w:ascii="Arial" w:hAnsi="Arial" w:cs="Arial"/>
          <w:sz w:val="24"/>
          <w:szCs w:val="24"/>
        </w:rPr>
      </w:pPr>
    </w:p>
    <w:p w14:paraId="16243844" w14:textId="77777777" w:rsidR="00132193" w:rsidRPr="00C41F82" w:rsidRDefault="00132193" w:rsidP="005751F5">
      <w:pPr>
        <w:rPr>
          <w:rFonts w:ascii="Arial" w:hAnsi="Arial" w:cs="Arial"/>
          <w:sz w:val="24"/>
          <w:szCs w:val="24"/>
        </w:rPr>
      </w:pPr>
    </w:p>
    <w:p w14:paraId="076CFBBF" w14:textId="180547CC" w:rsidR="005751F5" w:rsidRPr="00C41F82" w:rsidRDefault="005751F5" w:rsidP="005751F5">
      <w:pPr>
        <w:rPr>
          <w:rFonts w:ascii="Arial" w:hAnsi="Arial" w:cs="Arial"/>
          <w:sz w:val="24"/>
          <w:szCs w:val="24"/>
        </w:rPr>
      </w:pPr>
      <w:r w:rsidRPr="00C41F82">
        <w:rPr>
          <w:rFonts w:ascii="Arial" w:hAnsi="Arial" w:cs="Arial"/>
          <w:sz w:val="24"/>
          <w:szCs w:val="24"/>
        </w:rPr>
        <w:lastRenderedPageBreak/>
        <w:t>Making the Change</w:t>
      </w:r>
    </w:p>
    <w:p w14:paraId="44E297BF" w14:textId="60AB861E" w:rsidR="0063001A" w:rsidRDefault="005751F5" w:rsidP="005751F5">
      <w:pPr>
        <w:rPr>
          <w:rFonts w:ascii="Arial" w:hAnsi="Arial" w:cs="Arial"/>
          <w:sz w:val="24"/>
          <w:szCs w:val="24"/>
        </w:rPr>
      </w:pPr>
      <w:r w:rsidRPr="00C41F82">
        <w:rPr>
          <w:rFonts w:ascii="Arial" w:hAnsi="Arial" w:cs="Arial"/>
          <w:sz w:val="24"/>
          <w:szCs w:val="24"/>
        </w:rPr>
        <w:t xml:space="preserve">Once the flexible working arrangement has been agreed (which may be following a trial period) </w:t>
      </w:r>
      <w:r w:rsidR="00F21710">
        <w:rPr>
          <w:rFonts w:ascii="Arial" w:hAnsi="Arial" w:cs="Arial"/>
          <w:sz w:val="24"/>
          <w:szCs w:val="24"/>
        </w:rPr>
        <w:t>the manager will</w:t>
      </w:r>
      <w:r w:rsidRPr="00C41F82">
        <w:rPr>
          <w:rFonts w:ascii="Arial" w:hAnsi="Arial" w:cs="Arial"/>
          <w:sz w:val="24"/>
          <w:szCs w:val="24"/>
        </w:rPr>
        <w:t xml:space="preserve"> arrange for the necessary changes to the employee’s contract</w:t>
      </w:r>
      <w:r w:rsidR="00A220A6">
        <w:rPr>
          <w:rFonts w:ascii="Arial" w:hAnsi="Arial" w:cs="Arial"/>
          <w:sz w:val="24"/>
          <w:szCs w:val="24"/>
        </w:rPr>
        <w:t>.</w:t>
      </w:r>
      <w:r w:rsidR="004C77B0">
        <w:rPr>
          <w:rFonts w:ascii="Arial" w:hAnsi="Arial" w:cs="Arial"/>
          <w:sz w:val="24"/>
          <w:szCs w:val="24"/>
        </w:rPr>
        <w:t xml:space="preserve"> </w:t>
      </w:r>
      <w:r w:rsidRPr="00C41F82">
        <w:rPr>
          <w:rFonts w:ascii="Arial" w:hAnsi="Arial" w:cs="Arial"/>
          <w:sz w:val="24"/>
          <w:szCs w:val="24"/>
        </w:rPr>
        <w:t xml:space="preserve">Depending on what type of flexible working has been agreed </w:t>
      </w:r>
      <w:r w:rsidR="00A220A6">
        <w:rPr>
          <w:rFonts w:ascii="Arial" w:hAnsi="Arial" w:cs="Arial"/>
          <w:sz w:val="24"/>
          <w:szCs w:val="24"/>
        </w:rPr>
        <w:t>the manager</w:t>
      </w:r>
      <w:r w:rsidRPr="00C41F82">
        <w:rPr>
          <w:rFonts w:ascii="Arial" w:hAnsi="Arial" w:cs="Arial"/>
          <w:sz w:val="24"/>
          <w:szCs w:val="24"/>
        </w:rPr>
        <w:t xml:space="preserve"> may also need to send other documents such as the Health and Safety Risk Assessment, written </w:t>
      </w:r>
      <w:proofErr w:type="gramStart"/>
      <w:r w:rsidRPr="00C41F82">
        <w:rPr>
          <w:rFonts w:ascii="Arial" w:hAnsi="Arial" w:cs="Arial"/>
          <w:sz w:val="24"/>
          <w:szCs w:val="24"/>
        </w:rPr>
        <w:t>agreement</w:t>
      </w:r>
      <w:proofErr w:type="gramEnd"/>
      <w:r w:rsidRPr="00C41F82">
        <w:rPr>
          <w:rFonts w:ascii="Arial" w:hAnsi="Arial" w:cs="Arial"/>
          <w:sz w:val="24"/>
          <w:szCs w:val="24"/>
        </w:rPr>
        <w:t xml:space="preserve"> or home workstation checklist</w:t>
      </w:r>
      <w:r w:rsidR="006341CE">
        <w:rPr>
          <w:rFonts w:ascii="Arial" w:hAnsi="Arial" w:cs="Arial"/>
          <w:sz w:val="24"/>
          <w:szCs w:val="24"/>
        </w:rPr>
        <w:t>.</w:t>
      </w:r>
      <w:r w:rsidRPr="00C41F82">
        <w:rPr>
          <w:rFonts w:ascii="Arial" w:hAnsi="Arial" w:cs="Arial"/>
          <w:sz w:val="24"/>
          <w:szCs w:val="24"/>
        </w:rPr>
        <w:t xml:space="preserve"> </w:t>
      </w:r>
      <w:r w:rsidR="009F446F">
        <w:rPr>
          <w:rFonts w:ascii="Arial" w:hAnsi="Arial" w:cs="Arial"/>
          <w:sz w:val="24"/>
          <w:szCs w:val="24"/>
        </w:rPr>
        <w:t xml:space="preserve">On receipt of the </w:t>
      </w:r>
      <w:r w:rsidR="00CC3910">
        <w:rPr>
          <w:rFonts w:ascii="Arial" w:hAnsi="Arial" w:cs="Arial"/>
          <w:sz w:val="24"/>
          <w:szCs w:val="24"/>
        </w:rPr>
        <w:t>appropriate documentation, t</w:t>
      </w:r>
      <w:r w:rsidR="00825357">
        <w:rPr>
          <w:rFonts w:ascii="Arial" w:hAnsi="Arial" w:cs="Arial"/>
          <w:sz w:val="24"/>
          <w:szCs w:val="24"/>
        </w:rPr>
        <w:t>he HR Service Centre</w:t>
      </w:r>
      <w:r w:rsidRPr="00C41F82">
        <w:rPr>
          <w:rFonts w:ascii="Arial" w:hAnsi="Arial" w:cs="Arial"/>
          <w:sz w:val="24"/>
          <w:szCs w:val="24"/>
        </w:rPr>
        <w:t xml:space="preserve"> will arrange for the revised contractual documents to be sent to the employee and the change will become permanent.</w:t>
      </w:r>
    </w:p>
    <w:p w14:paraId="2F452635" w14:textId="77777777" w:rsidR="00972E58" w:rsidRDefault="00972E58" w:rsidP="005751F5">
      <w:pPr>
        <w:rPr>
          <w:rFonts w:ascii="Arial" w:hAnsi="Arial" w:cs="Arial"/>
          <w:sz w:val="24"/>
          <w:szCs w:val="24"/>
        </w:rPr>
      </w:pPr>
    </w:p>
    <w:p w14:paraId="2C9EF543" w14:textId="63FD94EF" w:rsidR="00E81B74" w:rsidRDefault="00B14374" w:rsidP="005751F5">
      <w:pPr>
        <w:rPr>
          <w:rFonts w:ascii="Arial" w:hAnsi="Arial" w:cs="Arial"/>
          <w:sz w:val="24"/>
          <w:szCs w:val="24"/>
        </w:rPr>
      </w:pPr>
      <w:r>
        <w:rPr>
          <w:rFonts w:ascii="Arial" w:hAnsi="Arial" w:cs="Arial"/>
          <w:sz w:val="24"/>
          <w:szCs w:val="24"/>
        </w:rPr>
        <w:t>The need for trust</w:t>
      </w:r>
    </w:p>
    <w:p w14:paraId="0146EEDC" w14:textId="581B5BD6" w:rsidR="0063001A" w:rsidRDefault="0063001A" w:rsidP="005751F5">
      <w:pPr>
        <w:rPr>
          <w:rFonts w:ascii="Arial" w:hAnsi="Arial" w:cs="Arial"/>
          <w:sz w:val="24"/>
          <w:szCs w:val="24"/>
        </w:rPr>
      </w:pPr>
      <w:r w:rsidRPr="00C41F82">
        <w:rPr>
          <w:rFonts w:ascii="Arial" w:hAnsi="Arial" w:cs="Arial"/>
          <w:sz w:val="24"/>
          <w:szCs w:val="24"/>
        </w:rPr>
        <w:t>A flexible working arrangement needs to be based on trust.  When evidence can be produced that trust has been abused, the Council may decide to apply the</w:t>
      </w:r>
      <w:r>
        <w:rPr>
          <w:rFonts w:ascii="Arial" w:hAnsi="Arial" w:cs="Arial"/>
          <w:sz w:val="24"/>
          <w:szCs w:val="24"/>
        </w:rPr>
        <w:t xml:space="preserve"> </w:t>
      </w:r>
      <w:r w:rsidRPr="00C41F82">
        <w:rPr>
          <w:rFonts w:ascii="Arial" w:hAnsi="Arial" w:cs="Arial"/>
          <w:sz w:val="24"/>
          <w:szCs w:val="24"/>
        </w:rPr>
        <w:t>disciplinary procedure and review or remove the flexible working solution.</w:t>
      </w:r>
    </w:p>
    <w:p w14:paraId="337B3440" w14:textId="77777777" w:rsidR="0063001A" w:rsidRDefault="0063001A" w:rsidP="005751F5">
      <w:pPr>
        <w:rPr>
          <w:rFonts w:ascii="Arial" w:hAnsi="Arial" w:cs="Arial"/>
          <w:sz w:val="24"/>
          <w:szCs w:val="24"/>
        </w:rPr>
      </w:pPr>
    </w:p>
    <w:p w14:paraId="4D0F6EA6" w14:textId="63A799A5" w:rsidR="00D00A73" w:rsidRDefault="008751EA" w:rsidP="00D00A73">
      <w:pPr>
        <w:spacing w:line="240" w:lineRule="auto"/>
        <w:rPr>
          <w:rFonts w:ascii="Arial" w:hAnsi="Arial" w:cs="Arial"/>
          <w:b/>
          <w:bCs/>
          <w:sz w:val="28"/>
          <w:szCs w:val="28"/>
        </w:rPr>
      </w:pPr>
      <w:r w:rsidRPr="0040333F">
        <w:rPr>
          <w:rFonts w:ascii="Arial" w:hAnsi="Arial" w:cs="Arial"/>
          <w:b/>
          <w:bCs/>
          <w:sz w:val="28"/>
          <w:szCs w:val="28"/>
        </w:rPr>
        <w:t xml:space="preserve">Additional </w:t>
      </w:r>
      <w:r w:rsidR="0040333F" w:rsidRPr="0040333F">
        <w:rPr>
          <w:rFonts w:ascii="Arial" w:hAnsi="Arial" w:cs="Arial"/>
          <w:b/>
          <w:bCs/>
          <w:sz w:val="28"/>
          <w:szCs w:val="28"/>
        </w:rPr>
        <w:t>information:</w:t>
      </w:r>
      <w:r w:rsidR="0040333F" w:rsidRPr="00C22346">
        <w:rPr>
          <w:rFonts w:ascii="Arial" w:hAnsi="Arial" w:cs="Arial"/>
          <w:b/>
          <w:bCs/>
          <w:sz w:val="28"/>
          <w:szCs w:val="28"/>
        </w:rPr>
        <w:t xml:space="preserve"> The</w:t>
      </w:r>
      <w:r w:rsidR="00D00A73" w:rsidRPr="00C22346">
        <w:rPr>
          <w:rFonts w:ascii="Arial" w:hAnsi="Arial" w:cs="Arial"/>
          <w:b/>
          <w:bCs/>
          <w:sz w:val="28"/>
          <w:szCs w:val="28"/>
        </w:rPr>
        <w:t xml:space="preserve"> Business Benefits of Flexible Working</w:t>
      </w:r>
    </w:p>
    <w:p w14:paraId="090F691C" w14:textId="2BD3D2FE" w:rsidR="00D00A73" w:rsidRPr="00027BB0" w:rsidRDefault="008751EA" w:rsidP="00857C06">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appropriately submit and assess requests for flexible working it is important that both the employee and the line manager understand the business benefits of flexible working. These </w:t>
      </w:r>
      <w:r w:rsidR="00D00A73">
        <w:rPr>
          <w:rFonts w:ascii="Arial" w:hAnsi="Arial" w:cs="Arial"/>
          <w:sz w:val="24"/>
          <w:szCs w:val="24"/>
        </w:rPr>
        <w:t>can include the following: -</w:t>
      </w:r>
    </w:p>
    <w:p w14:paraId="2F3FFD89" w14:textId="77777777" w:rsidR="00D00A73" w:rsidRPr="00027BB0" w:rsidRDefault="00D00A73" w:rsidP="00D00A73">
      <w:pPr>
        <w:spacing w:line="240" w:lineRule="auto"/>
        <w:rPr>
          <w:rFonts w:ascii="Arial" w:hAnsi="Arial" w:cs="Arial"/>
          <w:b/>
          <w:bCs/>
          <w:sz w:val="24"/>
          <w:szCs w:val="24"/>
        </w:rPr>
      </w:pPr>
      <w:r w:rsidRPr="00027BB0">
        <w:rPr>
          <w:rFonts w:ascii="Arial" w:hAnsi="Arial" w:cs="Arial"/>
          <w:b/>
          <w:bCs/>
          <w:sz w:val="24"/>
          <w:szCs w:val="24"/>
        </w:rPr>
        <w:t>Improved staff recruitment and retention</w:t>
      </w:r>
    </w:p>
    <w:p w14:paraId="18664D5C" w14:textId="00B6E2E6" w:rsidR="00D00A73" w:rsidRPr="00027BB0" w:rsidRDefault="00D00A73" w:rsidP="00C15722">
      <w:pPr>
        <w:rPr>
          <w:rFonts w:ascii="Arial" w:hAnsi="Arial" w:cs="Arial"/>
          <w:sz w:val="24"/>
          <w:szCs w:val="24"/>
        </w:rPr>
      </w:pPr>
      <w:r w:rsidRPr="00027BB0">
        <w:rPr>
          <w:rFonts w:ascii="Arial" w:hAnsi="Arial" w:cs="Arial"/>
          <w:sz w:val="24"/>
          <w:szCs w:val="24"/>
        </w:rPr>
        <w:t>Offering flexible working widen</w:t>
      </w:r>
      <w:r>
        <w:rPr>
          <w:rFonts w:ascii="Arial" w:hAnsi="Arial" w:cs="Arial"/>
          <w:sz w:val="24"/>
          <w:szCs w:val="24"/>
        </w:rPr>
        <w:t>s</w:t>
      </w:r>
      <w:r w:rsidRPr="00027BB0">
        <w:rPr>
          <w:rFonts w:ascii="Arial" w:hAnsi="Arial" w:cs="Arial"/>
          <w:sz w:val="24"/>
          <w:szCs w:val="24"/>
        </w:rPr>
        <w:t xml:space="preserve"> </w:t>
      </w:r>
      <w:r w:rsidR="00693942">
        <w:rPr>
          <w:rFonts w:ascii="Arial" w:hAnsi="Arial" w:cs="Arial"/>
          <w:sz w:val="24"/>
          <w:szCs w:val="24"/>
        </w:rPr>
        <w:t>the</w:t>
      </w:r>
      <w:r w:rsidR="00E33177">
        <w:rPr>
          <w:rFonts w:ascii="Arial" w:hAnsi="Arial" w:cs="Arial"/>
          <w:sz w:val="24"/>
          <w:szCs w:val="24"/>
        </w:rPr>
        <w:t xml:space="preserve"> Council’s talent </w:t>
      </w:r>
      <w:r w:rsidRPr="00027BB0">
        <w:rPr>
          <w:rFonts w:ascii="Arial" w:hAnsi="Arial" w:cs="Arial"/>
          <w:sz w:val="24"/>
          <w:szCs w:val="24"/>
        </w:rPr>
        <w:t>pool</w:t>
      </w:r>
      <w:r w:rsidR="00E33177">
        <w:rPr>
          <w:rFonts w:ascii="Arial" w:hAnsi="Arial" w:cs="Arial"/>
          <w:sz w:val="24"/>
          <w:szCs w:val="24"/>
        </w:rPr>
        <w:t xml:space="preserve">. </w:t>
      </w:r>
      <w:r w:rsidRPr="00027BB0">
        <w:rPr>
          <w:rFonts w:ascii="Arial" w:hAnsi="Arial" w:cs="Arial"/>
          <w:sz w:val="24"/>
          <w:szCs w:val="24"/>
        </w:rPr>
        <w:t xml:space="preserve"> Meeting the needs of </w:t>
      </w:r>
      <w:r>
        <w:rPr>
          <w:rFonts w:ascii="Arial" w:hAnsi="Arial" w:cs="Arial"/>
          <w:sz w:val="24"/>
          <w:szCs w:val="24"/>
        </w:rPr>
        <w:t xml:space="preserve">employees </w:t>
      </w:r>
      <w:r w:rsidRPr="00027BB0">
        <w:rPr>
          <w:rFonts w:ascii="Arial" w:hAnsi="Arial" w:cs="Arial"/>
          <w:sz w:val="24"/>
          <w:szCs w:val="24"/>
        </w:rPr>
        <w:t>by enabling them to work flexibly can</w:t>
      </w:r>
      <w:r>
        <w:rPr>
          <w:rFonts w:ascii="Arial" w:hAnsi="Arial" w:cs="Arial"/>
          <w:sz w:val="24"/>
          <w:szCs w:val="24"/>
        </w:rPr>
        <w:t xml:space="preserve"> </w:t>
      </w:r>
      <w:r w:rsidRPr="00027BB0">
        <w:rPr>
          <w:rFonts w:ascii="Arial" w:hAnsi="Arial" w:cs="Arial"/>
          <w:sz w:val="24"/>
          <w:szCs w:val="24"/>
        </w:rPr>
        <w:t xml:space="preserve">improve retention, particularly </w:t>
      </w:r>
      <w:r>
        <w:rPr>
          <w:rFonts w:ascii="Arial" w:hAnsi="Arial" w:cs="Arial"/>
          <w:sz w:val="24"/>
          <w:szCs w:val="24"/>
        </w:rPr>
        <w:t>in relation to</w:t>
      </w:r>
      <w:r w:rsidRPr="00027BB0">
        <w:rPr>
          <w:rFonts w:ascii="Arial" w:hAnsi="Arial" w:cs="Arial"/>
          <w:sz w:val="24"/>
          <w:szCs w:val="24"/>
        </w:rPr>
        <w:t xml:space="preserve"> women returning from maternity leave who</w:t>
      </w:r>
      <w:r>
        <w:rPr>
          <w:rFonts w:ascii="Arial" w:hAnsi="Arial" w:cs="Arial"/>
          <w:sz w:val="24"/>
          <w:szCs w:val="24"/>
        </w:rPr>
        <w:t xml:space="preserve"> may </w:t>
      </w:r>
      <w:r w:rsidRPr="00027BB0">
        <w:rPr>
          <w:rFonts w:ascii="Arial" w:hAnsi="Arial" w:cs="Arial"/>
          <w:sz w:val="24"/>
          <w:szCs w:val="24"/>
        </w:rPr>
        <w:t>need to balance family and caring responsibilities with work.</w:t>
      </w:r>
    </w:p>
    <w:p w14:paraId="27B290A6" w14:textId="77777777" w:rsidR="00D00A73" w:rsidRPr="00027BB0" w:rsidRDefault="00D00A73" w:rsidP="00D00A73">
      <w:pPr>
        <w:spacing w:line="240" w:lineRule="auto"/>
        <w:rPr>
          <w:rFonts w:ascii="Arial" w:hAnsi="Arial" w:cs="Arial"/>
          <w:b/>
          <w:bCs/>
          <w:sz w:val="24"/>
          <w:szCs w:val="24"/>
        </w:rPr>
      </w:pPr>
      <w:r w:rsidRPr="00027BB0">
        <w:rPr>
          <w:rFonts w:ascii="Arial" w:hAnsi="Arial" w:cs="Arial"/>
          <w:b/>
          <w:bCs/>
          <w:sz w:val="24"/>
          <w:szCs w:val="24"/>
        </w:rPr>
        <w:t>Reduced recruitment and training costs</w:t>
      </w:r>
    </w:p>
    <w:p w14:paraId="7EC9976C" w14:textId="4C4465D8" w:rsidR="00D00A73" w:rsidRPr="00027BB0" w:rsidRDefault="00D00A73" w:rsidP="00C15722">
      <w:pPr>
        <w:rPr>
          <w:rFonts w:ascii="Arial" w:hAnsi="Arial" w:cs="Arial"/>
          <w:sz w:val="24"/>
          <w:szCs w:val="24"/>
        </w:rPr>
      </w:pPr>
      <w:r>
        <w:rPr>
          <w:rFonts w:ascii="Arial" w:hAnsi="Arial" w:cs="Arial"/>
          <w:sz w:val="24"/>
          <w:szCs w:val="24"/>
        </w:rPr>
        <w:t xml:space="preserve">Offering flexible working can assist with retaining employees who might otherwise leave </w:t>
      </w:r>
      <w:r w:rsidR="00C32A94">
        <w:rPr>
          <w:rFonts w:ascii="Arial" w:hAnsi="Arial" w:cs="Arial"/>
          <w:sz w:val="24"/>
          <w:szCs w:val="24"/>
        </w:rPr>
        <w:t xml:space="preserve">the </w:t>
      </w:r>
      <w:r w:rsidR="00E33177">
        <w:rPr>
          <w:rFonts w:ascii="Arial" w:hAnsi="Arial" w:cs="Arial"/>
          <w:sz w:val="24"/>
          <w:szCs w:val="24"/>
        </w:rPr>
        <w:t>Council</w:t>
      </w:r>
      <w:r>
        <w:rPr>
          <w:rFonts w:ascii="Arial" w:hAnsi="Arial" w:cs="Arial"/>
          <w:sz w:val="24"/>
          <w:szCs w:val="24"/>
        </w:rPr>
        <w:t xml:space="preserve"> due to them not being able to fulfil a caring role or other outside work responsibilities. </w:t>
      </w:r>
      <w:r w:rsidRPr="00027BB0">
        <w:rPr>
          <w:rFonts w:ascii="Arial" w:hAnsi="Arial" w:cs="Arial"/>
          <w:sz w:val="24"/>
          <w:szCs w:val="24"/>
        </w:rPr>
        <w:t>Improved staff retention reduces recruitment costs, as well as training and</w:t>
      </w:r>
      <w:r>
        <w:rPr>
          <w:rFonts w:ascii="Arial" w:hAnsi="Arial" w:cs="Arial"/>
          <w:sz w:val="24"/>
          <w:szCs w:val="24"/>
        </w:rPr>
        <w:t xml:space="preserve"> </w:t>
      </w:r>
      <w:r w:rsidRPr="00027BB0">
        <w:rPr>
          <w:rFonts w:ascii="Arial" w:hAnsi="Arial" w:cs="Arial"/>
          <w:sz w:val="24"/>
          <w:szCs w:val="24"/>
        </w:rPr>
        <w:t xml:space="preserve">other </w:t>
      </w:r>
      <w:r>
        <w:rPr>
          <w:rFonts w:ascii="Arial" w:hAnsi="Arial" w:cs="Arial"/>
          <w:sz w:val="24"/>
          <w:szCs w:val="24"/>
        </w:rPr>
        <w:t>employment</w:t>
      </w:r>
      <w:r w:rsidRPr="00027BB0">
        <w:rPr>
          <w:rFonts w:ascii="Arial" w:hAnsi="Arial" w:cs="Arial"/>
          <w:sz w:val="24"/>
          <w:szCs w:val="24"/>
        </w:rPr>
        <w:t xml:space="preserve"> costs for new staff. Lower staff turnover </w:t>
      </w:r>
      <w:r>
        <w:rPr>
          <w:rFonts w:ascii="Arial" w:hAnsi="Arial" w:cs="Arial"/>
          <w:sz w:val="24"/>
          <w:szCs w:val="24"/>
        </w:rPr>
        <w:t xml:space="preserve">also </w:t>
      </w:r>
      <w:r w:rsidRPr="00027BB0">
        <w:rPr>
          <w:rFonts w:ascii="Arial" w:hAnsi="Arial" w:cs="Arial"/>
          <w:sz w:val="24"/>
          <w:szCs w:val="24"/>
        </w:rPr>
        <w:t xml:space="preserve">means that </w:t>
      </w:r>
      <w:r>
        <w:rPr>
          <w:rFonts w:ascii="Arial" w:hAnsi="Arial" w:cs="Arial"/>
          <w:sz w:val="24"/>
          <w:szCs w:val="24"/>
        </w:rPr>
        <w:t>customers</w:t>
      </w:r>
      <w:r w:rsidRPr="00027BB0">
        <w:rPr>
          <w:rFonts w:ascii="Arial" w:hAnsi="Arial" w:cs="Arial"/>
          <w:sz w:val="24"/>
          <w:szCs w:val="24"/>
        </w:rPr>
        <w:t xml:space="preserve"> and</w:t>
      </w:r>
      <w:r>
        <w:rPr>
          <w:rFonts w:ascii="Arial" w:hAnsi="Arial" w:cs="Arial"/>
          <w:sz w:val="24"/>
          <w:szCs w:val="24"/>
        </w:rPr>
        <w:t xml:space="preserve"> </w:t>
      </w:r>
      <w:r w:rsidRPr="00027BB0">
        <w:rPr>
          <w:rFonts w:ascii="Arial" w:hAnsi="Arial" w:cs="Arial"/>
          <w:sz w:val="24"/>
          <w:szCs w:val="24"/>
        </w:rPr>
        <w:t>other stakeholders can be reassured by the continuity of dealing with the same</w:t>
      </w:r>
      <w:r>
        <w:rPr>
          <w:rFonts w:ascii="Arial" w:hAnsi="Arial" w:cs="Arial"/>
          <w:sz w:val="24"/>
          <w:szCs w:val="24"/>
        </w:rPr>
        <w:t xml:space="preserve"> </w:t>
      </w:r>
      <w:r w:rsidRPr="00027BB0">
        <w:rPr>
          <w:rFonts w:ascii="Arial" w:hAnsi="Arial" w:cs="Arial"/>
          <w:sz w:val="24"/>
          <w:szCs w:val="24"/>
        </w:rPr>
        <w:t>people.</w:t>
      </w:r>
    </w:p>
    <w:p w14:paraId="16C3117C" w14:textId="77777777" w:rsidR="00D00A73" w:rsidRPr="00027BB0" w:rsidRDefault="00D00A73" w:rsidP="00D00A73">
      <w:pPr>
        <w:spacing w:line="240" w:lineRule="auto"/>
        <w:rPr>
          <w:rFonts w:ascii="Arial" w:hAnsi="Arial" w:cs="Arial"/>
          <w:b/>
          <w:bCs/>
          <w:sz w:val="24"/>
          <w:szCs w:val="24"/>
        </w:rPr>
      </w:pPr>
      <w:r w:rsidRPr="00027BB0">
        <w:rPr>
          <w:rFonts w:ascii="Arial" w:hAnsi="Arial" w:cs="Arial"/>
          <w:b/>
          <w:bCs/>
          <w:sz w:val="24"/>
          <w:szCs w:val="24"/>
        </w:rPr>
        <w:t xml:space="preserve">Reduced stress levels, </w:t>
      </w:r>
      <w:proofErr w:type="gramStart"/>
      <w:r w:rsidRPr="00027BB0">
        <w:rPr>
          <w:rFonts w:ascii="Arial" w:hAnsi="Arial" w:cs="Arial"/>
          <w:b/>
          <w:bCs/>
          <w:sz w:val="24"/>
          <w:szCs w:val="24"/>
        </w:rPr>
        <w:t>sickness</w:t>
      </w:r>
      <w:proofErr w:type="gramEnd"/>
      <w:r w:rsidRPr="00027BB0">
        <w:rPr>
          <w:rFonts w:ascii="Arial" w:hAnsi="Arial" w:cs="Arial"/>
          <w:b/>
          <w:bCs/>
          <w:sz w:val="24"/>
          <w:szCs w:val="24"/>
        </w:rPr>
        <w:t xml:space="preserve"> and absenteeism</w:t>
      </w:r>
    </w:p>
    <w:p w14:paraId="2B1A3068" w14:textId="36FD57B3" w:rsidR="00D00A73" w:rsidRPr="00027BB0" w:rsidRDefault="00D00A73" w:rsidP="00C15722">
      <w:pPr>
        <w:rPr>
          <w:rFonts w:ascii="Arial" w:hAnsi="Arial" w:cs="Arial"/>
          <w:sz w:val="24"/>
          <w:szCs w:val="24"/>
        </w:rPr>
      </w:pPr>
      <w:r>
        <w:rPr>
          <w:rFonts w:ascii="Arial" w:hAnsi="Arial" w:cs="Arial"/>
          <w:sz w:val="24"/>
          <w:szCs w:val="24"/>
        </w:rPr>
        <w:t xml:space="preserve">Employees </w:t>
      </w:r>
      <w:r w:rsidRPr="00027BB0">
        <w:rPr>
          <w:rFonts w:ascii="Arial" w:hAnsi="Arial" w:cs="Arial"/>
          <w:sz w:val="24"/>
          <w:szCs w:val="24"/>
        </w:rPr>
        <w:t>who work flexibly are less likely to experience work-related</w:t>
      </w:r>
      <w:r>
        <w:rPr>
          <w:rFonts w:ascii="Arial" w:hAnsi="Arial" w:cs="Arial"/>
          <w:sz w:val="24"/>
          <w:szCs w:val="24"/>
        </w:rPr>
        <w:t xml:space="preserve"> </w:t>
      </w:r>
      <w:r w:rsidRPr="00027BB0">
        <w:rPr>
          <w:rFonts w:ascii="Arial" w:hAnsi="Arial" w:cs="Arial"/>
          <w:sz w:val="24"/>
          <w:szCs w:val="24"/>
        </w:rPr>
        <w:t xml:space="preserve">stress and to have to take time off because of </w:t>
      </w:r>
      <w:r>
        <w:rPr>
          <w:rFonts w:ascii="Arial" w:hAnsi="Arial" w:cs="Arial"/>
          <w:sz w:val="24"/>
          <w:szCs w:val="24"/>
        </w:rPr>
        <w:t xml:space="preserve">any </w:t>
      </w:r>
      <w:r w:rsidRPr="00027BB0">
        <w:rPr>
          <w:rFonts w:ascii="Arial" w:hAnsi="Arial" w:cs="Arial"/>
          <w:sz w:val="24"/>
          <w:szCs w:val="24"/>
        </w:rPr>
        <w:t>caring</w:t>
      </w:r>
      <w:r>
        <w:rPr>
          <w:rFonts w:ascii="Arial" w:hAnsi="Arial" w:cs="Arial"/>
          <w:sz w:val="24"/>
          <w:szCs w:val="24"/>
        </w:rPr>
        <w:t xml:space="preserve"> </w:t>
      </w:r>
      <w:r w:rsidRPr="00027BB0">
        <w:rPr>
          <w:rFonts w:ascii="Arial" w:hAnsi="Arial" w:cs="Arial"/>
          <w:sz w:val="24"/>
          <w:szCs w:val="24"/>
        </w:rPr>
        <w:t>responsibilities. Flexibility in working hours can also result in reduced travel or</w:t>
      </w:r>
      <w:r>
        <w:rPr>
          <w:rFonts w:ascii="Arial" w:hAnsi="Arial" w:cs="Arial"/>
          <w:sz w:val="24"/>
          <w:szCs w:val="24"/>
        </w:rPr>
        <w:t xml:space="preserve"> </w:t>
      </w:r>
      <w:r w:rsidRPr="00027BB0">
        <w:rPr>
          <w:rFonts w:ascii="Arial" w:hAnsi="Arial" w:cs="Arial"/>
          <w:sz w:val="24"/>
          <w:szCs w:val="24"/>
        </w:rPr>
        <w:t xml:space="preserve">childcare costs for </w:t>
      </w:r>
      <w:r>
        <w:rPr>
          <w:rFonts w:ascii="Arial" w:hAnsi="Arial" w:cs="Arial"/>
          <w:sz w:val="24"/>
          <w:szCs w:val="24"/>
        </w:rPr>
        <w:t>employees</w:t>
      </w:r>
      <w:r w:rsidRPr="00027BB0">
        <w:rPr>
          <w:rFonts w:ascii="Arial" w:hAnsi="Arial" w:cs="Arial"/>
          <w:sz w:val="24"/>
          <w:szCs w:val="24"/>
        </w:rPr>
        <w:t>, further contributing to improved job satisfaction.</w:t>
      </w:r>
      <w:r>
        <w:rPr>
          <w:rFonts w:ascii="Arial" w:hAnsi="Arial" w:cs="Arial"/>
          <w:sz w:val="24"/>
          <w:szCs w:val="24"/>
        </w:rPr>
        <w:t xml:space="preserve"> </w:t>
      </w:r>
      <w:r w:rsidRPr="00027BB0">
        <w:rPr>
          <w:rFonts w:ascii="Arial" w:hAnsi="Arial" w:cs="Arial"/>
          <w:sz w:val="24"/>
          <w:szCs w:val="24"/>
        </w:rPr>
        <w:t xml:space="preserve">Flexible working can help to reduce stress </w:t>
      </w:r>
      <w:r w:rsidRPr="00027BB0">
        <w:rPr>
          <w:rFonts w:ascii="Arial" w:hAnsi="Arial" w:cs="Arial"/>
          <w:sz w:val="24"/>
          <w:szCs w:val="24"/>
        </w:rPr>
        <w:lastRenderedPageBreak/>
        <w:t>and challenging</w:t>
      </w:r>
      <w:r>
        <w:rPr>
          <w:rFonts w:ascii="Arial" w:hAnsi="Arial" w:cs="Arial"/>
          <w:sz w:val="24"/>
          <w:szCs w:val="24"/>
        </w:rPr>
        <w:t xml:space="preserve"> </w:t>
      </w:r>
      <w:r w:rsidRPr="00027BB0">
        <w:rPr>
          <w:rFonts w:ascii="Arial" w:hAnsi="Arial" w:cs="Arial"/>
          <w:sz w:val="24"/>
          <w:szCs w:val="24"/>
        </w:rPr>
        <w:t>workload management during difficult periods</w:t>
      </w:r>
      <w:r>
        <w:rPr>
          <w:rFonts w:ascii="Arial" w:hAnsi="Arial" w:cs="Arial"/>
          <w:sz w:val="24"/>
          <w:szCs w:val="24"/>
        </w:rPr>
        <w:t xml:space="preserve"> improving the wellbeing of staff. Employee timekeeping </w:t>
      </w:r>
      <w:r w:rsidR="00E33177">
        <w:rPr>
          <w:rFonts w:ascii="Arial" w:hAnsi="Arial" w:cs="Arial"/>
          <w:sz w:val="24"/>
          <w:szCs w:val="24"/>
        </w:rPr>
        <w:t xml:space="preserve">may also </w:t>
      </w:r>
      <w:r>
        <w:rPr>
          <w:rFonts w:ascii="Arial" w:hAnsi="Arial" w:cs="Arial"/>
          <w:sz w:val="24"/>
          <w:szCs w:val="24"/>
        </w:rPr>
        <w:t>improve through the application of flexible working options.</w:t>
      </w:r>
    </w:p>
    <w:p w14:paraId="26BFCCBD" w14:textId="77777777" w:rsidR="00D00A73" w:rsidRDefault="00D00A73" w:rsidP="00D00A73">
      <w:pPr>
        <w:spacing w:line="240" w:lineRule="auto"/>
        <w:rPr>
          <w:rFonts w:ascii="Arial" w:hAnsi="Arial" w:cs="Arial"/>
          <w:b/>
          <w:bCs/>
          <w:sz w:val="24"/>
          <w:szCs w:val="24"/>
        </w:rPr>
      </w:pPr>
      <w:r w:rsidRPr="00027BB0">
        <w:rPr>
          <w:rFonts w:ascii="Arial" w:hAnsi="Arial" w:cs="Arial"/>
          <w:b/>
          <w:bCs/>
          <w:sz w:val="24"/>
          <w:szCs w:val="24"/>
        </w:rPr>
        <w:t>More effective use of skills</w:t>
      </w:r>
    </w:p>
    <w:p w14:paraId="3D9EE2C8" w14:textId="179D233C" w:rsidR="00D00A73" w:rsidRPr="00C15722" w:rsidRDefault="00D00A73" w:rsidP="00C15722">
      <w:pPr>
        <w:rPr>
          <w:rFonts w:ascii="Arial" w:hAnsi="Arial" w:cs="Arial"/>
          <w:sz w:val="24"/>
          <w:szCs w:val="24"/>
        </w:rPr>
      </w:pPr>
      <w:r w:rsidRPr="00027BB0">
        <w:rPr>
          <w:rFonts w:ascii="Arial" w:hAnsi="Arial" w:cs="Arial"/>
          <w:sz w:val="24"/>
          <w:szCs w:val="24"/>
        </w:rPr>
        <w:t xml:space="preserve">A lack of quality part-time work, particularly in senior roles, </w:t>
      </w:r>
      <w:r>
        <w:rPr>
          <w:rFonts w:ascii="Arial" w:hAnsi="Arial" w:cs="Arial"/>
          <w:sz w:val="24"/>
          <w:szCs w:val="24"/>
        </w:rPr>
        <w:t xml:space="preserve">can </w:t>
      </w:r>
      <w:r w:rsidRPr="00027BB0">
        <w:rPr>
          <w:rFonts w:ascii="Arial" w:hAnsi="Arial" w:cs="Arial"/>
          <w:sz w:val="24"/>
          <w:szCs w:val="24"/>
        </w:rPr>
        <w:t xml:space="preserve">mean that </w:t>
      </w:r>
      <w:r>
        <w:rPr>
          <w:rFonts w:ascii="Arial" w:hAnsi="Arial" w:cs="Arial"/>
          <w:sz w:val="24"/>
          <w:szCs w:val="24"/>
        </w:rPr>
        <w:t>some</w:t>
      </w:r>
      <w:r w:rsidR="001A5023">
        <w:rPr>
          <w:rFonts w:ascii="Arial" w:hAnsi="Arial" w:cs="Arial"/>
          <w:sz w:val="24"/>
          <w:szCs w:val="24"/>
        </w:rPr>
        <w:t xml:space="preserve"> </w:t>
      </w:r>
      <w:r>
        <w:rPr>
          <w:rFonts w:ascii="Arial" w:hAnsi="Arial" w:cs="Arial"/>
          <w:sz w:val="24"/>
          <w:szCs w:val="24"/>
        </w:rPr>
        <w:t>employees</w:t>
      </w:r>
      <w:r w:rsidRPr="00027BB0">
        <w:rPr>
          <w:rFonts w:ascii="Arial" w:hAnsi="Arial" w:cs="Arial"/>
          <w:sz w:val="24"/>
          <w:szCs w:val="24"/>
        </w:rPr>
        <w:t xml:space="preserve"> </w:t>
      </w:r>
      <w:r>
        <w:rPr>
          <w:rFonts w:ascii="Arial" w:hAnsi="Arial" w:cs="Arial"/>
          <w:sz w:val="24"/>
          <w:szCs w:val="24"/>
        </w:rPr>
        <w:t xml:space="preserve">are </w:t>
      </w:r>
      <w:r w:rsidRPr="00027BB0">
        <w:rPr>
          <w:rFonts w:ascii="Arial" w:hAnsi="Arial" w:cs="Arial"/>
          <w:sz w:val="24"/>
          <w:szCs w:val="24"/>
        </w:rPr>
        <w:t>working below their skill level in the only part-time work that is</w:t>
      </w:r>
      <w:r>
        <w:rPr>
          <w:rFonts w:ascii="Arial" w:hAnsi="Arial" w:cs="Arial"/>
          <w:sz w:val="24"/>
          <w:szCs w:val="24"/>
        </w:rPr>
        <w:t xml:space="preserve"> </w:t>
      </w:r>
      <w:r w:rsidRPr="00027BB0">
        <w:rPr>
          <w:rFonts w:ascii="Arial" w:hAnsi="Arial" w:cs="Arial"/>
          <w:sz w:val="24"/>
          <w:szCs w:val="24"/>
        </w:rPr>
        <w:t xml:space="preserve">available. This </w:t>
      </w:r>
      <w:r>
        <w:rPr>
          <w:rFonts w:ascii="Arial" w:hAnsi="Arial" w:cs="Arial"/>
          <w:sz w:val="24"/>
          <w:szCs w:val="24"/>
        </w:rPr>
        <w:t>can be</w:t>
      </w:r>
      <w:r w:rsidRPr="00027BB0">
        <w:rPr>
          <w:rFonts w:ascii="Arial" w:hAnsi="Arial" w:cs="Arial"/>
          <w:sz w:val="24"/>
          <w:szCs w:val="24"/>
        </w:rPr>
        <w:t xml:space="preserve"> a significant loss of talent to </w:t>
      </w:r>
      <w:r w:rsidR="005A2A5C">
        <w:rPr>
          <w:rFonts w:ascii="Arial" w:hAnsi="Arial" w:cs="Arial"/>
          <w:sz w:val="24"/>
          <w:szCs w:val="24"/>
        </w:rPr>
        <w:t>the</w:t>
      </w:r>
      <w:r w:rsidR="00E33177">
        <w:rPr>
          <w:rFonts w:ascii="Arial" w:hAnsi="Arial" w:cs="Arial"/>
          <w:sz w:val="24"/>
          <w:szCs w:val="24"/>
        </w:rPr>
        <w:t xml:space="preserve"> Council</w:t>
      </w:r>
      <w:r w:rsidRPr="00027BB0">
        <w:rPr>
          <w:rFonts w:ascii="Arial" w:hAnsi="Arial" w:cs="Arial"/>
          <w:sz w:val="24"/>
          <w:szCs w:val="24"/>
        </w:rPr>
        <w:t>. By enabling</w:t>
      </w:r>
      <w:r>
        <w:rPr>
          <w:rFonts w:ascii="Arial" w:hAnsi="Arial" w:cs="Arial"/>
          <w:sz w:val="24"/>
          <w:szCs w:val="24"/>
        </w:rPr>
        <w:t xml:space="preserve"> employees</w:t>
      </w:r>
      <w:r w:rsidRPr="00027BB0">
        <w:rPr>
          <w:rFonts w:ascii="Arial" w:hAnsi="Arial" w:cs="Arial"/>
          <w:sz w:val="24"/>
          <w:szCs w:val="24"/>
        </w:rPr>
        <w:t xml:space="preserve"> to work flexibly,</w:t>
      </w:r>
      <w:r>
        <w:rPr>
          <w:rFonts w:ascii="Arial" w:hAnsi="Arial" w:cs="Arial"/>
          <w:sz w:val="24"/>
          <w:szCs w:val="24"/>
        </w:rPr>
        <w:t xml:space="preserve"> by for instance offering part-time working opportunities at all levels of an organisation,</w:t>
      </w:r>
      <w:r w:rsidRPr="00027BB0">
        <w:rPr>
          <w:rFonts w:ascii="Arial" w:hAnsi="Arial" w:cs="Arial"/>
          <w:sz w:val="24"/>
          <w:szCs w:val="24"/>
        </w:rPr>
        <w:t xml:space="preserve"> </w:t>
      </w:r>
      <w:r w:rsidR="005A2A5C">
        <w:rPr>
          <w:rFonts w:ascii="Arial" w:hAnsi="Arial" w:cs="Arial"/>
          <w:sz w:val="24"/>
          <w:szCs w:val="24"/>
        </w:rPr>
        <w:t xml:space="preserve">the </w:t>
      </w:r>
      <w:r w:rsidR="00E33177">
        <w:rPr>
          <w:rFonts w:ascii="Arial" w:hAnsi="Arial" w:cs="Arial"/>
          <w:sz w:val="24"/>
          <w:szCs w:val="24"/>
        </w:rPr>
        <w:t>Council</w:t>
      </w:r>
      <w:r>
        <w:rPr>
          <w:rFonts w:ascii="Arial" w:hAnsi="Arial" w:cs="Arial"/>
          <w:sz w:val="24"/>
          <w:szCs w:val="24"/>
        </w:rPr>
        <w:t xml:space="preserve"> </w:t>
      </w:r>
      <w:r w:rsidRPr="00027BB0">
        <w:rPr>
          <w:rFonts w:ascii="Arial" w:hAnsi="Arial" w:cs="Arial"/>
          <w:sz w:val="24"/>
          <w:szCs w:val="24"/>
        </w:rPr>
        <w:t>can harness under-utilised skills, and</w:t>
      </w:r>
      <w:r>
        <w:rPr>
          <w:rFonts w:ascii="Arial" w:hAnsi="Arial" w:cs="Arial"/>
          <w:sz w:val="24"/>
          <w:szCs w:val="24"/>
        </w:rPr>
        <w:t xml:space="preserve"> </w:t>
      </w:r>
      <w:r w:rsidRPr="00027BB0">
        <w:rPr>
          <w:rFonts w:ascii="Arial" w:hAnsi="Arial" w:cs="Arial"/>
          <w:sz w:val="24"/>
          <w:szCs w:val="24"/>
        </w:rPr>
        <w:t>improve productivity.</w:t>
      </w:r>
    </w:p>
    <w:p w14:paraId="136EE7DA" w14:textId="77777777" w:rsidR="00D00A73" w:rsidRPr="00027BB0" w:rsidRDefault="00D00A73" w:rsidP="00D00A73">
      <w:pPr>
        <w:spacing w:line="240" w:lineRule="auto"/>
        <w:rPr>
          <w:rFonts w:ascii="Arial" w:hAnsi="Arial" w:cs="Arial"/>
          <w:b/>
          <w:bCs/>
          <w:sz w:val="24"/>
          <w:szCs w:val="24"/>
        </w:rPr>
      </w:pPr>
      <w:r w:rsidRPr="00027BB0">
        <w:rPr>
          <w:rFonts w:ascii="Arial" w:hAnsi="Arial" w:cs="Arial"/>
          <w:b/>
          <w:bCs/>
          <w:sz w:val="24"/>
          <w:szCs w:val="24"/>
        </w:rPr>
        <w:t xml:space="preserve">Better alignment with </w:t>
      </w:r>
      <w:r>
        <w:rPr>
          <w:rFonts w:ascii="Arial" w:hAnsi="Arial" w:cs="Arial"/>
          <w:b/>
          <w:bCs/>
          <w:sz w:val="24"/>
          <w:szCs w:val="24"/>
        </w:rPr>
        <w:t>customer needs</w:t>
      </w:r>
    </w:p>
    <w:p w14:paraId="35395A5E" w14:textId="21D049A7" w:rsidR="00D00A73" w:rsidRPr="00C15722" w:rsidRDefault="00D00A73" w:rsidP="00C15722">
      <w:pPr>
        <w:rPr>
          <w:rFonts w:ascii="Arial" w:hAnsi="Arial" w:cs="Arial"/>
          <w:sz w:val="24"/>
          <w:szCs w:val="24"/>
        </w:rPr>
      </w:pPr>
      <w:r>
        <w:rPr>
          <w:rFonts w:ascii="Arial" w:hAnsi="Arial" w:cs="Arial"/>
          <w:sz w:val="24"/>
          <w:szCs w:val="24"/>
        </w:rPr>
        <w:t xml:space="preserve">Offering flexible working can result in an organisation having a more diverse workforce. </w:t>
      </w:r>
      <w:r w:rsidR="00E33177">
        <w:rPr>
          <w:rFonts w:ascii="Arial" w:hAnsi="Arial" w:cs="Arial"/>
          <w:sz w:val="24"/>
          <w:szCs w:val="24"/>
        </w:rPr>
        <w:t xml:space="preserve">It is important to </w:t>
      </w:r>
      <w:r w:rsidR="005A2A5C">
        <w:rPr>
          <w:rFonts w:ascii="Arial" w:hAnsi="Arial" w:cs="Arial"/>
          <w:sz w:val="24"/>
          <w:szCs w:val="24"/>
        </w:rPr>
        <w:t xml:space="preserve">the </w:t>
      </w:r>
      <w:r w:rsidR="00E33177">
        <w:rPr>
          <w:rFonts w:ascii="Arial" w:hAnsi="Arial" w:cs="Arial"/>
          <w:sz w:val="24"/>
          <w:szCs w:val="24"/>
        </w:rPr>
        <w:t>Council that it has a</w:t>
      </w:r>
      <w:r w:rsidRPr="00027BB0">
        <w:rPr>
          <w:rFonts w:ascii="Arial" w:hAnsi="Arial" w:cs="Arial"/>
          <w:sz w:val="24"/>
          <w:szCs w:val="24"/>
        </w:rPr>
        <w:t xml:space="preserve"> diverse workforce </w:t>
      </w:r>
      <w:r w:rsidR="00E33177">
        <w:rPr>
          <w:rFonts w:ascii="Arial" w:hAnsi="Arial" w:cs="Arial"/>
          <w:sz w:val="24"/>
          <w:szCs w:val="24"/>
        </w:rPr>
        <w:t>which reflects</w:t>
      </w:r>
      <w:r w:rsidRPr="00027BB0">
        <w:rPr>
          <w:rFonts w:ascii="Arial" w:hAnsi="Arial" w:cs="Arial"/>
          <w:sz w:val="24"/>
          <w:szCs w:val="24"/>
        </w:rPr>
        <w:t xml:space="preserve"> the </w:t>
      </w:r>
      <w:r w:rsidR="00E33177">
        <w:rPr>
          <w:rFonts w:ascii="Arial" w:hAnsi="Arial" w:cs="Arial"/>
          <w:sz w:val="24"/>
          <w:szCs w:val="24"/>
        </w:rPr>
        <w:t xml:space="preserve">wider Aberdeen City </w:t>
      </w:r>
      <w:r w:rsidRPr="00027BB0">
        <w:rPr>
          <w:rFonts w:ascii="Arial" w:hAnsi="Arial" w:cs="Arial"/>
          <w:sz w:val="24"/>
          <w:szCs w:val="24"/>
        </w:rPr>
        <w:t xml:space="preserve">community. </w:t>
      </w:r>
      <w:r w:rsidR="00E33177">
        <w:rPr>
          <w:rFonts w:ascii="Arial" w:hAnsi="Arial" w:cs="Arial"/>
          <w:sz w:val="24"/>
          <w:szCs w:val="24"/>
        </w:rPr>
        <w:t>Having a diverse workforce</w:t>
      </w:r>
      <w:r>
        <w:rPr>
          <w:rFonts w:ascii="Arial" w:hAnsi="Arial" w:cs="Arial"/>
          <w:sz w:val="24"/>
          <w:szCs w:val="24"/>
        </w:rPr>
        <w:t xml:space="preserve"> </w:t>
      </w:r>
      <w:r w:rsidRPr="00027BB0">
        <w:rPr>
          <w:rFonts w:ascii="Arial" w:hAnsi="Arial" w:cs="Arial"/>
          <w:sz w:val="24"/>
          <w:szCs w:val="24"/>
        </w:rPr>
        <w:t>promote</w:t>
      </w:r>
      <w:r w:rsidR="00E33177">
        <w:rPr>
          <w:rFonts w:ascii="Arial" w:hAnsi="Arial" w:cs="Arial"/>
          <w:sz w:val="24"/>
          <w:szCs w:val="24"/>
        </w:rPr>
        <w:t>s</w:t>
      </w:r>
      <w:r w:rsidRPr="00027BB0">
        <w:rPr>
          <w:rFonts w:ascii="Arial" w:hAnsi="Arial" w:cs="Arial"/>
          <w:sz w:val="24"/>
          <w:szCs w:val="24"/>
        </w:rPr>
        <w:t xml:space="preserve"> a culture of creativity and </w:t>
      </w:r>
      <w:r w:rsidR="0040333F" w:rsidRPr="00027BB0">
        <w:rPr>
          <w:rFonts w:ascii="Arial" w:hAnsi="Arial" w:cs="Arial"/>
          <w:sz w:val="24"/>
          <w:szCs w:val="24"/>
        </w:rPr>
        <w:t>innovation and</w:t>
      </w:r>
      <w:r w:rsidRPr="00027BB0">
        <w:rPr>
          <w:rFonts w:ascii="Arial" w:hAnsi="Arial" w:cs="Arial"/>
          <w:sz w:val="24"/>
          <w:szCs w:val="24"/>
        </w:rPr>
        <w:t xml:space="preserve"> is better</w:t>
      </w:r>
      <w:r>
        <w:rPr>
          <w:rFonts w:ascii="Arial" w:hAnsi="Arial" w:cs="Arial"/>
          <w:sz w:val="24"/>
          <w:szCs w:val="24"/>
        </w:rPr>
        <w:t xml:space="preserve"> </w:t>
      </w:r>
      <w:r w:rsidRPr="00027BB0">
        <w:rPr>
          <w:rFonts w:ascii="Arial" w:hAnsi="Arial" w:cs="Arial"/>
          <w:sz w:val="24"/>
          <w:szCs w:val="24"/>
        </w:rPr>
        <w:t>placed to understand the needs of a wider range of</w:t>
      </w:r>
      <w:r>
        <w:rPr>
          <w:rFonts w:ascii="Arial" w:hAnsi="Arial" w:cs="Arial"/>
          <w:sz w:val="24"/>
          <w:szCs w:val="24"/>
        </w:rPr>
        <w:t xml:space="preserve"> customers</w:t>
      </w:r>
      <w:r w:rsidRPr="00027BB0">
        <w:rPr>
          <w:rFonts w:ascii="Arial" w:hAnsi="Arial" w:cs="Arial"/>
          <w:sz w:val="24"/>
          <w:szCs w:val="24"/>
        </w:rPr>
        <w:t xml:space="preserve">. </w:t>
      </w:r>
    </w:p>
    <w:p w14:paraId="744CA582" w14:textId="77777777" w:rsidR="00D00A73" w:rsidRPr="00027BB0" w:rsidRDefault="00D00A73" w:rsidP="00D00A73">
      <w:pPr>
        <w:spacing w:line="240" w:lineRule="auto"/>
        <w:rPr>
          <w:rFonts w:ascii="Arial" w:hAnsi="Arial" w:cs="Arial"/>
          <w:b/>
          <w:bCs/>
          <w:sz w:val="24"/>
          <w:szCs w:val="24"/>
        </w:rPr>
      </w:pPr>
      <w:r w:rsidRPr="00027BB0">
        <w:rPr>
          <w:rFonts w:ascii="Arial" w:hAnsi="Arial" w:cs="Arial"/>
          <w:b/>
          <w:bCs/>
          <w:sz w:val="24"/>
          <w:szCs w:val="24"/>
        </w:rPr>
        <w:t>Greater degree of loyalty and commitment</w:t>
      </w:r>
    </w:p>
    <w:p w14:paraId="4547F674" w14:textId="7DCE73DC" w:rsidR="00D00A73" w:rsidRPr="00C15722" w:rsidRDefault="00E33177" w:rsidP="00C15722">
      <w:pPr>
        <w:rPr>
          <w:rFonts w:ascii="Arial" w:hAnsi="Arial" w:cs="Arial"/>
          <w:sz w:val="24"/>
          <w:szCs w:val="24"/>
        </w:rPr>
      </w:pPr>
      <w:r>
        <w:rPr>
          <w:rFonts w:ascii="Arial" w:hAnsi="Arial" w:cs="Arial"/>
          <w:sz w:val="24"/>
          <w:szCs w:val="24"/>
        </w:rPr>
        <w:t xml:space="preserve">Offering flexibility shows a </w:t>
      </w:r>
      <w:r w:rsidR="00D00A73" w:rsidRPr="00027BB0">
        <w:rPr>
          <w:rFonts w:ascii="Arial" w:hAnsi="Arial" w:cs="Arial"/>
          <w:sz w:val="24"/>
          <w:szCs w:val="24"/>
        </w:rPr>
        <w:t>commitment</w:t>
      </w:r>
      <w:r>
        <w:rPr>
          <w:rFonts w:ascii="Arial" w:hAnsi="Arial" w:cs="Arial"/>
          <w:sz w:val="24"/>
          <w:szCs w:val="24"/>
        </w:rPr>
        <w:t xml:space="preserve"> by </w:t>
      </w:r>
      <w:r w:rsidR="005A2A5C">
        <w:rPr>
          <w:rFonts w:ascii="Arial" w:hAnsi="Arial" w:cs="Arial"/>
          <w:sz w:val="24"/>
          <w:szCs w:val="24"/>
        </w:rPr>
        <w:t xml:space="preserve">the </w:t>
      </w:r>
      <w:r>
        <w:rPr>
          <w:rFonts w:ascii="Arial" w:hAnsi="Arial" w:cs="Arial"/>
          <w:sz w:val="24"/>
          <w:szCs w:val="24"/>
        </w:rPr>
        <w:t>Council</w:t>
      </w:r>
      <w:r w:rsidR="00D00A73" w:rsidRPr="00027BB0">
        <w:rPr>
          <w:rFonts w:ascii="Arial" w:hAnsi="Arial" w:cs="Arial"/>
          <w:sz w:val="24"/>
          <w:szCs w:val="24"/>
        </w:rPr>
        <w:t xml:space="preserve"> to meet</w:t>
      </w:r>
      <w:r>
        <w:rPr>
          <w:rFonts w:ascii="Arial" w:hAnsi="Arial" w:cs="Arial"/>
          <w:sz w:val="24"/>
          <w:szCs w:val="24"/>
        </w:rPr>
        <w:t>ing</w:t>
      </w:r>
      <w:r w:rsidR="00D00A73" w:rsidRPr="00027BB0">
        <w:rPr>
          <w:rFonts w:ascii="Arial" w:hAnsi="Arial" w:cs="Arial"/>
          <w:sz w:val="24"/>
          <w:szCs w:val="24"/>
        </w:rPr>
        <w:t xml:space="preserve"> staff needs</w:t>
      </w:r>
      <w:r w:rsidR="00D00A73">
        <w:rPr>
          <w:rFonts w:ascii="Arial" w:hAnsi="Arial" w:cs="Arial"/>
          <w:sz w:val="24"/>
          <w:szCs w:val="24"/>
        </w:rPr>
        <w:t xml:space="preserve"> </w:t>
      </w:r>
      <w:r w:rsidR="00DD2ED8">
        <w:rPr>
          <w:rFonts w:ascii="Arial" w:hAnsi="Arial" w:cs="Arial"/>
          <w:sz w:val="24"/>
          <w:szCs w:val="24"/>
        </w:rPr>
        <w:t>which</w:t>
      </w:r>
      <w:r w:rsidR="00D00A73">
        <w:rPr>
          <w:rFonts w:ascii="Arial" w:hAnsi="Arial" w:cs="Arial"/>
          <w:sz w:val="24"/>
          <w:szCs w:val="24"/>
        </w:rPr>
        <w:t xml:space="preserve"> </w:t>
      </w:r>
      <w:r w:rsidR="00DD2ED8">
        <w:rPr>
          <w:rFonts w:ascii="Arial" w:hAnsi="Arial" w:cs="Arial"/>
          <w:sz w:val="24"/>
          <w:szCs w:val="24"/>
        </w:rPr>
        <w:t>is</w:t>
      </w:r>
      <w:r w:rsidR="00DD2ED8" w:rsidRPr="00027BB0">
        <w:rPr>
          <w:rFonts w:ascii="Arial" w:hAnsi="Arial" w:cs="Arial"/>
          <w:sz w:val="24"/>
          <w:szCs w:val="24"/>
        </w:rPr>
        <w:t xml:space="preserve"> </w:t>
      </w:r>
      <w:r w:rsidR="00D00A73" w:rsidRPr="00027BB0">
        <w:rPr>
          <w:rFonts w:ascii="Arial" w:hAnsi="Arial" w:cs="Arial"/>
          <w:sz w:val="24"/>
          <w:szCs w:val="24"/>
        </w:rPr>
        <w:t>often be rewarded by greater loyalty from staff</w:t>
      </w:r>
      <w:r w:rsidR="00D00A73">
        <w:rPr>
          <w:rFonts w:ascii="Arial" w:hAnsi="Arial" w:cs="Arial"/>
          <w:sz w:val="24"/>
          <w:szCs w:val="24"/>
        </w:rPr>
        <w:t>, with them having a greater sense of control over their working day</w:t>
      </w:r>
      <w:r w:rsidR="00D00A73" w:rsidRPr="00027BB0">
        <w:rPr>
          <w:rFonts w:ascii="Arial" w:hAnsi="Arial" w:cs="Arial"/>
          <w:sz w:val="24"/>
          <w:szCs w:val="24"/>
        </w:rPr>
        <w:t>.</w:t>
      </w:r>
      <w:r w:rsidR="00D00A73">
        <w:rPr>
          <w:rFonts w:ascii="Arial" w:hAnsi="Arial" w:cs="Arial"/>
          <w:sz w:val="24"/>
          <w:szCs w:val="24"/>
        </w:rPr>
        <w:t xml:space="preserve"> </w:t>
      </w:r>
      <w:r w:rsidR="005A2A5C">
        <w:rPr>
          <w:rFonts w:ascii="Arial" w:hAnsi="Arial" w:cs="Arial"/>
          <w:sz w:val="24"/>
          <w:szCs w:val="24"/>
        </w:rPr>
        <w:t xml:space="preserve">The </w:t>
      </w:r>
      <w:r w:rsidR="00DD2ED8">
        <w:rPr>
          <w:rFonts w:ascii="Arial" w:hAnsi="Arial" w:cs="Arial"/>
          <w:sz w:val="24"/>
          <w:szCs w:val="24"/>
        </w:rPr>
        <w:t>Council should</w:t>
      </w:r>
      <w:r w:rsidR="00D00A73">
        <w:rPr>
          <w:rFonts w:ascii="Arial" w:hAnsi="Arial" w:cs="Arial"/>
          <w:sz w:val="24"/>
          <w:szCs w:val="24"/>
        </w:rPr>
        <w:t xml:space="preserve"> benefit from the productivity gains that can accrue as a result, through staff being willing to give extra effort when the need arises.</w:t>
      </w:r>
    </w:p>
    <w:p w14:paraId="74C6A6F0" w14:textId="77777777" w:rsidR="00D00A73" w:rsidRPr="00027BB0" w:rsidRDefault="00D00A73" w:rsidP="00D00A73">
      <w:pPr>
        <w:spacing w:line="240" w:lineRule="auto"/>
        <w:rPr>
          <w:rFonts w:ascii="Arial" w:hAnsi="Arial" w:cs="Arial"/>
          <w:b/>
          <w:bCs/>
          <w:sz w:val="24"/>
          <w:szCs w:val="24"/>
        </w:rPr>
      </w:pPr>
      <w:r w:rsidRPr="00027BB0">
        <w:rPr>
          <w:rFonts w:ascii="Arial" w:hAnsi="Arial" w:cs="Arial"/>
          <w:b/>
          <w:bCs/>
          <w:sz w:val="24"/>
          <w:szCs w:val="24"/>
        </w:rPr>
        <w:t>A reputation as a good employer</w:t>
      </w:r>
    </w:p>
    <w:p w14:paraId="03FF4D7C" w14:textId="7F32171E" w:rsidR="00D00A73" w:rsidRPr="00027BB0" w:rsidRDefault="00DD2ED8" w:rsidP="00D00A73">
      <w:pPr>
        <w:rPr>
          <w:rFonts w:ascii="Arial" w:hAnsi="Arial" w:cs="Arial"/>
          <w:sz w:val="24"/>
          <w:szCs w:val="24"/>
        </w:rPr>
      </w:pPr>
      <w:r>
        <w:rPr>
          <w:rFonts w:ascii="Arial" w:hAnsi="Arial" w:cs="Arial"/>
          <w:sz w:val="24"/>
          <w:szCs w:val="24"/>
        </w:rPr>
        <w:t xml:space="preserve">In striving to </w:t>
      </w:r>
      <w:r w:rsidR="00D00A73" w:rsidRPr="00027BB0">
        <w:rPr>
          <w:rFonts w:ascii="Arial" w:hAnsi="Arial" w:cs="Arial"/>
          <w:sz w:val="24"/>
          <w:szCs w:val="24"/>
        </w:rPr>
        <w:t>meet the needs of both the organisation</w:t>
      </w:r>
      <w:r>
        <w:rPr>
          <w:rFonts w:ascii="Arial" w:hAnsi="Arial" w:cs="Arial"/>
          <w:sz w:val="24"/>
          <w:szCs w:val="24"/>
        </w:rPr>
        <w:t>, the community</w:t>
      </w:r>
      <w:r w:rsidR="00D00A73" w:rsidRPr="00027BB0">
        <w:rPr>
          <w:rFonts w:ascii="Arial" w:hAnsi="Arial" w:cs="Arial"/>
          <w:sz w:val="24"/>
          <w:szCs w:val="24"/>
        </w:rPr>
        <w:t xml:space="preserve"> and staff </w:t>
      </w:r>
      <w:r w:rsidR="00D00A73">
        <w:rPr>
          <w:rFonts w:ascii="Arial" w:hAnsi="Arial" w:cs="Arial"/>
          <w:sz w:val="24"/>
          <w:szCs w:val="24"/>
        </w:rPr>
        <w:t>by offering flexible working</w:t>
      </w:r>
      <w:r>
        <w:rPr>
          <w:rFonts w:ascii="Arial" w:hAnsi="Arial" w:cs="Arial"/>
          <w:sz w:val="24"/>
          <w:szCs w:val="24"/>
        </w:rPr>
        <w:t xml:space="preserve">, </w:t>
      </w:r>
      <w:r w:rsidR="00885821">
        <w:rPr>
          <w:rFonts w:ascii="Arial" w:hAnsi="Arial" w:cs="Arial"/>
          <w:sz w:val="24"/>
          <w:szCs w:val="24"/>
        </w:rPr>
        <w:t xml:space="preserve">the </w:t>
      </w:r>
      <w:r>
        <w:rPr>
          <w:rFonts w:ascii="Arial" w:hAnsi="Arial" w:cs="Arial"/>
          <w:sz w:val="24"/>
          <w:szCs w:val="24"/>
        </w:rPr>
        <w:t>Council</w:t>
      </w:r>
      <w:r w:rsidR="00D00A73">
        <w:rPr>
          <w:rFonts w:ascii="Arial" w:hAnsi="Arial" w:cs="Arial"/>
          <w:sz w:val="24"/>
          <w:szCs w:val="24"/>
        </w:rPr>
        <w:t xml:space="preserve"> </w:t>
      </w:r>
      <w:r w:rsidR="00D00A73" w:rsidRPr="00027BB0">
        <w:rPr>
          <w:rFonts w:ascii="Arial" w:hAnsi="Arial" w:cs="Arial"/>
          <w:sz w:val="24"/>
          <w:szCs w:val="24"/>
        </w:rPr>
        <w:t>can enjoy a</w:t>
      </w:r>
      <w:r w:rsidR="00D00A73">
        <w:rPr>
          <w:rFonts w:ascii="Arial" w:hAnsi="Arial" w:cs="Arial"/>
          <w:sz w:val="24"/>
          <w:szCs w:val="24"/>
        </w:rPr>
        <w:t xml:space="preserve"> </w:t>
      </w:r>
      <w:r w:rsidR="00D00A73" w:rsidRPr="00027BB0">
        <w:rPr>
          <w:rFonts w:ascii="Arial" w:hAnsi="Arial" w:cs="Arial"/>
          <w:sz w:val="24"/>
          <w:szCs w:val="24"/>
        </w:rPr>
        <w:t>reputation as a good employer</w:t>
      </w:r>
      <w:r w:rsidR="00D00A73">
        <w:rPr>
          <w:rFonts w:ascii="Arial" w:hAnsi="Arial" w:cs="Arial"/>
          <w:sz w:val="24"/>
          <w:szCs w:val="24"/>
        </w:rPr>
        <w:t xml:space="preserve"> in the community and the </w:t>
      </w:r>
      <w:r>
        <w:rPr>
          <w:rFonts w:ascii="Arial" w:hAnsi="Arial" w:cs="Arial"/>
          <w:sz w:val="24"/>
          <w:szCs w:val="24"/>
        </w:rPr>
        <w:t xml:space="preserve">community </w:t>
      </w:r>
      <w:r w:rsidR="00D00A73">
        <w:rPr>
          <w:rFonts w:ascii="Arial" w:hAnsi="Arial" w:cs="Arial"/>
          <w:sz w:val="24"/>
          <w:szCs w:val="24"/>
        </w:rPr>
        <w:t>benefits that flow from that, including attracting good quality employees</w:t>
      </w:r>
      <w:r w:rsidR="00D00A73" w:rsidRPr="00027BB0">
        <w:rPr>
          <w:rFonts w:ascii="Arial" w:hAnsi="Arial" w:cs="Arial"/>
          <w:sz w:val="24"/>
          <w:szCs w:val="24"/>
        </w:rPr>
        <w:t xml:space="preserve">. </w:t>
      </w:r>
    </w:p>
    <w:p w14:paraId="744C511B" w14:textId="77777777" w:rsidR="00D00A73" w:rsidRDefault="00D00A73" w:rsidP="00D00A73">
      <w:pPr>
        <w:spacing w:line="240" w:lineRule="auto"/>
        <w:rPr>
          <w:rFonts w:ascii="Arial" w:hAnsi="Arial" w:cs="Arial"/>
          <w:sz w:val="24"/>
          <w:szCs w:val="24"/>
        </w:rPr>
      </w:pPr>
    </w:p>
    <w:p w14:paraId="6BFB3DE3" w14:textId="77777777" w:rsidR="00C22346" w:rsidRPr="003155D3" w:rsidRDefault="00C22346" w:rsidP="00C22346">
      <w:pPr>
        <w:rPr>
          <w:rFonts w:ascii="Arial" w:hAnsi="Arial" w:cs="Arial"/>
          <w:b/>
          <w:bCs/>
          <w:sz w:val="28"/>
          <w:szCs w:val="28"/>
        </w:rPr>
      </w:pPr>
      <w:r w:rsidRPr="003155D3">
        <w:rPr>
          <w:rFonts w:ascii="Arial" w:hAnsi="Arial" w:cs="Arial"/>
          <w:b/>
          <w:bCs/>
          <w:sz w:val="28"/>
          <w:szCs w:val="28"/>
        </w:rPr>
        <w:t>How Flexible Working Can Advance Gender Equality</w:t>
      </w:r>
    </w:p>
    <w:p w14:paraId="208229D9" w14:textId="13A34770" w:rsidR="00C22346" w:rsidRDefault="00C22346" w:rsidP="00C22346">
      <w:pPr>
        <w:rPr>
          <w:rFonts w:ascii="Arial" w:hAnsi="Arial" w:cs="Arial"/>
          <w:sz w:val="24"/>
          <w:szCs w:val="24"/>
        </w:rPr>
      </w:pPr>
      <w:r w:rsidRPr="00AD4B88">
        <w:rPr>
          <w:rFonts w:ascii="Arial" w:hAnsi="Arial" w:cs="Arial"/>
          <w:sz w:val="24"/>
          <w:szCs w:val="24"/>
        </w:rPr>
        <w:t>Flexible working can help to attract and retain the best talent and get the most out of staff. Promoting this for jobs at all levels, in</w:t>
      </w:r>
      <w:r>
        <w:rPr>
          <w:rFonts w:ascii="Arial" w:hAnsi="Arial" w:cs="Arial"/>
          <w:sz w:val="24"/>
          <w:szCs w:val="24"/>
        </w:rPr>
        <w:t>cluding</w:t>
      </w:r>
      <w:r w:rsidRPr="00AD4B88">
        <w:rPr>
          <w:rFonts w:ascii="Arial" w:hAnsi="Arial" w:cs="Arial"/>
          <w:sz w:val="24"/>
          <w:szCs w:val="24"/>
        </w:rPr>
        <w:t xml:space="preserve"> more senior roles, is important. Jobs that are done part-time tend to be concentrated in lower grades, and women </w:t>
      </w:r>
      <w:r w:rsidR="001E279E">
        <w:rPr>
          <w:rFonts w:ascii="Arial" w:hAnsi="Arial" w:cs="Arial"/>
          <w:sz w:val="24"/>
          <w:szCs w:val="24"/>
        </w:rPr>
        <w:t>can be</w:t>
      </w:r>
      <w:r w:rsidRPr="00AD4B88">
        <w:rPr>
          <w:rFonts w:ascii="Arial" w:hAnsi="Arial" w:cs="Arial"/>
          <w:sz w:val="24"/>
          <w:szCs w:val="24"/>
        </w:rPr>
        <w:t xml:space="preserve"> over-represented in these roles. This is often because they have responsibility for childcare or have other caring roles. By considering jobs at all levels on a flexible or part-time basis, </w:t>
      </w:r>
      <w:r>
        <w:rPr>
          <w:rFonts w:ascii="Arial" w:hAnsi="Arial" w:cs="Arial"/>
          <w:sz w:val="24"/>
          <w:szCs w:val="24"/>
        </w:rPr>
        <w:t>this helps</w:t>
      </w:r>
      <w:r w:rsidRPr="00AD4B88">
        <w:rPr>
          <w:rFonts w:ascii="Arial" w:hAnsi="Arial" w:cs="Arial"/>
          <w:sz w:val="24"/>
          <w:szCs w:val="24"/>
        </w:rPr>
        <w:t xml:space="preserve"> support women to work at all levels of the </w:t>
      </w:r>
      <w:r>
        <w:rPr>
          <w:rFonts w:ascii="Arial" w:hAnsi="Arial" w:cs="Arial"/>
          <w:sz w:val="24"/>
          <w:szCs w:val="24"/>
        </w:rPr>
        <w:t>organisation</w:t>
      </w:r>
      <w:r w:rsidRPr="00AD4B88">
        <w:rPr>
          <w:rFonts w:ascii="Arial" w:hAnsi="Arial" w:cs="Arial"/>
          <w:sz w:val="24"/>
          <w:szCs w:val="24"/>
        </w:rPr>
        <w:t xml:space="preserve">, and this will improve gender equality in the workplace. </w:t>
      </w:r>
    </w:p>
    <w:p w14:paraId="3C8C3164" w14:textId="4F94977B" w:rsidR="00C22346" w:rsidRPr="00AD4B88" w:rsidRDefault="00C22346" w:rsidP="00C22346">
      <w:pPr>
        <w:rPr>
          <w:rFonts w:ascii="Arial" w:hAnsi="Arial" w:cs="Arial"/>
          <w:sz w:val="24"/>
          <w:szCs w:val="24"/>
        </w:rPr>
      </w:pPr>
      <w:r w:rsidRPr="00AD4B88">
        <w:rPr>
          <w:rFonts w:ascii="Arial" w:hAnsi="Arial" w:cs="Arial"/>
          <w:sz w:val="24"/>
          <w:szCs w:val="24"/>
        </w:rPr>
        <w:lastRenderedPageBreak/>
        <w:t>Flexible working promotes gender equality by facilitating the reconciliation of work and family commitments. Creating a culture where flexible and part-time working is valued in the same way as full-time working patterns help</w:t>
      </w:r>
      <w:r>
        <w:rPr>
          <w:rFonts w:ascii="Arial" w:hAnsi="Arial" w:cs="Arial"/>
          <w:sz w:val="24"/>
          <w:szCs w:val="24"/>
        </w:rPr>
        <w:t>s</w:t>
      </w:r>
      <w:r w:rsidRPr="00AD4B88">
        <w:rPr>
          <w:rFonts w:ascii="Arial" w:hAnsi="Arial" w:cs="Arial"/>
          <w:sz w:val="24"/>
          <w:szCs w:val="24"/>
        </w:rPr>
        <w:t xml:space="preserve"> to make the most of </w:t>
      </w:r>
      <w:r>
        <w:rPr>
          <w:rFonts w:ascii="Arial" w:hAnsi="Arial" w:cs="Arial"/>
          <w:sz w:val="24"/>
          <w:szCs w:val="24"/>
        </w:rPr>
        <w:t>all employees’</w:t>
      </w:r>
      <w:r w:rsidRPr="00AD4B88">
        <w:rPr>
          <w:rFonts w:ascii="Arial" w:hAnsi="Arial" w:cs="Arial"/>
          <w:sz w:val="24"/>
          <w:szCs w:val="24"/>
        </w:rPr>
        <w:t xml:space="preserve"> skills and talent</w:t>
      </w:r>
      <w:r>
        <w:rPr>
          <w:rFonts w:ascii="Arial" w:hAnsi="Arial" w:cs="Arial"/>
          <w:sz w:val="24"/>
          <w:szCs w:val="24"/>
        </w:rPr>
        <w:t>s</w:t>
      </w:r>
      <w:r w:rsidRPr="00AD4B88">
        <w:rPr>
          <w:rFonts w:ascii="Arial" w:hAnsi="Arial" w:cs="Arial"/>
          <w:sz w:val="24"/>
          <w:szCs w:val="24"/>
        </w:rPr>
        <w:t xml:space="preserve">. An inclusive workplace culture is driven by employment practice, and by demonstrating commitment to flexible working through visible support and strong messaging from senior </w:t>
      </w:r>
      <w:r>
        <w:rPr>
          <w:rFonts w:ascii="Arial" w:hAnsi="Arial" w:cs="Arial"/>
          <w:sz w:val="24"/>
          <w:szCs w:val="24"/>
        </w:rPr>
        <w:t>management</w:t>
      </w:r>
      <w:r w:rsidRPr="00AD4B88">
        <w:rPr>
          <w:rFonts w:ascii="Arial" w:hAnsi="Arial" w:cs="Arial"/>
          <w:sz w:val="24"/>
          <w:szCs w:val="24"/>
        </w:rPr>
        <w:t>.</w:t>
      </w:r>
    </w:p>
    <w:p w14:paraId="694F8EB6" w14:textId="088EE110" w:rsidR="00C22346" w:rsidRDefault="00C22346" w:rsidP="00C22346">
      <w:pPr>
        <w:rPr>
          <w:rFonts w:ascii="Arial" w:hAnsi="Arial" w:cs="Arial"/>
          <w:sz w:val="24"/>
          <w:szCs w:val="24"/>
        </w:rPr>
      </w:pPr>
      <w:r w:rsidRPr="006C2073">
        <w:rPr>
          <w:rFonts w:ascii="Arial" w:hAnsi="Arial" w:cs="Arial"/>
          <w:sz w:val="24"/>
          <w:szCs w:val="24"/>
        </w:rPr>
        <w:t xml:space="preserve">A lack of flexible working </w:t>
      </w:r>
      <w:r w:rsidR="002F54E1">
        <w:rPr>
          <w:rFonts w:ascii="Arial" w:hAnsi="Arial" w:cs="Arial"/>
          <w:sz w:val="24"/>
          <w:szCs w:val="24"/>
        </w:rPr>
        <w:t>can be</w:t>
      </w:r>
      <w:r w:rsidRPr="006C2073">
        <w:rPr>
          <w:rFonts w:ascii="Arial" w:hAnsi="Arial" w:cs="Arial"/>
          <w:sz w:val="24"/>
          <w:szCs w:val="24"/>
        </w:rPr>
        <w:t xml:space="preserve"> a significant barrier to closing the gender pay gap.</w:t>
      </w:r>
      <w:r>
        <w:rPr>
          <w:rFonts w:ascii="Arial" w:hAnsi="Arial" w:cs="Arial"/>
          <w:sz w:val="24"/>
          <w:szCs w:val="24"/>
        </w:rPr>
        <w:t xml:space="preserve"> </w:t>
      </w:r>
      <w:r w:rsidRPr="006C2073">
        <w:rPr>
          <w:rFonts w:ascii="Arial" w:hAnsi="Arial" w:cs="Arial"/>
          <w:sz w:val="24"/>
          <w:szCs w:val="24"/>
        </w:rPr>
        <w:t xml:space="preserve">Offering flexibility </w:t>
      </w:r>
      <w:r>
        <w:rPr>
          <w:rFonts w:ascii="Arial" w:hAnsi="Arial" w:cs="Arial"/>
          <w:sz w:val="24"/>
          <w:szCs w:val="24"/>
        </w:rPr>
        <w:t>helps</w:t>
      </w:r>
      <w:r w:rsidRPr="006C2073">
        <w:rPr>
          <w:rFonts w:ascii="Arial" w:hAnsi="Arial" w:cs="Arial"/>
          <w:sz w:val="24"/>
          <w:szCs w:val="24"/>
        </w:rPr>
        <w:t xml:space="preserve"> remove some of the workplace barriers faced </w:t>
      </w:r>
      <w:proofErr w:type="gramStart"/>
      <w:r w:rsidR="00F334EC">
        <w:rPr>
          <w:rFonts w:ascii="Arial" w:hAnsi="Arial" w:cs="Arial"/>
          <w:sz w:val="24"/>
          <w:szCs w:val="24"/>
        </w:rPr>
        <w:t xml:space="preserve">in particular </w:t>
      </w:r>
      <w:r w:rsidRPr="006C2073">
        <w:rPr>
          <w:rFonts w:ascii="Arial" w:hAnsi="Arial" w:cs="Arial"/>
          <w:sz w:val="24"/>
          <w:szCs w:val="24"/>
        </w:rPr>
        <w:t>by</w:t>
      </w:r>
      <w:proofErr w:type="gramEnd"/>
      <w:r w:rsidRPr="006C2073">
        <w:rPr>
          <w:rFonts w:ascii="Arial" w:hAnsi="Arial" w:cs="Arial"/>
          <w:sz w:val="24"/>
          <w:szCs w:val="24"/>
        </w:rPr>
        <w:t xml:space="preserve"> women, who are more likely to have to negotiate flexible working or accept part-time jobs which results in them working below their skill level. Creating a workplace with a flexible culture increase</w:t>
      </w:r>
      <w:r>
        <w:rPr>
          <w:rFonts w:ascii="Arial" w:hAnsi="Arial" w:cs="Arial"/>
          <w:sz w:val="24"/>
          <w:szCs w:val="24"/>
        </w:rPr>
        <w:t>s</w:t>
      </w:r>
      <w:r w:rsidRPr="006C2073">
        <w:rPr>
          <w:rFonts w:ascii="Arial" w:hAnsi="Arial" w:cs="Arial"/>
          <w:sz w:val="24"/>
          <w:szCs w:val="24"/>
        </w:rPr>
        <w:t xml:space="preserve"> opportunities for everyone, giving women</w:t>
      </w:r>
      <w:r>
        <w:rPr>
          <w:rFonts w:ascii="Arial" w:hAnsi="Arial" w:cs="Arial"/>
          <w:sz w:val="24"/>
          <w:szCs w:val="24"/>
        </w:rPr>
        <w:t xml:space="preserve"> </w:t>
      </w:r>
      <w:r w:rsidRPr="006C2073">
        <w:rPr>
          <w:rFonts w:ascii="Arial" w:hAnsi="Arial" w:cs="Arial"/>
          <w:sz w:val="24"/>
          <w:szCs w:val="24"/>
        </w:rPr>
        <w:t xml:space="preserve">and men greater choice about the role they play both at work and home. Enabling the use of a range of flexible working options can help to </w:t>
      </w:r>
      <w:r w:rsidR="00E850AC" w:rsidRPr="006C2073">
        <w:rPr>
          <w:rFonts w:ascii="Arial" w:hAnsi="Arial" w:cs="Arial"/>
          <w:sz w:val="24"/>
          <w:szCs w:val="24"/>
        </w:rPr>
        <w:t>support progression</w:t>
      </w:r>
      <w:r w:rsidRPr="006C2073">
        <w:rPr>
          <w:rFonts w:ascii="Arial" w:hAnsi="Arial" w:cs="Arial"/>
          <w:sz w:val="24"/>
          <w:szCs w:val="24"/>
        </w:rPr>
        <w:t xml:space="preserve"> and widen</w:t>
      </w:r>
      <w:r>
        <w:rPr>
          <w:rFonts w:ascii="Arial" w:hAnsi="Arial" w:cs="Arial"/>
          <w:sz w:val="24"/>
          <w:szCs w:val="24"/>
        </w:rPr>
        <w:t xml:space="preserve"> the</w:t>
      </w:r>
      <w:r w:rsidRPr="006C2073">
        <w:rPr>
          <w:rFonts w:ascii="Arial" w:hAnsi="Arial" w:cs="Arial"/>
          <w:sz w:val="24"/>
          <w:szCs w:val="24"/>
        </w:rPr>
        <w:t xml:space="preserve"> talent pool. </w:t>
      </w:r>
    </w:p>
    <w:p w14:paraId="1CCC0801" w14:textId="4273F64C" w:rsidR="00035503" w:rsidRDefault="00035503" w:rsidP="00C22346">
      <w:pPr>
        <w:rPr>
          <w:rFonts w:ascii="Arial" w:hAnsi="Arial" w:cs="Arial"/>
          <w:sz w:val="24"/>
          <w:szCs w:val="24"/>
        </w:rPr>
      </w:pPr>
    </w:p>
    <w:p w14:paraId="2C22BD9A" w14:textId="4FCBC711" w:rsidR="00C22346" w:rsidRPr="00035503" w:rsidRDefault="00C22346" w:rsidP="00C22346">
      <w:pPr>
        <w:rPr>
          <w:rFonts w:ascii="Arial" w:hAnsi="Arial" w:cs="Arial"/>
          <w:b/>
          <w:bCs/>
          <w:sz w:val="28"/>
          <w:szCs w:val="28"/>
        </w:rPr>
      </w:pPr>
      <w:r w:rsidRPr="00035503">
        <w:rPr>
          <w:rFonts w:ascii="Arial" w:hAnsi="Arial" w:cs="Arial"/>
          <w:b/>
          <w:bCs/>
          <w:sz w:val="28"/>
          <w:szCs w:val="28"/>
        </w:rPr>
        <w:t xml:space="preserve">How flexible working supports different groups  </w:t>
      </w:r>
    </w:p>
    <w:p w14:paraId="16592612" w14:textId="4223A67A" w:rsidR="00C22346" w:rsidRPr="001B1D7F" w:rsidRDefault="00C22346" w:rsidP="00C22346">
      <w:pPr>
        <w:rPr>
          <w:rFonts w:ascii="Arial" w:hAnsi="Arial" w:cs="Arial"/>
          <w:b/>
          <w:bCs/>
          <w:sz w:val="24"/>
          <w:szCs w:val="24"/>
        </w:rPr>
      </w:pPr>
      <w:r w:rsidRPr="001B1D7F">
        <w:rPr>
          <w:rFonts w:ascii="Arial" w:hAnsi="Arial" w:cs="Arial"/>
          <w:b/>
          <w:bCs/>
          <w:sz w:val="24"/>
          <w:szCs w:val="24"/>
        </w:rPr>
        <w:t xml:space="preserve">Disabled </w:t>
      </w:r>
      <w:r w:rsidR="00B47B68">
        <w:rPr>
          <w:rFonts w:ascii="Arial" w:hAnsi="Arial" w:cs="Arial"/>
          <w:b/>
          <w:bCs/>
          <w:sz w:val="24"/>
          <w:szCs w:val="24"/>
        </w:rPr>
        <w:t>employees</w:t>
      </w:r>
    </w:p>
    <w:p w14:paraId="75163E5A" w14:textId="66FEEE1D" w:rsidR="00C22346" w:rsidRDefault="00C22346" w:rsidP="00C22346">
      <w:pPr>
        <w:rPr>
          <w:rFonts w:ascii="Arial" w:hAnsi="Arial" w:cs="Arial"/>
          <w:sz w:val="24"/>
          <w:szCs w:val="24"/>
        </w:rPr>
      </w:pPr>
      <w:r w:rsidRPr="006C2073">
        <w:rPr>
          <w:rFonts w:ascii="Arial" w:hAnsi="Arial" w:cs="Arial"/>
          <w:sz w:val="24"/>
          <w:szCs w:val="24"/>
        </w:rPr>
        <w:t>Disabled</w:t>
      </w:r>
      <w:r w:rsidR="00DD2ED8">
        <w:rPr>
          <w:rFonts w:ascii="Arial" w:hAnsi="Arial" w:cs="Arial"/>
          <w:sz w:val="24"/>
          <w:szCs w:val="24"/>
        </w:rPr>
        <w:t xml:space="preserve"> people continue to face many barriers when seeking employment. </w:t>
      </w:r>
      <w:r w:rsidRPr="006C2073">
        <w:rPr>
          <w:rFonts w:ascii="Arial" w:hAnsi="Arial" w:cs="Arial"/>
          <w:sz w:val="24"/>
          <w:szCs w:val="24"/>
        </w:rPr>
        <w:t xml:space="preserve"> Providing flexible working opportunities at all levels will enable </w:t>
      </w:r>
      <w:r w:rsidR="004B300A">
        <w:rPr>
          <w:rFonts w:ascii="Arial" w:hAnsi="Arial" w:cs="Arial"/>
          <w:sz w:val="24"/>
          <w:szCs w:val="24"/>
        </w:rPr>
        <w:t>disabled</w:t>
      </w:r>
      <w:r w:rsidR="004926B4">
        <w:rPr>
          <w:rFonts w:ascii="Arial" w:hAnsi="Arial" w:cs="Arial"/>
          <w:sz w:val="24"/>
          <w:szCs w:val="24"/>
        </w:rPr>
        <w:t xml:space="preserve"> </w:t>
      </w:r>
      <w:r w:rsidR="002E1A41">
        <w:rPr>
          <w:rFonts w:ascii="Arial" w:hAnsi="Arial" w:cs="Arial"/>
          <w:sz w:val="24"/>
          <w:szCs w:val="24"/>
        </w:rPr>
        <w:t>individuals</w:t>
      </w:r>
      <w:r w:rsidRPr="006C2073">
        <w:rPr>
          <w:rFonts w:ascii="Arial" w:hAnsi="Arial" w:cs="Arial"/>
          <w:sz w:val="24"/>
          <w:szCs w:val="24"/>
        </w:rPr>
        <w:t xml:space="preserve"> to take up paid employment and </w:t>
      </w:r>
      <w:r w:rsidR="00FF4941">
        <w:rPr>
          <w:rFonts w:ascii="Arial" w:hAnsi="Arial" w:cs="Arial"/>
          <w:sz w:val="24"/>
          <w:szCs w:val="24"/>
        </w:rPr>
        <w:t xml:space="preserve">help them </w:t>
      </w:r>
      <w:r w:rsidRPr="006C2073">
        <w:rPr>
          <w:rFonts w:ascii="Arial" w:hAnsi="Arial" w:cs="Arial"/>
          <w:sz w:val="24"/>
          <w:szCs w:val="24"/>
        </w:rPr>
        <w:t xml:space="preserve">to progress into senior positions. </w:t>
      </w:r>
      <w:r w:rsidR="00BA1151">
        <w:rPr>
          <w:rFonts w:ascii="Arial" w:hAnsi="Arial" w:cs="Arial"/>
          <w:sz w:val="24"/>
          <w:szCs w:val="24"/>
        </w:rPr>
        <w:t>F</w:t>
      </w:r>
      <w:r w:rsidRPr="006C2073">
        <w:rPr>
          <w:rFonts w:ascii="Arial" w:hAnsi="Arial" w:cs="Arial"/>
          <w:sz w:val="24"/>
          <w:szCs w:val="24"/>
        </w:rPr>
        <w:t xml:space="preserve">lexible working will give individuals the opportunity to work from home, or other accessible environments, or to work in another way which enables them to best manage their condition. </w:t>
      </w:r>
    </w:p>
    <w:p w14:paraId="7162FD46" w14:textId="4073449B" w:rsidR="00C22346" w:rsidRPr="0069512D" w:rsidRDefault="00C22346" w:rsidP="00C22346">
      <w:pPr>
        <w:rPr>
          <w:rFonts w:ascii="Arial" w:hAnsi="Arial" w:cs="Arial"/>
          <w:b/>
          <w:bCs/>
          <w:sz w:val="24"/>
          <w:szCs w:val="24"/>
        </w:rPr>
      </w:pPr>
      <w:r w:rsidRPr="0069512D">
        <w:rPr>
          <w:rFonts w:ascii="Arial" w:hAnsi="Arial" w:cs="Arial"/>
          <w:b/>
          <w:bCs/>
          <w:sz w:val="24"/>
          <w:szCs w:val="24"/>
        </w:rPr>
        <w:t xml:space="preserve">Black and minority ethnic </w:t>
      </w:r>
      <w:r w:rsidR="0069512D">
        <w:rPr>
          <w:rFonts w:ascii="Arial" w:hAnsi="Arial" w:cs="Arial"/>
          <w:b/>
          <w:bCs/>
          <w:sz w:val="24"/>
          <w:szCs w:val="24"/>
        </w:rPr>
        <w:t>employees</w:t>
      </w:r>
    </w:p>
    <w:p w14:paraId="4EAE9BBC" w14:textId="26F0D32E" w:rsidR="00C22346" w:rsidRDefault="00BA1151" w:rsidP="00C22346">
      <w:pPr>
        <w:rPr>
          <w:rFonts w:ascii="Arial" w:hAnsi="Arial" w:cs="Arial"/>
          <w:sz w:val="24"/>
          <w:szCs w:val="24"/>
        </w:rPr>
      </w:pPr>
      <w:r>
        <w:rPr>
          <w:rFonts w:ascii="Arial" w:hAnsi="Arial" w:cs="Arial"/>
          <w:sz w:val="24"/>
          <w:szCs w:val="24"/>
        </w:rPr>
        <w:t>Similarly,</w:t>
      </w:r>
      <w:r w:rsidR="00D31792">
        <w:rPr>
          <w:rFonts w:ascii="Arial" w:hAnsi="Arial" w:cs="Arial"/>
          <w:sz w:val="24"/>
          <w:szCs w:val="24"/>
        </w:rPr>
        <w:t xml:space="preserve"> b</w:t>
      </w:r>
      <w:r w:rsidR="00C22346" w:rsidRPr="006C2073">
        <w:rPr>
          <w:rFonts w:ascii="Arial" w:hAnsi="Arial" w:cs="Arial"/>
          <w:sz w:val="24"/>
          <w:szCs w:val="24"/>
        </w:rPr>
        <w:t xml:space="preserve">lack and minority ethnic (BME) </w:t>
      </w:r>
      <w:r>
        <w:rPr>
          <w:rFonts w:ascii="Arial" w:hAnsi="Arial" w:cs="Arial"/>
          <w:sz w:val="24"/>
          <w:szCs w:val="24"/>
        </w:rPr>
        <w:t xml:space="preserve">continue to face challenges in seeking employment. </w:t>
      </w:r>
      <w:r w:rsidR="00C22346" w:rsidRPr="006C2073">
        <w:rPr>
          <w:rFonts w:ascii="Arial" w:hAnsi="Arial" w:cs="Arial"/>
          <w:sz w:val="24"/>
          <w:szCs w:val="24"/>
        </w:rPr>
        <w:t xml:space="preserve">BME women are particularly under-represented in senior roles, so providing flexible working at all levels can help </w:t>
      </w:r>
      <w:r w:rsidR="00E66C69">
        <w:rPr>
          <w:rFonts w:ascii="Arial" w:hAnsi="Arial" w:cs="Arial"/>
          <w:sz w:val="24"/>
          <w:szCs w:val="24"/>
        </w:rPr>
        <w:t xml:space="preserve">recruit </w:t>
      </w:r>
      <w:r w:rsidR="00C22346" w:rsidRPr="006C2073">
        <w:rPr>
          <w:rFonts w:ascii="Arial" w:hAnsi="Arial" w:cs="Arial"/>
          <w:sz w:val="24"/>
          <w:szCs w:val="24"/>
        </w:rPr>
        <w:t xml:space="preserve">BME women </w:t>
      </w:r>
      <w:r w:rsidR="00E66C69">
        <w:rPr>
          <w:rFonts w:ascii="Arial" w:hAnsi="Arial" w:cs="Arial"/>
          <w:sz w:val="24"/>
          <w:szCs w:val="24"/>
        </w:rPr>
        <w:t xml:space="preserve">and thereafter </w:t>
      </w:r>
      <w:r w:rsidR="00C22346" w:rsidRPr="006C2073">
        <w:rPr>
          <w:rFonts w:ascii="Arial" w:hAnsi="Arial" w:cs="Arial"/>
          <w:sz w:val="24"/>
          <w:szCs w:val="24"/>
        </w:rPr>
        <w:t xml:space="preserve">progress and better manage their work-life balance. </w:t>
      </w:r>
    </w:p>
    <w:p w14:paraId="1B995AD5" w14:textId="2611706E" w:rsidR="00C22346" w:rsidRPr="00FF7341" w:rsidRDefault="001379A9" w:rsidP="00C22346">
      <w:pPr>
        <w:rPr>
          <w:rFonts w:ascii="Arial" w:hAnsi="Arial" w:cs="Arial"/>
          <w:b/>
          <w:bCs/>
          <w:sz w:val="24"/>
          <w:szCs w:val="24"/>
        </w:rPr>
      </w:pPr>
      <w:r>
        <w:rPr>
          <w:rFonts w:ascii="Arial" w:hAnsi="Arial" w:cs="Arial"/>
          <w:b/>
          <w:bCs/>
          <w:sz w:val="24"/>
          <w:szCs w:val="24"/>
        </w:rPr>
        <w:t>M</w:t>
      </w:r>
      <w:r w:rsidR="00C22346" w:rsidRPr="00FF7341">
        <w:rPr>
          <w:rFonts w:ascii="Arial" w:hAnsi="Arial" w:cs="Arial"/>
          <w:b/>
          <w:bCs/>
          <w:sz w:val="24"/>
          <w:szCs w:val="24"/>
        </w:rPr>
        <w:t>aternity</w:t>
      </w:r>
      <w:r>
        <w:rPr>
          <w:rFonts w:ascii="Arial" w:hAnsi="Arial" w:cs="Arial"/>
          <w:b/>
          <w:bCs/>
          <w:sz w:val="24"/>
          <w:szCs w:val="24"/>
        </w:rPr>
        <w:t xml:space="preserve"> Returners</w:t>
      </w:r>
    </w:p>
    <w:p w14:paraId="653E678E" w14:textId="294DBA38" w:rsidR="00C22346" w:rsidRDefault="00C22346" w:rsidP="00C22346">
      <w:pPr>
        <w:rPr>
          <w:rFonts w:ascii="Arial" w:hAnsi="Arial" w:cs="Arial"/>
          <w:sz w:val="24"/>
          <w:szCs w:val="24"/>
        </w:rPr>
      </w:pPr>
      <w:r w:rsidRPr="006C2073">
        <w:rPr>
          <w:rFonts w:ascii="Arial" w:hAnsi="Arial" w:cs="Arial"/>
          <w:sz w:val="24"/>
          <w:szCs w:val="24"/>
        </w:rPr>
        <w:t xml:space="preserve">Research from the Equality and Human Rights Commission </w:t>
      </w:r>
      <w:r w:rsidR="006E6367">
        <w:rPr>
          <w:rFonts w:ascii="Arial" w:hAnsi="Arial" w:cs="Arial"/>
          <w:sz w:val="24"/>
          <w:szCs w:val="24"/>
        </w:rPr>
        <w:t xml:space="preserve">has </w:t>
      </w:r>
      <w:r w:rsidR="005C5549">
        <w:rPr>
          <w:rFonts w:ascii="Arial" w:hAnsi="Arial" w:cs="Arial"/>
          <w:sz w:val="24"/>
          <w:szCs w:val="24"/>
        </w:rPr>
        <w:t>show</w:t>
      </w:r>
      <w:r w:rsidR="006E6367">
        <w:rPr>
          <w:rFonts w:ascii="Arial" w:hAnsi="Arial" w:cs="Arial"/>
          <w:sz w:val="24"/>
          <w:szCs w:val="24"/>
        </w:rPr>
        <w:t>ed</w:t>
      </w:r>
      <w:r w:rsidR="005C5549">
        <w:rPr>
          <w:rFonts w:ascii="Arial" w:hAnsi="Arial" w:cs="Arial"/>
          <w:sz w:val="24"/>
          <w:szCs w:val="24"/>
        </w:rPr>
        <w:t xml:space="preserve"> </w:t>
      </w:r>
      <w:r w:rsidRPr="006C2073">
        <w:rPr>
          <w:rFonts w:ascii="Arial" w:hAnsi="Arial" w:cs="Arial"/>
          <w:sz w:val="24"/>
          <w:szCs w:val="24"/>
        </w:rPr>
        <w:t>that three</w:t>
      </w:r>
      <w:r>
        <w:rPr>
          <w:rFonts w:ascii="Arial" w:hAnsi="Arial" w:cs="Arial"/>
          <w:sz w:val="24"/>
          <w:szCs w:val="24"/>
        </w:rPr>
        <w:t xml:space="preserve"> </w:t>
      </w:r>
      <w:r w:rsidRPr="006C2073">
        <w:rPr>
          <w:rFonts w:ascii="Arial" w:hAnsi="Arial" w:cs="Arial"/>
          <w:sz w:val="24"/>
          <w:szCs w:val="24"/>
        </w:rPr>
        <w:t xml:space="preserve">quarters of working mothers have experienced pregnancy and maternity discrimination in Scotland. </w:t>
      </w:r>
      <w:r w:rsidR="003A13AE">
        <w:rPr>
          <w:rFonts w:ascii="Arial" w:hAnsi="Arial" w:cs="Arial"/>
          <w:sz w:val="24"/>
          <w:szCs w:val="24"/>
        </w:rPr>
        <w:t xml:space="preserve">It </w:t>
      </w:r>
      <w:r w:rsidRPr="006C2073">
        <w:rPr>
          <w:rFonts w:ascii="Arial" w:hAnsi="Arial" w:cs="Arial"/>
          <w:sz w:val="24"/>
          <w:szCs w:val="24"/>
        </w:rPr>
        <w:t>also found that half of the women who had their flexible working request granted said they experienced unfavourable treatment as a result</w:t>
      </w:r>
      <w:r w:rsidR="006E6367">
        <w:rPr>
          <w:rFonts w:ascii="Arial" w:hAnsi="Arial" w:cs="Arial"/>
          <w:sz w:val="24"/>
          <w:szCs w:val="24"/>
        </w:rPr>
        <w:t>.</w:t>
      </w:r>
      <w:r w:rsidRPr="006C2073">
        <w:rPr>
          <w:rFonts w:ascii="Arial" w:hAnsi="Arial" w:cs="Arial"/>
          <w:sz w:val="24"/>
          <w:szCs w:val="24"/>
        </w:rPr>
        <w:t xml:space="preserve"> The ‘motherhood penalty’ </w:t>
      </w:r>
      <w:r w:rsidR="00DD7882">
        <w:rPr>
          <w:rFonts w:ascii="Arial" w:hAnsi="Arial" w:cs="Arial"/>
          <w:sz w:val="24"/>
          <w:szCs w:val="24"/>
        </w:rPr>
        <w:t>can be</w:t>
      </w:r>
      <w:r w:rsidRPr="006C2073">
        <w:rPr>
          <w:rFonts w:ascii="Arial" w:hAnsi="Arial" w:cs="Arial"/>
          <w:sz w:val="24"/>
          <w:szCs w:val="24"/>
        </w:rPr>
        <w:t xml:space="preserve"> a significant cause of occupational segregation, including the </w:t>
      </w:r>
      <w:r w:rsidR="00DD7882">
        <w:rPr>
          <w:rFonts w:ascii="Arial" w:hAnsi="Arial" w:cs="Arial"/>
          <w:sz w:val="24"/>
          <w:szCs w:val="24"/>
        </w:rPr>
        <w:t>‘</w:t>
      </w:r>
      <w:r w:rsidRPr="006C2073">
        <w:rPr>
          <w:rFonts w:ascii="Arial" w:hAnsi="Arial" w:cs="Arial"/>
          <w:sz w:val="24"/>
          <w:szCs w:val="24"/>
        </w:rPr>
        <w:t>glass ceiling</w:t>
      </w:r>
      <w:r w:rsidR="00DD7882">
        <w:rPr>
          <w:rFonts w:ascii="Arial" w:hAnsi="Arial" w:cs="Arial"/>
          <w:sz w:val="24"/>
          <w:szCs w:val="24"/>
        </w:rPr>
        <w:t>’</w:t>
      </w:r>
      <w:r w:rsidRPr="006C2073">
        <w:rPr>
          <w:rFonts w:ascii="Arial" w:hAnsi="Arial" w:cs="Arial"/>
          <w:sz w:val="24"/>
          <w:szCs w:val="24"/>
        </w:rPr>
        <w:t>, and the gender pay gap. It is therefore also important that senior roles are available on a flexible basis to enable working mothers to balance caring responsibilities but also progress in their careers.</w:t>
      </w:r>
    </w:p>
    <w:p w14:paraId="25EDBB34" w14:textId="7FE26519" w:rsidR="00BA1151" w:rsidRDefault="00BA1151" w:rsidP="00C22346">
      <w:pPr>
        <w:rPr>
          <w:rFonts w:ascii="Arial" w:hAnsi="Arial" w:cs="Arial"/>
          <w:sz w:val="24"/>
          <w:szCs w:val="24"/>
        </w:rPr>
      </w:pPr>
      <w:r w:rsidRPr="006C2073">
        <w:rPr>
          <w:rFonts w:ascii="Arial" w:hAnsi="Arial" w:cs="Arial"/>
          <w:sz w:val="24"/>
          <w:szCs w:val="24"/>
        </w:rPr>
        <w:lastRenderedPageBreak/>
        <w:t xml:space="preserve">In addition, migrant BME women </w:t>
      </w:r>
      <w:r>
        <w:rPr>
          <w:rFonts w:ascii="Arial" w:hAnsi="Arial" w:cs="Arial"/>
          <w:sz w:val="24"/>
          <w:szCs w:val="24"/>
        </w:rPr>
        <w:t>can find</w:t>
      </w:r>
      <w:r w:rsidRPr="006C2073">
        <w:rPr>
          <w:rFonts w:ascii="Arial" w:hAnsi="Arial" w:cs="Arial"/>
          <w:sz w:val="24"/>
          <w:szCs w:val="24"/>
        </w:rPr>
        <w:t xml:space="preserve"> that a lack of informal networks such as friends or family makes it difficult to juggle work and childcare responsibilities</w:t>
      </w:r>
    </w:p>
    <w:p w14:paraId="566FB66C" w14:textId="77777777" w:rsidR="00DD2ED8" w:rsidRPr="00035503" w:rsidRDefault="00DD2ED8" w:rsidP="00DD2ED8">
      <w:pPr>
        <w:rPr>
          <w:rFonts w:ascii="Arial" w:hAnsi="Arial" w:cs="Arial"/>
          <w:b/>
          <w:bCs/>
          <w:sz w:val="24"/>
          <w:szCs w:val="24"/>
        </w:rPr>
      </w:pPr>
      <w:r w:rsidRPr="00035503">
        <w:rPr>
          <w:rFonts w:ascii="Arial" w:hAnsi="Arial" w:cs="Arial"/>
          <w:b/>
          <w:bCs/>
          <w:sz w:val="24"/>
          <w:szCs w:val="24"/>
        </w:rPr>
        <w:t>Employees experiencing domestic abuse, stalking, and rape and sexual assault</w:t>
      </w:r>
    </w:p>
    <w:p w14:paraId="16B628BA" w14:textId="77777777" w:rsidR="00DD2ED8" w:rsidRDefault="00DD2ED8" w:rsidP="00DD2ED8">
      <w:pPr>
        <w:rPr>
          <w:rFonts w:ascii="Arial" w:hAnsi="Arial" w:cs="Arial"/>
          <w:sz w:val="24"/>
          <w:szCs w:val="24"/>
        </w:rPr>
      </w:pPr>
      <w:r>
        <w:rPr>
          <w:rFonts w:ascii="Arial" w:hAnsi="Arial" w:cs="Arial"/>
          <w:sz w:val="24"/>
          <w:szCs w:val="24"/>
        </w:rPr>
        <w:t xml:space="preserve">Those </w:t>
      </w:r>
      <w:r w:rsidRPr="006C2073">
        <w:rPr>
          <w:rFonts w:ascii="Arial" w:hAnsi="Arial" w:cs="Arial"/>
          <w:sz w:val="24"/>
          <w:szCs w:val="24"/>
        </w:rPr>
        <w:t xml:space="preserve">experiencing domestic abuse </w:t>
      </w:r>
      <w:r>
        <w:rPr>
          <w:rFonts w:ascii="Arial" w:hAnsi="Arial" w:cs="Arial"/>
          <w:sz w:val="24"/>
          <w:szCs w:val="24"/>
        </w:rPr>
        <w:t>can be</w:t>
      </w:r>
      <w:r w:rsidRPr="006C2073">
        <w:rPr>
          <w:rFonts w:ascii="Arial" w:hAnsi="Arial" w:cs="Arial"/>
          <w:sz w:val="24"/>
          <w:szCs w:val="24"/>
        </w:rPr>
        <w:t xml:space="preserve"> targeted at work. Perpetrators often use workplace resources such as email and phones to threaten and harass current or former partners, acquaintances, </w:t>
      </w:r>
      <w:proofErr w:type="gramStart"/>
      <w:r w:rsidRPr="006C2073">
        <w:rPr>
          <w:rFonts w:ascii="Arial" w:hAnsi="Arial" w:cs="Arial"/>
          <w:sz w:val="24"/>
          <w:szCs w:val="24"/>
        </w:rPr>
        <w:t>colleagues</w:t>
      </w:r>
      <w:proofErr w:type="gramEnd"/>
      <w:r w:rsidRPr="006C2073">
        <w:rPr>
          <w:rFonts w:ascii="Arial" w:hAnsi="Arial" w:cs="Arial"/>
          <w:sz w:val="24"/>
          <w:szCs w:val="24"/>
        </w:rPr>
        <w:t xml:space="preserve"> or strangers. They rely on knowing a victim-survivor’s regular work patterns. Different forms of </w:t>
      </w:r>
      <w:r>
        <w:rPr>
          <w:rFonts w:ascii="Arial" w:hAnsi="Arial" w:cs="Arial"/>
          <w:sz w:val="24"/>
          <w:szCs w:val="24"/>
        </w:rPr>
        <w:t>gender-based violence</w:t>
      </w:r>
      <w:r w:rsidRPr="006C2073">
        <w:rPr>
          <w:rFonts w:ascii="Arial" w:hAnsi="Arial" w:cs="Arial"/>
          <w:sz w:val="24"/>
          <w:szCs w:val="24"/>
        </w:rPr>
        <w:t xml:space="preserve">, including domestic abuse, sexual violence, or stalking can impact </w:t>
      </w:r>
      <w:r>
        <w:rPr>
          <w:rFonts w:ascii="Arial" w:hAnsi="Arial" w:cs="Arial"/>
          <w:sz w:val="24"/>
          <w:szCs w:val="24"/>
        </w:rPr>
        <w:t>on a victim-survivor’s</w:t>
      </w:r>
      <w:r w:rsidRPr="006C2073">
        <w:rPr>
          <w:rFonts w:ascii="Arial" w:hAnsi="Arial" w:cs="Arial"/>
          <w:sz w:val="24"/>
          <w:szCs w:val="24"/>
        </w:rPr>
        <w:t xml:space="preserve"> experiences and performance in the workplace resulting in absenteeism, unexplained absences, difficulty in carrying out work, or avoiding certain work situations. Flexible working can help support victim-survivors of sexual violence, stalking or domestic abuse</w:t>
      </w:r>
      <w:r>
        <w:rPr>
          <w:rFonts w:ascii="Arial" w:hAnsi="Arial" w:cs="Arial"/>
          <w:sz w:val="24"/>
          <w:szCs w:val="24"/>
        </w:rPr>
        <w:t>,</w:t>
      </w:r>
      <w:r w:rsidRPr="006C2073">
        <w:rPr>
          <w:rFonts w:ascii="Arial" w:hAnsi="Arial" w:cs="Arial"/>
          <w:sz w:val="24"/>
          <w:szCs w:val="24"/>
        </w:rPr>
        <w:t xml:space="preserve"> because it enables them to temporarily change their work pattern or location during certain periods. It can also be used by </w:t>
      </w:r>
      <w:r>
        <w:rPr>
          <w:rFonts w:ascii="Arial" w:hAnsi="Arial" w:cs="Arial"/>
          <w:sz w:val="24"/>
          <w:szCs w:val="24"/>
        </w:rPr>
        <w:t>victims</w:t>
      </w:r>
      <w:r w:rsidRPr="006C2073">
        <w:rPr>
          <w:rFonts w:ascii="Arial" w:hAnsi="Arial" w:cs="Arial"/>
          <w:sz w:val="24"/>
          <w:szCs w:val="24"/>
        </w:rPr>
        <w:t xml:space="preserve"> to change their work hours for safety reasons, as the perpetrator might target them during work hours. A victim-survivor of domestic abuse may also need more flexibility in </w:t>
      </w:r>
      <w:r>
        <w:rPr>
          <w:rFonts w:ascii="Arial" w:hAnsi="Arial" w:cs="Arial"/>
          <w:sz w:val="24"/>
          <w:szCs w:val="24"/>
        </w:rPr>
        <w:t>their</w:t>
      </w:r>
      <w:r w:rsidRPr="006C2073">
        <w:rPr>
          <w:rFonts w:ascii="Arial" w:hAnsi="Arial" w:cs="Arial"/>
          <w:sz w:val="24"/>
          <w:szCs w:val="24"/>
        </w:rPr>
        <w:t xml:space="preserve"> work schedule for several weeks to access housing services, counselling appointments, or advocacy support. These services are often only available during work hours therefore, rather than taking time off, it may be easier to vary start or finish times. </w:t>
      </w:r>
    </w:p>
    <w:p w14:paraId="6CC42AF2" w14:textId="3CB081EC" w:rsidR="00DD2ED8" w:rsidRDefault="00DD2ED8" w:rsidP="00C22346">
      <w:pPr>
        <w:rPr>
          <w:rFonts w:ascii="Arial" w:hAnsi="Arial" w:cs="Arial"/>
          <w:sz w:val="24"/>
          <w:szCs w:val="24"/>
        </w:rPr>
      </w:pPr>
    </w:p>
    <w:p w14:paraId="5A7505E3" w14:textId="77777777" w:rsidR="00DD2ED8" w:rsidRPr="006C2073" w:rsidRDefault="00DD2ED8" w:rsidP="00C22346">
      <w:pPr>
        <w:rPr>
          <w:rFonts w:ascii="Arial" w:hAnsi="Arial" w:cs="Arial"/>
          <w:sz w:val="24"/>
          <w:szCs w:val="24"/>
        </w:rPr>
      </w:pPr>
    </w:p>
    <w:p w14:paraId="38CDDFCC" w14:textId="77777777" w:rsidR="00D00A73" w:rsidRPr="00C41F82" w:rsidRDefault="00D00A73" w:rsidP="005751F5">
      <w:pPr>
        <w:rPr>
          <w:rFonts w:ascii="Arial" w:hAnsi="Arial" w:cs="Arial"/>
          <w:sz w:val="24"/>
          <w:szCs w:val="24"/>
        </w:rPr>
      </w:pPr>
    </w:p>
    <w:sectPr w:rsidR="00D00A73" w:rsidRPr="00C41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76D8A"/>
    <w:multiLevelType w:val="hybridMultilevel"/>
    <w:tmpl w:val="468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F5"/>
    <w:rsid w:val="00004DDD"/>
    <w:rsid w:val="00007019"/>
    <w:rsid w:val="00010E98"/>
    <w:rsid w:val="000111C2"/>
    <w:rsid w:val="00011ADA"/>
    <w:rsid w:val="00011F12"/>
    <w:rsid w:val="00013F70"/>
    <w:rsid w:val="00015307"/>
    <w:rsid w:val="00015E02"/>
    <w:rsid w:val="00016221"/>
    <w:rsid w:val="00016F17"/>
    <w:rsid w:val="00021AF5"/>
    <w:rsid w:val="00024C07"/>
    <w:rsid w:val="000256F5"/>
    <w:rsid w:val="00027E0D"/>
    <w:rsid w:val="00032750"/>
    <w:rsid w:val="0003374D"/>
    <w:rsid w:val="0003422C"/>
    <w:rsid w:val="000344E2"/>
    <w:rsid w:val="00035503"/>
    <w:rsid w:val="00035B5D"/>
    <w:rsid w:val="00035ED3"/>
    <w:rsid w:val="000362F9"/>
    <w:rsid w:val="000375F4"/>
    <w:rsid w:val="00037795"/>
    <w:rsid w:val="000377F1"/>
    <w:rsid w:val="00042394"/>
    <w:rsid w:val="00044287"/>
    <w:rsid w:val="00044596"/>
    <w:rsid w:val="00044BBC"/>
    <w:rsid w:val="00052D8B"/>
    <w:rsid w:val="0005308E"/>
    <w:rsid w:val="00055EE8"/>
    <w:rsid w:val="0005664C"/>
    <w:rsid w:val="00057416"/>
    <w:rsid w:val="00060EB6"/>
    <w:rsid w:val="00061079"/>
    <w:rsid w:val="00063D5C"/>
    <w:rsid w:val="000643DD"/>
    <w:rsid w:val="0006451F"/>
    <w:rsid w:val="00070868"/>
    <w:rsid w:val="0007180D"/>
    <w:rsid w:val="000730E4"/>
    <w:rsid w:val="00073C47"/>
    <w:rsid w:val="00073F74"/>
    <w:rsid w:val="0007734C"/>
    <w:rsid w:val="0008031C"/>
    <w:rsid w:val="00081D96"/>
    <w:rsid w:val="0008213F"/>
    <w:rsid w:val="000837B0"/>
    <w:rsid w:val="00083B1E"/>
    <w:rsid w:val="00084491"/>
    <w:rsid w:val="00084785"/>
    <w:rsid w:val="00086739"/>
    <w:rsid w:val="00086A90"/>
    <w:rsid w:val="00090402"/>
    <w:rsid w:val="00091FB8"/>
    <w:rsid w:val="00092163"/>
    <w:rsid w:val="00092644"/>
    <w:rsid w:val="00092D9D"/>
    <w:rsid w:val="0009322B"/>
    <w:rsid w:val="00094C3A"/>
    <w:rsid w:val="000A1A92"/>
    <w:rsid w:val="000A1EBD"/>
    <w:rsid w:val="000A2CE7"/>
    <w:rsid w:val="000A4291"/>
    <w:rsid w:val="000A4833"/>
    <w:rsid w:val="000A60D7"/>
    <w:rsid w:val="000A6920"/>
    <w:rsid w:val="000A6A3B"/>
    <w:rsid w:val="000B1990"/>
    <w:rsid w:val="000B2414"/>
    <w:rsid w:val="000B305E"/>
    <w:rsid w:val="000B383C"/>
    <w:rsid w:val="000B3CFD"/>
    <w:rsid w:val="000B45F1"/>
    <w:rsid w:val="000B616C"/>
    <w:rsid w:val="000B6486"/>
    <w:rsid w:val="000B6D76"/>
    <w:rsid w:val="000C0285"/>
    <w:rsid w:val="000C0A7B"/>
    <w:rsid w:val="000C1754"/>
    <w:rsid w:val="000C1BAF"/>
    <w:rsid w:val="000C39A3"/>
    <w:rsid w:val="000C69C1"/>
    <w:rsid w:val="000D234A"/>
    <w:rsid w:val="000D243E"/>
    <w:rsid w:val="000D488F"/>
    <w:rsid w:val="000D4A85"/>
    <w:rsid w:val="000D53AD"/>
    <w:rsid w:val="000D54C9"/>
    <w:rsid w:val="000D571E"/>
    <w:rsid w:val="000D71A3"/>
    <w:rsid w:val="000D7D1A"/>
    <w:rsid w:val="000E220D"/>
    <w:rsid w:val="000E25FC"/>
    <w:rsid w:val="000E3A67"/>
    <w:rsid w:val="000E3B50"/>
    <w:rsid w:val="000E49E7"/>
    <w:rsid w:val="000E4D0C"/>
    <w:rsid w:val="000E5028"/>
    <w:rsid w:val="000E6CB9"/>
    <w:rsid w:val="000E73F7"/>
    <w:rsid w:val="000E7AC6"/>
    <w:rsid w:val="000F0CB2"/>
    <w:rsid w:val="000F2C09"/>
    <w:rsid w:val="000F32E4"/>
    <w:rsid w:val="000F464F"/>
    <w:rsid w:val="000F64D0"/>
    <w:rsid w:val="000F65C0"/>
    <w:rsid w:val="000F6C90"/>
    <w:rsid w:val="00100D4E"/>
    <w:rsid w:val="0010127E"/>
    <w:rsid w:val="00101BD3"/>
    <w:rsid w:val="00102552"/>
    <w:rsid w:val="001025FF"/>
    <w:rsid w:val="001027E1"/>
    <w:rsid w:val="00102855"/>
    <w:rsid w:val="00102E0F"/>
    <w:rsid w:val="00104BEA"/>
    <w:rsid w:val="001056A5"/>
    <w:rsid w:val="00105ED1"/>
    <w:rsid w:val="00106DC3"/>
    <w:rsid w:val="001075C7"/>
    <w:rsid w:val="00110508"/>
    <w:rsid w:val="0011095F"/>
    <w:rsid w:val="00110D76"/>
    <w:rsid w:val="00111D4E"/>
    <w:rsid w:val="0011248D"/>
    <w:rsid w:val="001133CE"/>
    <w:rsid w:val="001134F6"/>
    <w:rsid w:val="00113BA6"/>
    <w:rsid w:val="00113CA9"/>
    <w:rsid w:val="00114CA9"/>
    <w:rsid w:val="001159F5"/>
    <w:rsid w:val="00116412"/>
    <w:rsid w:val="00116D80"/>
    <w:rsid w:val="00120254"/>
    <w:rsid w:val="00122047"/>
    <w:rsid w:val="001230A7"/>
    <w:rsid w:val="001252B9"/>
    <w:rsid w:val="001253C8"/>
    <w:rsid w:val="0012604D"/>
    <w:rsid w:val="00127038"/>
    <w:rsid w:val="00131020"/>
    <w:rsid w:val="001314D7"/>
    <w:rsid w:val="0013197A"/>
    <w:rsid w:val="00131E21"/>
    <w:rsid w:val="00132193"/>
    <w:rsid w:val="00132828"/>
    <w:rsid w:val="001331AE"/>
    <w:rsid w:val="001334AC"/>
    <w:rsid w:val="00133ABC"/>
    <w:rsid w:val="00134604"/>
    <w:rsid w:val="001346C3"/>
    <w:rsid w:val="00136E94"/>
    <w:rsid w:val="001379A9"/>
    <w:rsid w:val="00141313"/>
    <w:rsid w:val="00141E1B"/>
    <w:rsid w:val="00142DAE"/>
    <w:rsid w:val="001431EA"/>
    <w:rsid w:val="0014405D"/>
    <w:rsid w:val="00144086"/>
    <w:rsid w:val="001444DC"/>
    <w:rsid w:val="00144683"/>
    <w:rsid w:val="0014519E"/>
    <w:rsid w:val="00145AEE"/>
    <w:rsid w:val="00145E0D"/>
    <w:rsid w:val="00146BD7"/>
    <w:rsid w:val="00147EF8"/>
    <w:rsid w:val="001502DC"/>
    <w:rsid w:val="0015036E"/>
    <w:rsid w:val="0015098C"/>
    <w:rsid w:val="001525D3"/>
    <w:rsid w:val="001525FC"/>
    <w:rsid w:val="00152B68"/>
    <w:rsid w:val="00152C67"/>
    <w:rsid w:val="00154033"/>
    <w:rsid w:val="00155FF8"/>
    <w:rsid w:val="00157FB8"/>
    <w:rsid w:val="001607B6"/>
    <w:rsid w:val="00161403"/>
    <w:rsid w:val="00164224"/>
    <w:rsid w:val="00164661"/>
    <w:rsid w:val="00167B9E"/>
    <w:rsid w:val="00167F9F"/>
    <w:rsid w:val="00170353"/>
    <w:rsid w:val="00170CB8"/>
    <w:rsid w:val="001723AB"/>
    <w:rsid w:val="0017351F"/>
    <w:rsid w:val="00174509"/>
    <w:rsid w:val="001746BC"/>
    <w:rsid w:val="0017539C"/>
    <w:rsid w:val="0017556B"/>
    <w:rsid w:val="0017576A"/>
    <w:rsid w:val="00175996"/>
    <w:rsid w:val="001759C2"/>
    <w:rsid w:val="00176E97"/>
    <w:rsid w:val="001778BC"/>
    <w:rsid w:val="00177D33"/>
    <w:rsid w:val="00182AF2"/>
    <w:rsid w:val="00185E60"/>
    <w:rsid w:val="001928F1"/>
    <w:rsid w:val="001929B3"/>
    <w:rsid w:val="00192B7C"/>
    <w:rsid w:val="00194337"/>
    <w:rsid w:val="001969B5"/>
    <w:rsid w:val="00196BAE"/>
    <w:rsid w:val="00197C4E"/>
    <w:rsid w:val="001A0EA4"/>
    <w:rsid w:val="001A170B"/>
    <w:rsid w:val="001A1963"/>
    <w:rsid w:val="001A29CA"/>
    <w:rsid w:val="001A2A57"/>
    <w:rsid w:val="001A4D19"/>
    <w:rsid w:val="001A4D3D"/>
    <w:rsid w:val="001A5023"/>
    <w:rsid w:val="001A7521"/>
    <w:rsid w:val="001B1AB0"/>
    <w:rsid w:val="001B1D7F"/>
    <w:rsid w:val="001B3CD0"/>
    <w:rsid w:val="001B44E6"/>
    <w:rsid w:val="001B47B6"/>
    <w:rsid w:val="001B4A34"/>
    <w:rsid w:val="001B6342"/>
    <w:rsid w:val="001B7528"/>
    <w:rsid w:val="001C0AD6"/>
    <w:rsid w:val="001C10DF"/>
    <w:rsid w:val="001C1D85"/>
    <w:rsid w:val="001C1FDF"/>
    <w:rsid w:val="001C25CB"/>
    <w:rsid w:val="001C34B1"/>
    <w:rsid w:val="001C3B6F"/>
    <w:rsid w:val="001C3FAF"/>
    <w:rsid w:val="001C4EC0"/>
    <w:rsid w:val="001C6024"/>
    <w:rsid w:val="001C6D1E"/>
    <w:rsid w:val="001C6E30"/>
    <w:rsid w:val="001D0152"/>
    <w:rsid w:val="001D0A00"/>
    <w:rsid w:val="001D0B1D"/>
    <w:rsid w:val="001D236D"/>
    <w:rsid w:val="001D26E8"/>
    <w:rsid w:val="001D2FEF"/>
    <w:rsid w:val="001D3BDE"/>
    <w:rsid w:val="001D6213"/>
    <w:rsid w:val="001D6C8A"/>
    <w:rsid w:val="001D70CC"/>
    <w:rsid w:val="001D7E86"/>
    <w:rsid w:val="001E0DCC"/>
    <w:rsid w:val="001E10D0"/>
    <w:rsid w:val="001E279E"/>
    <w:rsid w:val="001E2FA2"/>
    <w:rsid w:val="001E3E77"/>
    <w:rsid w:val="001E5C80"/>
    <w:rsid w:val="001E7002"/>
    <w:rsid w:val="001F0A2D"/>
    <w:rsid w:val="001F166B"/>
    <w:rsid w:val="001F1BF6"/>
    <w:rsid w:val="001F20DA"/>
    <w:rsid w:val="001F662B"/>
    <w:rsid w:val="001F73FF"/>
    <w:rsid w:val="00201132"/>
    <w:rsid w:val="00201136"/>
    <w:rsid w:val="002016D3"/>
    <w:rsid w:val="00201772"/>
    <w:rsid w:val="002021DD"/>
    <w:rsid w:val="00202ADA"/>
    <w:rsid w:val="00202C2F"/>
    <w:rsid w:val="00205DEB"/>
    <w:rsid w:val="002078E8"/>
    <w:rsid w:val="002110E7"/>
    <w:rsid w:val="002142A6"/>
    <w:rsid w:val="002148B1"/>
    <w:rsid w:val="002200F4"/>
    <w:rsid w:val="002218CD"/>
    <w:rsid w:val="00222622"/>
    <w:rsid w:val="002228AF"/>
    <w:rsid w:val="00223570"/>
    <w:rsid w:val="00223D70"/>
    <w:rsid w:val="002253A5"/>
    <w:rsid w:val="00225F55"/>
    <w:rsid w:val="00226488"/>
    <w:rsid w:val="00227F5B"/>
    <w:rsid w:val="002326DE"/>
    <w:rsid w:val="00234B1C"/>
    <w:rsid w:val="002358F2"/>
    <w:rsid w:val="00235AEB"/>
    <w:rsid w:val="00235E59"/>
    <w:rsid w:val="002367D0"/>
    <w:rsid w:val="00240167"/>
    <w:rsid w:val="002411ED"/>
    <w:rsid w:val="002426FB"/>
    <w:rsid w:val="00242FEC"/>
    <w:rsid w:val="00246E13"/>
    <w:rsid w:val="0024738C"/>
    <w:rsid w:val="00247AD8"/>
    <w:rsid w:val="002500AC"/>
    <w:rsid w:val="00250D27"/>
    <w:rsid w:val="002528A2"/>
    <w:rsid w:val="00252FEA"/>
    <w:rsid w:val="00253AF5"/>
    <w:rsid w:val="00253BDD"/>
    <w:rsid w:val="00253E95"/>
    <w:rsid w:val="00254A0B"/>
    <w:rsid w:val="002576BB"/>
    <w:rsid w:val="002617F1"/>
    <w:rsid w:val="00262A41"/>
    <w:rsid w:val="00262CC1"/>
    <w:rsid w:val="002630F7"/>
    <w:rsid w:val="00263D66"/>
    <w:rsid w:val="002645BF"/>
    <w:rsid w:val="00266743"/>
    <w:rsid w:val="0027008D"/>
    <w:rsid w:val="00270D88"/>
    <w:rsid w:val="0027260C"/>
    <w:rsid w:val="00272993"/>
    <w:rsid w:val="0027369B"/>
    <w:rsid w:val="00273D88"/>
    <w:rsid w:val="00274B25"/>
    <w:rsid w:val="00277CAC"/>
    <w:rsid w:val="002805AB"/>
    <w:rsid w:val="00280FFB"/>
    <w:rsid w:val="00281070"/>
    <w:rsid w:val="00282319"/>
    <w:rsid w:val="00285678"/>
    <w:rsid w:val="00285E23"/>
    <w:rsid w:val="00290F53"/>
    <w:rsid w:val="00293984"/>
    <w:rsid w:val="00296F91"/>
    <w:rsid w:val="002A0491"/>
    <w:rsid w:val="002A0C29"/>
    <w:rsid w:val="002A4260"/>
    <w:rsid w:val="002A4A03"/>
    <w:rsid w:val="002A4A6B"/>
    <w:rsid w:val="002A5957"/>
    <w:rsid w:val="002A63CE"/>
    <w:rsid w:val="002A7126"/>
    <w:rsid w:val="002B069F"/>
    <w:rsid w:val="002B1D09"/>
    <w:rsid w:val="002B2F5D"/>
    <w:rsid w:val="002B3B31"/>
    <w:rsid w:val="002B3D47"/>
    <w:rsid w:val="002B3F8C"/>
    <w:rsid w:val="002B41C3"/>
    <w:rsid w:val="002B4E29"/>
    <w:rsid w:val="002B567F"/>
    <w:rsid w:val="002C0A15"/>
    <w:rsid w:val="002C2018"/>
    <w:rsid w:val="002C2AE9"/>
    <w:rsid w:val="002C418B"/>
    <w:rsid w:val="002C44FD"/>
    <w:rsid w:val="002C50E1"/>
    <w:rsid w:val="002C5BAB"/>
    <w:rsid w:val="002C6F7D"/>
    <w:rsid w:val="002D2552"/>
    <w:rsid w:val="002D5C60"/>
    <w:rsid w:val="002D5F99"/>
    <w:rsid w:val="002D75DB"/>
    <w:rsid w:val="002D7760"/>
    <w:rsid w:val="002E040C"/>
    <w:rsid w:val="002E1679"/>
    <w:rsid w:val="002E1A41"/>
    <w:rsid w:val="002E3801"/>
    <w:rsid w:val="002E4911"/>
    <w:rsid w:val="002E6E45"/>
    <w:rsid w:val="002F0732"/>
    <w:rsid w:val="002F0A9F"/>
    <w:rsid w:val="002F2CA9"/>
    <w:rsid w:val="002F2D5F"/>
    <w:rsid w:val="002F54E1"/>
    <w:rsid w:val="002F5A63"/>
    <w:rsid w:val="00302C0C"/>
    <w:rsid w:val="00303C47"/>
    <w:rsid w:val="003049B3"/>
    <w:rsid w:val="003059F7"/>
    <w:rsid w:val="00305AB5"/>
    <w:rsid w:val="00305B91"/>
    <w:rsid w:val="0030635E"/>
    <w:rsid w:val="00307141"/>
    <w:rsid w:val="00310845"/>
    <w:rsid w:val="00310C38"/>
    <w:rsid w:val="00311CAB"/>
    <w:rsid w:val="00312CD0"/>
    <w:rsid w:val="003134A7"/>
    <w:rsid w:val="00315565"/>
    <w:rsid w:val="003155D3"/>
    <w:rsid w:val="0031562F"/>
    <w:rsid w:val="00315735"/>
    <w:rsid w:val="00315790"/>
    <w:rsid w:val="00316ADC"/>
    <w:rsid w:val="00321E40"/>
    <w:rsid w:val="00322005"/>
    <w:rsid w:val="00324E2B"/>
    <w:rsid w:val="00325400"/>
    <w:rsid w:val="00325683"/>
    <w:rsid w:val="00325CDF"/>
    <w:rsid w:val="003269A7"/>
    <w:rsid w:val="00327259"/>
    <w:rsid w:val="0033046C"/>
    <w:rsid w:val="00331A47"/>
    <w:rsid w:val="0033233C"/>
    <w:rsid w:val="00334931"/>
    <w:rsid w:val="003366A5"/>
    <w:rsid w:val="003367E8"/>
    <w:rsid w:val="00337979"/>
    <w:rsid w:val="00342E46"/>
    <w:rsid w:val="003454AB"/>
    <w:rsid w:val="003463BC"/>
    <w:rsid w:val="00347931"/>
    <w:rsid w:val="00347A86"/>
    <w:rsid w:val="00350212"/>
    <w:rsid w:val="0035428D"/>
    <w:rsid w:val="00355DB9"/>
    <w:rsid w:val="00357B2A"/>
    <w:rsid w:val="003606A1"/>
    <w:rsid w:val="00360DD4"/>
    <w:rsid w:val="00367D76"/>
    <w:rsid w:val="00367EA9"/>
    <w:rsid w:val="00370F13"/>
    <w:rsid w:val="00370F5C"/>
    <w:rsid w:val="00371489"/>
    <w:rsid w:val="00371A99"/>
    <w:rsid w:val="00372753"/>
    <w:rsid w:val="00373474"/>
    <w:rsid w:val="0037367E"/>
    <w:rsid w:val="00373F2E"/>
    <w:rsid w:val="00374585"/>
    <w:rsid w:val="00380B49"/>
    <w:rsid w:val="00380F06"/>
    <w:rsid w:val="003843DA"/>
    <w:rsid w:val="00384F18"/>
    <w:rsid w:val="00391BB4"/>
    <w:rsid w:val="00392B62"/>
    <w:rsid w:val="00393DA9"/>
    <w:rsid w:val="00394507"/>
    <w:rsid w:val="00395104"/>
    <w:rsid w:val="003957C1"/>
    <w:rsid w:val="00395CFE"/>
    <w:rsid w:val="00395E93"/>
    <w:rsid w:val="003A0F41"/>
    <w:rsid w:val="003A13AE"/>
    <w:rsid w:val="003A14B4"/>
    <w:rsid w:val="003A20BC"/>
    <w:rsid w:val="003A63F1"/>
    <w:rsid w:val="003B1527"/>
    <w:rsid w:val="003B2F4A"/>
    <w:rsid w:val="003B30F4"/>
    <w:rsid w:val="003B44D4"/>
    <w:rsid w:val="003B4574"/>
    <w:rsid w:val="003B561D"/>
    <w:rsid w:val="003B5E18"/>
    <w:rsid w:val="003C1805"/>
    <w:rsid w:val="003C2FCA"/>
    <w:rsid w:val="003C30F1"/>
    <w:rsid w:val="003C3463"/>
    <w:rsid w:val="003C5AC6"/>
    <w:rsid w:val="003C76E7"/>
    <w:rsid w:val="003C7BEE"/>
    <w:rsid w:val="003D29AD"/>
    <w:rsid w:val="003D40C5"/>
    <w:rsid w:val="003D4FD8"/>
    <w:rsid w:val="003D7901"/>
    <w:rsid w:val="003E1092"/>
    <w:rsid w:val="003E13BC"/>
    <w:rsid w:val="003E1A46"/>
    <w:rsid w:val="003E392C"/>
    <w:rsid w:val="003E4E2C"/>
    <w:rsid w:val="003E51E3"/>
    <w:rsid w:val="003E5D26"/>
    <w:rsid w:val="003E601C"/>
    <w:rsid w:val="003E6173"/>
    <w:rsid w:val="003E6DF9"/>
    <w:rsid w:val="003F12F1"/>
    <w:rsid w:val="003F1574"/>
    <w:rsid w:val="003F1594"/>
    <w:rsid w:val="003F1A2D"/>
    <w:rsid w:val="003F50D5"/>
    <w:rsid w:val="003F54BD"/>
    <w:rsid w:val="003F691D"/>
    <w:rsid w:val="00400DE7"/>
    <w:rsid w:val="004014D6"/>
    <w:rsid w:val="00402A97"/>
    <w:rsid w:val="0040333F"/>
    <w:rsid w:val="004047C2"/>
    <w:rsid w:val="0040561C"/>
    <w:rsid w:val="00406054"/>
    <w:rsid w:val="00407C86"/>
    <w:rsid w:val="004113A0"/>
    <w:rsid w:val="00412665"/>
    <w:rsid w:val="0041335A"/>
    <w:rsid w:val="0041346B"/>
    <w:rsid w:val="00414067"/>
    <w:rsid w:val="004156B8"/>
    <w:rsid w:val="00415719"/>
    <w:rsid w:val="00416C48"/>
    <w:rsid w:val="00416CD9"/>
    <w:rsid w:val="0042055C"/>
    <w:rsid w:val="00423017"/>
    <w:rsid w:val="0042410D"/>
    <w:rsid w:val="00424A89"/>
    <w:rsid w:val="004254A5"/>
    <w:rsid w:val="004265FA"/>
    <w:rsid w:val="00426ABA"/>
    <w:rsid w:val="00431356"/>
    <w:rsid w:val="004319E5"/>
    <w:rsid w:val="00434A5B"/>
    <w:rsid w:val="00434C51"/>
    <w:rsid w:val="00440798"/>
    <w:rsid w:val="00443A93"/>
    <w:rsid w:val="00444C29"/>
    <w:rsid w:val="0045377B"/>
    <w:rsid w:val="004540FB"/>
    <w:rsid w:val="00454BCE"/>
    <w:rsid w:val="004550CB"/>
    <w:rsid w:val="00457D79"/>
    <w:rsid w:val="0046038C"/>
    <w:rsid w:val="00461881"/>
    <w:rsid w:val="00462232"/>
    <w:rsid w:val="0046418C"/>
    <w:rsid w:val="0046588F"/>
    <w:rsid w:val="00467114"/>
    <w:rsid w:val="0046730B"/>
    <w:rsid w:val="00470349"/>
    <w:rsid w:val="004708BC"/>
    <w:rsid w:val="0047164D"/>
    <w:rsid w:val="0047441E"/>
    <w:rsid w:val="004747C1"/>
    <w:rsid w:val="00477EA8"/>
    <w:rsid w:val="00480AAF"/>
    <w:rsid w:val="004820EA"/>
    <w:rsid w:val="00484866"/>
    <w:rsid w:val="00485E33"/>
    <w:rsid w:val="00485ED9"/>
    <w:rsid w:val="00487744"/>
    <w:rsid w:val="0049193C"/>
    <w:rsid w:val="004925C7"/>
    <w:rsid w:val="004926B4"/>
    <w:rsid w:val="00493133"/>
    <w:rsid w:val="004942DB"/>
    <w:rsid w:val="004953EE"/>
    <w:rsid w:val="004A1570"/>
    <w:rsid w:val="004A2637"/>
    <w:rsid w:val="004A313B"/>
    <w:rsid w:val="004A39F6"/>
    <w:rsid w:val="004A7429"/>
    <w:rsid w:val="004B1303"/>
    <w:rsid w:val="004B1ABC"/>
    <w:rsid w:val="004B1FD7"/>
    <w:rsid w:val="004B20E8"/>
    <w:rsid w:val="004B300A"/>
    <w:rsid w:val="004B3C5B"/>
    <w:rsid w:val="004B4572"/>
    <w:rsid w:val="004B5A78"/>
    <w:rsid w:val="004B6E24"/>
    <w:rsid w:val="004B7A5E"/>
    <w:rsid w:val="004C2A9C"/>
    <w:rsid w:val="004C2BA2"/>
    <w:rsid w:val="004C5962"/>
    <w:rsid w:val="004C77B0"/>
    <w:rsid w:val="004D0035"/>
    <w:rsid w:val="004D3638"/>
    <w:rsid w:val="004D4588"/>
    <w:rsid w:val="004D47A4"/>
    <w:rsid w:val="004D68E7"/>
    <w:rsid w:val="004D7589"/>
    <w:rsid w:val="004D7E08"/>
    <w:rsid w:val="004E20FA"/>
    <w:rsid w:val="004E3639"/>
    <w:rsid w:val="004E4417"/>
    <w:rsid w:val="004E6345"/>
    <w:rsid w:val="004E7FAB"/>
    <w:rsid w:val="004F1189"/>
    <w:rsid w:val="004F16D5"/>
    <w:rsid w:val="004F27F7"/>
    <w:rsid w:val="004F44B2"/>
    <w:rsid w:val="004F477E"/>
    <w:rsid w:val="004F5F63"/>
    <w:rsid w:val="004F698B"/>
    <w:rsid w:val="004F77B8"/>
    <w:rsid w:val="00502F30"/>
    <w:rsid w:val="005031E6"/>
    <w:rsid w:val="00504D79"/>
    <w:rsid w:val="00505934"/>
    <w:rsid w:val="00505990"/>
    <w:rsid w:val="0050783C"/>
    <w:rsid w:val="00510560"/>
    <w:rsid w:val="00512E17"/>
    <w:rsid w:val="00512E51"/>
    <w:rsid w:val="00513809"/>
    <w:rsid w:val="00514B8B"/>
    <w:rsid w:val="00515D1D"/>
    <w:rsid w:val="00517B69"/>
    <w:rsid w:val="005209A7"/>
    <w:rsid w:val="00521FDF"/>
    <w:rsid w:val="00522177"/>
    <w:rsid w:val="00522AC6"/>
    <w:rsid w:val="00522ACE"/>
    <w:rsid w:val="00522BC8"/>
    <w:rsid w:val="005233BB"/>
    <w:rsid w:val="00524150"/>
    <w:rsid w:val="00524168"/>
    <w:rsid w:val="00524AA1"/>
    <w:rsid w:val="00526318"/>
    <w:rsid w:val="005271FC"/>
    <w:rsid w:val="005317FC"/>
    <w:rsid w:val="0053201F"/>
    <w:rsid w:val="0053258A"/>
    <w:rsid w:val="005328C0"/>
    <w:rsid w:val="00537EBF"/>
    <w:rsid w:val="005404B3"/>
    <w:rsid w:val="0055226B"/>
    <w:rsid w:val="00552A86"/>
    <w:rsid w:val="00552E6B"/>
    <w:rsid w:val="00553031"/>
    <w:rsid w:val="005559B6"/>
    <w:rsid w:val="00555AF2"/>
    <w:rsid w:val="00555E62"/>
    <w:rsid w:val="005576BD"/>
    <w:rsid w:val="00557C62"/>
    <w:rsid w:val="00557FEA"/>
    <w:rsid w:val="00560256"/>
    <w:rsid w:val="0056123B"/>
    <w:rsid w:val="005628C8"/>
    <w:rsid w:val="0057168C"/>
    <w:rsid w:val="00572260"/>
    <w:rsid w:val="005739C9"/>
    <w:rsid w:val="00574F76"/>
    <w:rsid w:val="005751D8"/>
    <w:rsid w:val="005751F5"/>
    <w:rsid w:val="00575280"/>
    <w:rsid w:val="00575386"/>
    <w:rsid w:val="0057572E"/>
    <w:rsid w:val="0058062D"/>
    <w:rsid w:val="005824EF"/>
    <w:rsid w:val="005832E8"/>
    <w:rsid w:val="00584D57"/>
    <w:rsid w:val="005853D8"/>
    <w:rsid w:val="00585C9F"/>
    <w:rsid w:val="005863C0"/>
    <w:rsid w:val="00591EBE"/>
    <w:rsid w:val="005921C0"/>
    <w:rsid w:val="0059289D"/>
    <w:rsid w:val="00593B54"/>
    <w:rsid w:val="00594B5F"/>
    <w:rsid w:val="00596B9D"/>
    <w:rsid w:val="0059777B"/>
    <w:rsid w:val="005A192F"/>
    <w:rsid w:val="005A2A19"/>
    <w:rsid w:val="005A2A5C"/>
    <w:rsid w:val="005A2AB3"/>
    <w:rsid w:val="005A4891"/>
    <w:rsid w:val="005A5239"/>
    <w:rsid w:val="005A5DBE"/>
    <w:rsid w:val="005A6F0B"/>
    <w:rsid w:val="005A76AD"/>
    <w:rsid w:val="005B033E"/>
    <w:rsid w:val="005B0B20"/>
    <w:rsid w:val="005B165A"/>
    <w:rsid w:val="005B19D8"/>
    <w:rsid w:val="005B1BB9"/>
    <w:rsid w:val="005B264A"/>
    <w:rsid w:val="005B3867"/>
    <w:rsid w:val="005B6029"/>
    <w:rsid w:val="005B741A"/>
    <w:rsid w:val="005C2B5B"/>
    <w:rsid w:val="005C315E"/>
    <w:rsid w:val="005C3947"/>
    <w:rsid w:val="005C4529"/>
    <w:rsid w:val="005C52E8"/>
    <w:rsid w:val="005C5549"/>
    <w:rsid w:val="005C5FEF"/>
    <w:rsid w:val="005D06A8"/>
    <w:rsid w:val="005D0CAE"/>
    <w:rsid w:val="005D2416"/>
    <w:rsid w:val="005D27C2"/>
    <w:rsid w:val="005D412D"/>
    <w:rsid w:val="005D5816"/>
    <w:rsid w:val="005D5C2D"/>
    <w:rsid w:val="005D6511"/>
    <w:rsid w:val="005E222B"/>
    <w:rsid w:val="005F0A22"/>
    <w:rsid w:val="005F35D8"/>
    <w:rsid w:val="005F388C"/>
    <w:rsid w:val="00600DA5"/>
    <w:rsid w:val="00602280"/>
    <w:rsid w:val="0060323D"/>
    <w:rsid w:val="0060366F"/>
    <w:rsid w:val="006038B0"/>
    <w:rsid w:val="00603F9E"/>
    <w:rsid w:val="006050C8"/>
    <w:rsid w:val="00605DCE"/>
    <w:rsid w:val="00605EB4"/>
    <w:rsid w:val="00605ED3"/>
    <w:rsid w:val="00606763"/>
    <w:rsid w:val="00610763"/>
    <w:rsid w:val="00611138"/>
    <w:rsid w:val="006114D3"/>
    <w:rsid w:val="00612179"/>
    <w:rsid w:val="00614C4E"/>
    <w:rsid w:val="006156A8"/>
    <w:rsid w:val="006165AF"/>
    <w:rsid w:val="00616BA1"/>
    <w:rsid w:val="006219A1"/>
    <w:rsid w:val="00622BB2"/>
    <w:rsid w:val="0062352D"/>
    <w:rsid w:val="006261D6"/>
    <w:rsid w:val="00626CB1"/>
    <w:rsid w:val="0063001A"/>
    <w:rsid w:val="00630B20"/>
    <w:rsid w:val="00630FBB"/>
    <w:rsid w:val="00633BED"/>
    <w:rsid w:val="006341CE"/>
    <w:rsid w:val="006375D2"/>
    <w:rsid w:val="00642260"/>
    <w:rsid w:val="0064357A"/>
    <w:rsid w:val="006470A2"/>
    <w:rsid w:val="00650F95"/>
    <w:rsid w:val="00651630"/>
    <w:rsid w:val="00652255"/>
    <w:rsid w:val="00652359"/>
    <w:rsid w:val="00652DFA"/>
    <w:rsid w:val="00654807"/>
    <w:rsid w:val="0065539B"/>
    <w:rsid w:val="00657F6D"/>
    <w:rsid w:val="00660241"/>
    <w:rsid w:val="00660C4A"/>
    <w:rsid w:val="00662467"/>
    <w:rsid w:val="006635AC"/>
    <w:rsid w:val="00663E24"/>
    <w:rsid w:val="006647BA"/>
    <w:rsid w:val="00664CB9"/>
    <w:rsid w:val="0066780A"/>
    <w:rsid w:val="00667A7D"/>
    <w:rsid w:val="00667E1B"/>
    <w:rsid w:val="00670484"/>
    <w:rsid w:val="00672360"/>
    <w:rsid w:val="00674051"/>
    <w:rsid w:val="006751D6"/>
    <w:rsid w:val="006758DE"/>
    <w:rsid w:val="00675E12"/>
    <w:rsid w:val="00676EDE"/>
    <w:rsid w:val="00677D70"/>
    <w:rsid w:val="0068222A"/>
    <w:rsid w:val="0068264D"/>
    <w:rsid w:val="006826F3"/>
    <w:rsid w:val="00684074"/>
    <w:rsid w:val="006873C7"/>
    <w:rsid w:val="00687474"/>
    <w:rsid w:val="00687683"/>
    <w:rsid w:val="00687F7B"/>
    <w:rsid w:val="006900B0"/>
    <w:rsid w:val="00690750"/>
    <w:rsid w:val="006910CC"/>
    <w:rsid w:val="00693942"/>
    <w:rsid w:val="0069512D"/>
    <w:rsid w:val="00695B3F"/>
    <w:rsid w:val="00696924"/>
    <w:rsid w:val="006A2F97"/>
    <w:rsid w:val="006A4115"/>
    <w:rsid w:val="006A5041"/>
    <w:rsid w:val="006A5531"/>
    <w:rsid w:val="006A640F"/>
    <w:rsid w:val="006B0097"/>
    <w:rsid w:val="006B1CA0"/>
    <w:rsid w:val="006B28FB"/>
    <w:rsid w:val="006B2B47"/>
    <w:rsid w:val="006B2BDC"/>
    <w:rsid w:val="006C2073"/>
    <w:rsid w:val="006C325D"/>
    <w:rsid w:val="006C35D9"/>
    <w:rsid w:val="006C4175"/>
    <w:rsid w:val="006C6853"/>
    <w:rsid w:val="006C7C42"/>
    <w:rsid w:val="006D0B02"/>
    <w:rsid w:val="006D2A89"/>
    <w:rsid w:val="006D2D17"/>
    <w:rsid w:val="006D304F"/>
    <w:rsid w:val="006D3A9B"/>
    <w:rsid w:val="006D3CAA"/>
    <w:rsid w:val="006D4FA4"/>
    <w:rsid w:val="006D63B2"/>
    <w:rsid w:val="006D68A3"/>
    <w:rsid w:val="006D719E"/>
    <w:rsid w:val="006E0244"/>
    <w:rsid w:val="006E135F"/>
    <w:rsid w:val="006E2C00"/>
    <w:rsid w:val="006E3A95"/>
    <w:rsid w:val="006E47CD"/>
    <w:rsid w:val="006E51FA"/>
    <w:rsid w:val="006E594D"/>
    <w:rsid w:val="006E6322"/>
    <w:rsid w:val="006E6367"/>
    <w:rsid w:val="006E7B48"/>
    <w:rsid w:val="006F05BD"/>
    <w:rsid w:val="006F099F"/>
    <w:rsid w:val="006F3D71"/>
    <w:rsid w:val="007019A8"/>
    <w:rsid w:val="00702C61"/>
    <w:rsid w:val="007031A2"/>
    <w:rsid w:val="007059CD"/>
    <w:rsid w:val="00705F64"/>
    <w:rsid w:val="007066A2"/>
    <w:rsid w:val="0070715E"/>
    <w:rsid w:val="007112BC"/>
    <w:rsid w:val="007118B5"/>
    <w:rsid w:val="00713268"/>
    <w:rsid w:val="0071386A"/>
    <w:rsid w:val="0071563E"/>
    <w:rsid w:val="00716738"/>
    <w:rsid w:val="00717B9A"/>
    <w:rsid w:val="0072206B"/>
    <w:rsid w:val="00722E6E"/>
    <w:rsid w:val="007233D6"/>
    <w:rsid w:val="00724507"/>
    <w:rsid w:val="0072647E"/>
    <w:rsid w:val="0072770F"/>
    <w:rsid w:val="00731462"/>
    <w:rsid w:val="00735F4C"/>
    <w:rsid w:val="0073650D"/>
    <w:rsid w:val="00736D62"/>
    <w:rsid w:val="00740B56"/>
    <w:rsid w:val="00740CD6"/>
    <w:rsid w:val="00743C2D"/>
    <w:rsid w:val="00747BE3"/>
    <w:rsid w:val="007503C3"/>
    <w:rsid w:val="0075109F"/>
    <w:rsid w:val="007516E6"/>
    <w:rsid w:val="00751941"/>
    <w:rsid w:val="00753D47"/>
    <w:rsid w:val="007551B6"/>
    <w:rsid w:val="007553D4"/>
    <w:rsid w:val="00756363"/>
    <w:rsid w:val="00756F25"/>
    <w:rsid w:val="007576BA"/>
    <w:rsid w:val="00760531"/>
    <w:rsid w:val="00760A93"/>
    <w:rsid w:val="007632F0"/>
    <w:rsid w:val="007636A6"/>
    <w:rsid w:val="0076516B"/>
    <w:rsid w:val="00765896"/>
    <w:rsid w:val="00765C3D"/>
    <w:rsid w:val="00767916"/>
    <w:rsid w:val="00771778"/>
    <w:rsid w:val="00771B0F"/>
    <w:rsid w:val="0077266E"/>
    <w:rsid w:val="007740DE"/>
    <w:rsid w:val="00774434"/>
    <w:rsid w:val="00774DCF"/>
    <w:rsid w:val="007757AB"/>
    <w:rsid w:val="007762BA"/>
    <w:rsid w:val="00776E7C"/>
    <w:rsid w:val="00781ADE"/>
    <w:rsid w:val="007823B8"/>
    <w:rsid w:val="007833BF"/>
    <w:rsid w:val="0078489D"/>
    <w:rsid w:val="007848F0"/>
    <w:rsid w:val="00784EB1"/>
    <w:rsid w:val="00785A69"/>
    <w:rsid w:val="00786720"/>
    <w:rsid w:val="007909C6"/>
    <w:rsid w:val="0079161F"/>
    <w:rsid w:val="007924C6"/>
    <w:rsid w:val="0079256B"/>
    <w:rsid w:val="00793654"/>
    <w:rsid w:val="007940AD"/>
    <w:rsid w:val="007960B7"/>
    <w:rsid w:val="00797A96"/>
    <w:rsid w:val="00797E94"/>
    <w:rsid w:val="00797EA1"/>
    <w:rsid w:val="007A10DA"/>
    <w:rsid w:val="007A2BD6"/>
    <w:rsid w:val="007A4B54"/>
    <w:rsid w:val="007A531B"/>
    <w:rsid w:val="007B5C78"/>
    <w:rsid w:val="007B5E31"/>
    <w:rsid w:val="007B619B"/>
    <w:rsid w:val="007B68ED"/>
    <w:rsid w:val="007C0323"/>
    <w:rsid w:val="007C1B5B"/>
    <w:rsid w:val="007C4451"/>
    <w:rsid w:val="007C4718"/>
    <w:rsid w:val="007C64C3"/>
    <w:rsid w:val="007C7129"/>
    <w:rsid w:val="007D0F3D"/>
    <w:rsid w:val="007D441C"/>
    <w:rsid w:val="007D4C93"/>
    <w:rsid w:val="007E10A6"/>
    <w:rsid w:val="007E34A1"/>
    <w:rsid w:val="007E3BE3"/>
    <w:rsid w:val="007E49A4"/>
    <w:rsid w:val="007E7FDF"/>
    <w:rsid w:val="007F0F52"/>
    <w:rsid w:val="007F0F88"/>
    <w:rsid w:val="007F2417"/>
    <w:rsid w:val="007F2785"/>
    <w:rsid w:val="007F2E17"/>
    <w:rsid w:val="007F43AD"/>
    <w:rsid w:val="007F4F48"/>
    <w:rsid w:val="007F5E68"/>
    <w:rsid w:val="007F76A3"/>
    <w:rsid w:val="007F7962"/>
    <w:rsid w:val="007F7BBF"/>
    <w:rsid w:val="00802BD2"/>
    <w:rsid w:val="00802DB6"/>
    <w:rsid w:val="008066F3"/>
    <w:rsid w:val="00810B52"/>
    <w:rsid w:val="00811686"/>
    <w:rsid w:val="0081346D"/>
    <w:rsid w:val="00814055"/>
    <w:rsid w:val="00814412"/>
    <w:rsid w:val="00814828"/>
    <w:rsid w:val="008170A3"/>
    <w:rsid w:val="00820F20"/>
    <w:rsid w:val="00822AF8"/>
    <w:rsid w:val="00822F12"/>
    <w:rsid w:val="0082444B"/>
    <w:rsid w:val="00825018"/>
    <w:rsid w:val="008251BC"/>
    <w:rsid w:val="00825357"/>
    <w:rsid w:val="00826214"/>
    <w:rsid w:val="00826E7C"/>
    <w:rsid w:val="0083152F"/>
    <w:rsid w:val="00831D18"/>
    <w:rsid w:val="008328C2"/>
    <w:rsid w:val="00832A6E"/>
    <w:rsid w:val="00832D19"/>
    <w:rsid w:val="008349B4"/>
    <w:rsid w:val="008353B9"/>
    <w:rsid w:val="0083731E"/>
    <w:rsid w:val="00837740"/>
    <w:rsid w:val="0083775B"/>
    <w:rsid w:val="00837AD1"/>
    <w:rsid w:val="00837CA6"/>
    <w:rsid w:val="00840519"/>
    <w:rsid w:val="00842887"/>
    <w:rsid w:val="00844B0C"/>
    <w:rsid w:val="008456B0"/>
    <w:rsid w:val="00850864"/>
    <w:rsid w:val="00850E93"/>
    <w:rsid w:val="0085211E"/>
    <w:rsid w:val="0085242B"/>
    <w:rsid w:val="00852DEF"/>
    <w:rsid w:val="008563B9"/>
    <w:rsid w:val="00856A5D"/>
    <w:rsid w:val="00857B1C"/>
    <w:rsid w:val="00857C06"/>
    <w:rsid w:val="00857C45"/>
    <w:rsid w:val="008609D6"/>
    <w:rsid w:val="0086283F"/>
    <w:rsid w:val="00863C91"/>
    <w:rsid w:val="008643CD"/>
    <w:rsid w:val="00864C05"/>
    <w:rsid w:val="00866C19"/>
    <w:rsid w:val="00870909"/>
    <w:rsid w:val="008751EA"/>
    <w:rsid w:val="00875E17"/>
    <w:rsid w:val="00876692"/>
    <w:rsid w:val="00876906"/>
    <w:rsid w:val="00876A00"/>
    <w:rsid w:val="00877165"/>
    <w:rsid w:val="0088422F"/>
    <w:rsid w:val="00885821"/>
    <w:rsid w:val="0088591D"/>
    <w:rsid w:val="00885E38"/>
    <w:rsid w:val="008861B5"/>
    <w:rsid w:val="00892265"/>
    <w:rsid w:val="008949E3"/>
    <w:rsid w:val="00894B9A"/>
    <w:rsid w:val="00896365"/>
    <w:rsid w:val="00897261"/>
    <w:rsid w:val="00897DA7"/>
    <w:rsid w:val="008A2F53"/>
    <w:rsid w:val="008A3F9B"/>
    <w:rsid w:val="008A41D2"/>
    <w:rsid w:val="008A4663"/>
    <w:rsid w:val="008A697E"/>
    <w:rsid w:val="008A6BD0"/>
    <w:rsid w:val="008A7F6A"/>
    <w:rsid w:val="008B083F"/>
    <w:rsid w:val="008B2254"/>
    <w:rsid w:val="008B247F"/>
    <w:rsid w:val="008B4C61"/>
    <w:rsid w:val="008B5A4A"/>
    <w:rsid w:val="008B6A37"/>
    <w:rsid w:val="008B6DD5"/>
    <w:rsid w:val="008B6DEC"/>
    <w:rsid w:val="008B7E4B"/>
    <w:rsid w:val="008C180F"/>
    <w:rsid w:val="008C1D41"/>
    <w:rsid w:val="008C349D"/>
    <w:rsid w:val="008C37F1"/>
    <w:rsid w:val="008C52EF"/>
    <w:rsid w:val="008C5321"/>
    <w:rsid w:val="008C6F17"/>
    <w:rsid w:val="008C7166"/>
    <w:rsid w:val="008C767C"/>
    <w:rsid w:val="008C7683"/>
    <w:rsid w:val="008D080A"/>
    <w:rsid w:val="008D237F"/>
    <w:rsid w:val="008D3721"/>
    <w:rsid w:val="008D3995"/>
    <w:rsid w:val="008D486B"/>
    <w:rsid w:val="008D5390"/>
    <w:rsid w:val="008D6E53"/>
    <w:rsid w:val="008E1C46"/>
    <w:rsid w:val="008E3C92"/>
    <w:rsid w:val="008E4270"/>
    <w:rsid w:val="008E6A84"/>
    <w:rsid w:val="008F1930"/>
    <w:rsid w:val="008F1B08"/>
    <w:rsid w:val="008F38B1"/>
    <w:rsid w:val="008F40B9"/>
    <w:rsid w:val="008F579E"/>
    <w:rsid w:val="008F5CF7"/>
    <w:rsid w:val="008F68BE"/>
    <w:rsid w:val="00900681"/>
    <w:rsid w:val="00902D91"/>
    <w:rsid w:val="00903532"/>
    <w:rsid w:val="00903B55"/>
    <w:rsid w:val="0090549E"/>
    <w:rsid w:val="009066AE"/>
    <w:rsid w:val="00906756"/>
    <w:rsid w:val="00907751"/>
    <w:rsid w:val="00911A2C"/>
    <w:rsid w:val="00912367"/>
    <w:rsid w:val="00912DB9"/>
    <w:rsid w:val="00912ED1"/>
    <w:rsid w:val="0091365D"/>
    <w:rsid w:val="00914136"/>
    <w:rsid w:val="009154B0"/>
    <w:rsid w:val="00917977"/>
    <w:rsid w:val="00920139"/>
    <w:rsid w:val="009203FA"/>
    <w:rsid w:val="00920D21"/>
    <w:rsid w:val="00922CB9"/>
    <w:rsid w:val="00924EB0"/>
    <w:rsid w:val="00925260"/>
    <w:rsid w:val="00925A97"/>
    <w:rsid w:val="009273D0"/>
    <w:rsid w:val="00927E89"/>
    <w:rsid w:val="0093089D"/>
    <w:rsid w:val="009308A1"/>
    <w:rsid w:val="00930F4E"/>
    <w:rsid w:val="00932597"/>
    <w:rsid w:val="009335B3"/>
    <w:rsid w:val="00933CBF"/>
    <w:rsid w:val="00935625"/>
    <w:rsid w:val="00936813"/>
    <w:rsid w:val="00936919"/>
    <w:rsid w:val="00936E49"/>
    <w:rsid w:val="00937B50"/>
    <w:rsid w:val="009421F0"/>
    <w:rsid w:val="00942A6E"/>
    <w:rsid w:val="009439F2"/>
    <w:rsid w:val="009457C1"/>
    <w:rsid w:val="00950A9F"/>
    <w:rsid w:val="00950E38"/>
    <w:rsid w:val="00952DF1"/>
    <w:rsid w:val="00953C8D"/>
    <w:rsid w:val="00953EB3"/>
    <w:rsid w:val="00955646"/>
    <w:rsid w:val="00956177"/>
    <w:rsid w:val="0095661F"/>
    <w:rsid w:val="00960E42"/>
    <w:rsid w:val="00960FB4"/>
    <w:rsid w:val="009610BD"/>
    <w:rsid w:val="00961E87"/>
    <w:rsid w:val="00963147"/>
    <w:rsid w:val="009631C5"/>
    <w:rsid w:val="00963253"/>
    <w:rsid w:val="00966573"/>
    <w:rsid w:val="00966B2F"/>
    <w:rsid w:val="009679D2"/>
    <w:rsid w:val="00970D03"/>
    <w:rsid w:val="0097154D"/>
    <w:rsid w:val="009718AF"/>
    <w:rsid w:val="009725A2"/>
    <w:rsid w:val="00972E58"/>
    <w:rsid w:val="009739D6"/>
    <w:rsid w:val="00974E24"/>
    <w:rsid w:val="00975635"/>
    <w:rsid w:val="00976694"/>
    <w:rsid w:val="00976E4B"/>
    <w:rsid w:val="009773B5"/>
    <w:rsid w:val="00977D55"/>
    <w:rsid w:val="00977F9F"/>
    <w:rsid w:val="00980612"/>
    <w:rsid w:val="00980791"/>
    <w:rsid w:val="00980FCF"/>
    <w:rsid w:val="00981CC4"/>
    <w:rsid w:val="00981F52"/>
    <w:rsid w:val="009834FC"/>
    <w:rsid w:val="00983F22"/>
    <w:rsid w:val="00985096"/>
    <w:rsid w:val="0098542C"/>
    <w:rsid w:val="00986BB1"/>
    <w:rsid w:val="009935CC"/>
    <w:rsid w:val="00994E3E"/>
    <w:rsid w:val="00995DF2"/>
    <w:rsid w:val="00996822"/>
    <w:rsid w:val="009976C3"/>
    <w:rsid w:val="00997738"/>
    <w:rsid w:val="00997832"/>
    <w:rsid w:val="009A02B7"/>
    <w:rsid w:val="009A25BF"/>
    <w:rsid w:val="009A3123"/>
    <w:rsid w:val="009A3852"/>
    <w:rsid w:val="009A3F44"/>
    <w:rsid w:val="009A531F"/>
    <w:rsid w:val="009A5349"/>
    <w:rsid w:val="009A5963"/>
    <w:rsid w:val="009A6EDD"/>
    <w:rsid w:val="009A76A7"/>
    <w:rsid w:val="009B25FC"/>
    <w:rsid w:val="009B3046"/>
    <w:rsid w:val="009B50CE"/>
    <w:rsid w:val="009B7E2E"/>
    <w:rsid w:val="009C25FD"/>
    <w:rsid w:val="009C32E1"/>
    <w:rsid w:val="009C36EF"/>
    <w:rsid w:val="009C5040"/>
    <w:rsid w:val="009C5F87"/>
    <w:rsid w:val="009C619C"/>
    <w:rsid w:val="009C62BA"/>
    <w:rsid w:val="009D0387"/>
    <w:rsid w:val="009D0A73"/>
    <w:rsid w:val="009D0BD6"/>
    <w:rsid w:val="009D2016"/>
    <w:rsid w:val="009D2D28"/>
    <w:rsid w:val="009D3366"/>
    <w:rsid w:val="009D5A17"/>
    <w:rsid w:val="009D61B2"/>
    <w:rsid w:val="009D6252"/>
    <w:rsid w:val="009D6DAB"/>
    <w:rsid w:val="009D7600"/>
    <w:rsid w:val="009E0321"/>
    <w:rsid w:val="009E090A"/>
    <w:rsid w:val="009E0D7E"/>
    <w:rsid w:val="009E108B"/>
    <w:rsid w:val="009E2CBA"/>
    <w:rsid w:val="009E3291"/>
    <w:rsid w:val="009E3E5D"/>
    <w:rsid w:val="009E4B4B"/>
    <w:rsid w:val="009E55DC"/>
    <w:rsid w:val="009E78AB"/>
    <w:rsid w:val="009F01B8"/>
    <w:rsid w:val="009F29D0"/>
    <w:rsid w:val="009F446F"/>
    <w:rsid w:val="009F668D"/>
    <w:rsid w:val="009F74F3"/>
    <w:rsid w:val="009F7C23"/>
    <w:rsid w:val="00A00564"/>
    <w:rsid w:val="00A01474"/>
    <w:rsid w:val="00A0152E"/>
    <w:rsid w:val="00A0499C"/>
    <w:rsid w:val="00A06123"/>
    <w:rsid w:val="00A06C19"/>
    <w:rsid w:val="00A07A26"/>
    <w:rsid w:val="00A10125"/>
    <w:rsid w:val="00A105B3"/>
    <w:rsid w:val="00A10E93"/>
    <w:rsid w:val="00A13F8C"/>
    <w:rsid w:val="00A13FEE"/>
    <w:rsid w:val="00A210FD"/>
    <w:rsid w:val="00A220A6"/>
    <w:rsid w:val="00A234C3"/>
    <w:rsid w:val="00A2417A"/>
    <w:rsid w:val="00A268C4"/>
    <w:rsid w:val="00A26F44"/>
    <w:rsid w:val="00A2734D"/>
    <w:rsid w:val="00A27D80"/>
    <w:rsid w:val="00A33114"/>
    <w:rsid w:val="00A33949"/>
    <w:rsid w:val="00A33B65"/>
    <w:rsid w:val="00A35942"/>
    <w:rsid w:val="00A37014"/>
    <w:rsid w:val="00A40005"/>
    <w:rsid w:val="00A431E5"/>
    <w:rsid w:val="00A447A7"/>
    <w:rsid w:val="00A511B4"/>
    <w:rsid w:val="00A5287D"/>
    <w:rsid w:val="00A530E3"/>
    <w:rsid w:val="00A535BF"/>
    <w:rsid w:val="00A53D91"/>
    <w:rsid w:val="00A57149"/>
    <w:rsid w:val="00A57E2B"/>
    <w:rsid w:val="00A628E8"/>
    <w:rsid w:val="00A6554A"/>
    <w:rsid w:val="00A70E10"/>
    <w:rsid w:val="00A735C8"/>
    <w:rsid w:val="00A73C50"/>
    <w:rsid w:val="00A74129"/>
    <w:rsid w:val="00A74374"/>
    <w:rsid w:val="00A74591"/>
    <w:rsid w:val="00A749C1"/>
    <w:rsid w:val="00A74C3D"/>
    <w:rsid w:val="00A75628"/>
    <w:rsid w:val="00A757C3"/>
    <w:rsid w:val="00A817FC"/>
    <w:rsid w:val="00A81BE7"/>
    <w:rsid w:val="00A824B8"/>
    <w:rsid w:val="00A82BF2"/>
    <w:rsid w:val="00A8330B"/>
    <w:rsid w:val="00A8335E"/>
    <w:rsid w:val="00A83720"/>
    <w:rsid w:val="00A837F0"/>
    <w:rsid w:val="00A85CE1"/>
    <w:rsid w:val="00A9118B"/>
    <w:rsid w:val="00A9180C"/>
    <w:rsid w:val="00A93F23"/>
    <w:rsid w:val="00A96CB2"/>
    <w:rsid w:val="00A96F4E"/>
    <w:rsid w:val="00A9709E"/>
    <w:rsid w:val="00AA0432"/>
    <w:rsid w:val="00AA1B94"/>
    <w:rsid w:val="00AA1C62"/>
    <w:rsid w:val="00AA3A21"/>
    <w:rsid w:val="00AA6376"/>
    <w:rsid w:val="00AB1068"/>
    <w:rsid w:val="00AB1D63"/>
    <w:rsid w:val="00AB45DE"/>
    <w:rsid w:val="00AB554D"/>
    <w:rsid w:val="00AC44CF"/>
    <w:rsid w:val="00AC4AF5"/>
    <w:rsid w:val="00AC4C2A"/>
    <w:rsid w:val="00AC75A9"/>
    <w:rsid w:val="00AC7824"/>
    <w:rsid w:val="00AD124B"/>
    <w:rsid w:val="00AD1433"/>
    <w:rsid w:val="00AD2D7D"/>
    <w:rsid w:val="00AD2F72"/>
    <w:rsid w:val="00AD3A16"/>
    <w:rsid w:val="00AD4B88"/>
    <w:rsid w:val="00AD6EBD"/>
    <w:rsid w:val="00AE173E"/>
    <w:rsid w:val="00AE18E9"/>
    <w:rsid w:val="00AE2E24"/>
    <w:rsid w:val="00AE3476"/>
    <w:rsid w:val="00AE3E32"/>
    <w:rsid w:val="00AE4D24"/>
    <w:rsid w:val="00AE52D4"/>
    <w:rsid w:val="00AE5F67"/>
    <w:rsid w:val="00AF01B2"/>
    <w:rsid w:val="00AF0842"/>
    <w:rsid w:val="00AF1FB6"/>
    <w:rsid w:val="00AF2CD2"/>
    <w:rsid w:val="00AF358D"/>
    <w:rsid w:val="00AF3DE9"/>
    <w:rsid w:val="00AF406C"/>
    <w:rsid w:val="00AF5C77"/>
    <w:rsid w:val="00AF5D5A"/>
    <w:rsid w:val="00AF6B4C"/>
    <w:rsid w:val="00B014CF"/>
    <w:rsid w:val="00B0203E"/>
    <w:rsid w:val="00B022EB"/>
    <w:rsid w:val="00B036CC"/>
    <w:rsid w:val="00B03C03"/>
    <w:rsid w:val="00B0595C"/>
    <w:rsid w:val="00B059BC"/>
    <w:rsid w:val="00B06383"/>
    <w:rsid w:val="00B06A0D"/>
    <w:rsid w:val="00B103B2"/>
    <w:rsid w:val="00B103C8"/>
    <w:rsid w:val="00B11207"/>
    <w:rsid w:val="00B119D0"/>
    <w:rsid w:val="00B11EBF"/>
    <w:rsid w:val="00B14374"/>
    <w:rsid w:val="00B14519"/>
    <w:rsid w:val="00B1462E"/>
    <w:rsid w:val="00B15A46"/>
    <w:rsid w:val="00B17739"/>
    <w:rsid w:val="00B1782B"/>
    <w:rsid w:val="00B204C5"/>
    <w:rsid w:val="00B21465"/>
    <w:rsid w:val="00B21E21"/>
    <w:rsid w:val="00B23581"/>
    <w:rsid w:val="00B253E0"/>
    <w:rsid w:val="00B256DD"/>
    <w:rsid w:val="00B26000"/>
    <w:rsid w:val="00B277B0"/>
    <w:rsid w:val="00B308E5"/>
    <w:rsid w:val="00B31125"/>
    <w:rsid w:val="00B31FD9"/>
    <w:rsid w:val="00B3608D"/>
    <w:rsid w:val="00B405E2"/>
    <w:rsid w:val="00B42768"/>
    <w:rsid w:val="00B444E7"/>
    <w:rsid w:val="00B452E0"/>
    <w:rsid w:val="00B45639"/>
    <w:rsid w:val="00B47340"/>
    <w:rsid w:val="00B4737D"/>
    <w:rsid w:val="00B47B68"/>
    <w:rsid w:val="00B508FE"/>
    <w:rsid w:val="00B51096"/>
    <w:rsid w:val="00B51E1D"/>
    <w:rsid w:val="00B52662"/>
    <w:rsid w:val="00B5494E"/>
    <w:rsid w:val="00B54E31"/>
    <w:rsid w:val="00B57470"/>
    <w:rsid w:val="00B6193D"/>
    <w:rsid w:val="00B61CDB"/>
    <w:rsid w:val="00B6337A"/>
    <w:rsid w:val="00B6384D"/>
    <w:rsid w:val="00B64910"/>
    <w:rsid w:val="00B678CF"/>
    <w:rsid w:val="00B6797C"/>
    <w:rsid w:val="00B705BF"/>
    <w:rsid w:val="00B71840"/>
    <w:rsid w:val="00B73008"/>
    <w:rsid w:val="00B746E9"/>
    <w:rsid w:val="00B80E67"/>
    <w:rsid w:val="00B80F88"/>
    <w:rsid w:val="00B810BC"/>
    <w:rsid w:val="00B8172A"/>
    <w:rsid w:val="00B839B0"/>
    <w:rsid w:val="00B84EE6"/>
    <w:rsid w:val="00B86382"/>
    <w:rsid w:val="00B8725C"/>
    <w:rsid w:val="00B87E8E"/>
    <w:rsid w:val="00B9022F"/>
    <w:rsid w:val="00B913FD"/>
    <w:rsid w:val="00B92C6A"/>
    <w:rsid w:val="00B93F1D"/>
    <w:rsid w:val="00B94B2C"/>
    <w:rsid w:val="00B966A9"/>
    <w:rsid w:val="00B96B48"/>
    <w:rsid w:val="00B9739D"/>
    <w:rsid w:val="00B979AE"/>
    <w:rsid w:val="00BA063A"/>
    <w:rsid w:val="00BA0B2B"/>
    <w:rsid w:val="00BA0E1B"/>
    <w:rsid w:val="00BA1151"/>
    <w:rsid w:val="00BA2BB6"/>
    <w:rsid w:val="00BA3558"/>
    <w:rsid w:val="00BA4223"/>
    <w:rsid w:val="00BA52C2"/>
    <w:rsid w:val="00BA54F1"/>
    <w:rsid w:val="00BA5933"/>
    <w:rsid w:val="00BA79E5"/>
    <w:rsid w:val="00BB0AE5"/>
    <w:rsid w:val="00BB15C3"/>
    <w:rsid w:val="00BB1B03"/>
    <w:rsid w:val="00BB1B22"/>
    <w:rsid w:val="00BB1D71"/>
    <w:rsid w:val="00BB2F3A"/>
    <w:rsid w:val="00BB467D"/>
    <w:rsid w:val="00BB689E"/>
    <w:rsid w:val="00BC3427"/>
    <w:rsid w:val="00BC3A7D"/>
    <w:rsid w:val="00BC4267"/>
    <w:rsid w:val="00BC6BF0"/>
    <w:rsid w:val="00BC71C8"/>
    <w:rsid w:val="00BC7554"/>
    <w:rsid w:val="00BC7E54"/>
    <w:rsid w:val="00BD1C88"/>
    <w:rsid w:val="00BD25F4"/>
    <w:rsid w:val="00BD2907"/>
    <w:rsid w:val="00BD38D8"/>
    <w:rsid w:val="00BD3D7D"/>
    <w:rsid w:val="00BD5600"/>
    <w:rsid w:val="00BD69CD"/>
    <w:rsid w:val="00BD7A08"/>
    <w:rsid w:val="00BD7A23"/>
    <w:rsid w:val="00BE30BF"/>
    <w:rsid w:val="00BE457A"/>
    <w:rsid w:val="00BE4826"/>
    <w:rsid w:val="00BE4F87"/>
    <w:rsid w:val="00BE6051"/>
    <w:rsid w:val="00BE74AD"/>
    <w:rsid w:val="00BE7681"/>
    <w:rsid w:val="00BF0765"/>
    <w:rsid w:val="00BF0D23"/>
    <w:rsid w:val="00BF2686"/>
    <w:rsid w:val="00BF58AF"/>
    <w:rsid w:val="00BF5B2E"/>
    <w:rsid w:val="00BF5E4D"/>
    <w:rsid w:val="00BF6C1E"/>
    <w:rsid w:val="00C01FD4"/>
    <w:rsid w:val="00C06256"/>
    <w:rsid w:val="00C1263B"/>
    <w:rsid w:val="00C12B1B"/>
    <w:rsid w:val="00C1396F"/>
    <w:rsid w:val="00C13C81"/>
    <w:rsid w:val="00C14215"/>
    <w:rsid w:val="00C15722"/>
    <w:rsid w:val="00C15D2E"/>
    <w:rsid w:val="00C167CE"/>
    <w:rsid w:val="00C22346"/>
    <w:rsid w:val="00C226FD"/>
    <w:rsid w:val="00C22749"/>
    <w:rsid w:val="00C22942"/>
    <w:rsid w:val="00C23732"/>
    <w:rsid w:val="00C25E24"/>
    <w:rsid w:val="00C26129"/>
    <w:rsid w:val="00C26842"/>
    <w:rsid w:val="00C26AD0"/>
    <w:rsid w:val="00C31FB9"/>
    <w:rsid w:val="00C32A94"/>
    <w:rsid w:val="00C32DA6"/>
    <w:rsid w:val="00C33038"/>
    <w:rsid w:val="00C33437"/>
    <w:rsid w:val="00C33516"/>
    <w:rsid w:val="00C3383D"/>
    <w:rsid w:val="00C33FAE"/>
    <w:rsid w:val="00C34D46"/>
    <w:rsid w:val="00C35F88"/>
    <w:rsid w:val="00C369AD"/>
    <w:rsid w:val="00C41B79"/>
    <w:rsid w:val="00C41F82"/>
    <w:rsid w:val="00C42433"/>
    <w:rsid w:val="00C44B65"/>
    <w:rsid w:val="00C45102"/>
    <w:rsid w:val="00C45BD7"/>
    <w:rsid w:val="00C46CC4"/>
    <w:rsid w:val="00C521B9"/>
    <w:rsid w:val="00C526F1"/>
    <w:rsid w:val="00C52AD9"/>
    <w:rsid w:val="00C5426F"/>
    <w:rsid w:val="00C57620"/>
    <w:rsid w:val="00C610DC"/>
    <w:rsid w:val="00C61345"/>
    <w:rsid w:val="00C6169A"/>
    <w:rsid w:val="00C61CFC"/>
    <w:rsid w:val="00C61E92"/>
    <w:rsid w:val="00C62278"/>
    <w:rsid w:val="00C642DC"/>
    <w:rsid w:val="00C652F6"/>
    <w:rsid w:val="00C703E6"/>
    <w:rsid w:val="00C727ED"/>
    <w:rsid w:val="00C749B5"/>
    <w:rsid w:val="00C75617"/>
    <w:rsid w:val="00C75E61"/>
    <w:rsid w:val="00C77CCD"/>
    <w:rsid w:val="00C81C75"/>
    <w:rsid w:val="00C827BB"/>
    <w:rsid w:val="00C82FE0"/>
    <w:rsid w:val="00C85401"/>
    <w:rsid w:val="00C87895"/>
    <w:rsid w:val="00C90FFB"/>
    <w:rsid w:val="00C91137"/>
    <w:rsid w:val="00C9129B"/>
    <w:rsid w:val="00C93232"/>
    <w:rsid w:val="00C937E6"/>
    <w:rsid w:val="00C938F6"/>
    <w:rsid w:val="00C946DF"/>
    <w:rsid w:val="00C94FC1"/>
    <w:rsid w:val="00C9502E"/>
    <w:rsid w:val="00C9535E"/>
    <w:rsid w:val="00C95B87"/>
    <w:rsid w:val="00C96AC3"/>
    <w:rsid w:val="00CA0598"/>
    <w:rsid w:val="00CA0F89"/>
    <w:rsid w:val="00CA1105"/>
    <w:rsid w:val="00CA119C"/>
    <w:rsid w:val="00CA17B5"/>
    <w:rsid w:val="00CA294E"/>
    <w:rsid w:val="00CA2BEC"/>
    <w:rsid w:val="00CA6831"/>
    <w:rsid w:val="00CA74C9"/>
    <w:rsid w:val="00CB6EAC"/>
    <w:rsid w:val="00CC0A8C"/>
    <w:rsid w:val="00CC0B6D"/>
    <w:rsid w:val="00CC0C1D"/>
    <w:rsid w:val="00CC0FB4"/>
    <w:rsid w:val="00CC27B0"/>
    <w:rsid w:val="00CC342A"/>
    <w:rsid w:val="00CC3860"/>
    <w:rsid w:val="00CC3910"/>
    <w:rsid w:val="00CC3F68"/>
    <w:rsid w:val="00CC407C"/>
    <w:rsid w:val="00CC4D1F"/>
    <w:rsid w:val="00CC50BD"/>
    <w:rsid w:val="00CC5C64"/>
    <w:rsid w:val="00CD05FF"/>
    <w:rsid w:val="00CD22DB"/>
    <w:rsid w:val="00CD37E4"/>
    <w:rsid w:val="00CD3BBD"/>
    <w:rsid w:val="00CD6DB4"/>
    <w:rsid w:val="00CD6E15"/>
    <w:rsid w:val="00CE0BA2"/>
    <w:rsid w:val="00CE46BC"/>
    <w:rsid w:val="00CE4D0F"/>
    <w:rsid w:val="00CE641D"/>
    <w:rsid w:val="00CE71E4"/>
    <w:rsid w:val="00CE7DB5"/>
    <w:rsid w:val="00CF0089"/>
    <w:rsid w:val="00CF235A"/>
    <w:rsid w:val="00CF2455"/>
    <w:rsid w:val="00CF254C"/>
    <w:rsid w:val="00CF2CBD"/>
    <w:rsid w:val="00CF304D"/>
    <w:rsid w:val="00CF3F6C"/>
    <w:rsid w:val="00CF4B30"/>
    <w:rsid w:val="00CF5B28"/>
    <w:rsid w:val="00D002AE"/>
    <w:rsid w:val="00D00A73"/>
    <w:rsid w:val="00D00C82"/>
    <w:rsid w:val="00D021B3"/>
    <w:rsid w:val="00D0245A"/>
    <w:rsid w:val="00D03D61"/>
    <w:rsid w:val="00D04389"/>
    <w:rsid w:val="00D0473A"/>
    <w:rsid w:val="00D06160"/>
    <w:rsid w:val="00D06307"/>
    <w:rsid w:val="00D072CF"/>
    <w:rsid w:val="00D07BF0"/>
    <w:rsid w:val="00D102A9"/>
    <w:rsid w:val="00D11EFF"/>
    <w:rsid w:val="00D125CD"/>
    <w:rsid w:val="00D14A28"/>
    <w:rsid w:val="00D15659"/>
    <w:rsid w:val="00D15712"/>
    <w:rsid w:val="00D1587E"/>
    <w:rsid w:val="00D15A07"/>
    <w:rsid w:val="00D160AC"/>
    <w:rsid w:val="00D16C0E"/>
    <w:rsid w:val="00D203C0"/>
    <w:rsid w:val="00D21BAD"/>
    <w:rsid w:val="00D23457"/>
    <w:rsid w:val="00D2678E"/>
    <w:rsid w:val="00D316E3"/>
    <w:rsid w:val="00D31792"/>
    <w:rsid w:val="00D323A5"/>
    <w:rsid w:val="00D34F2F"/>
    <w:rsid w:val="00D4015C"/>
    <w:rsid w:val="00D411AA"/>
    <w:rsid w:val="00D41FDE"/>
    <w:rsid w:val="00D42653"/>
    <w:rsid w:val="00D437FF"/>
    <w:rsid w:val="00D43EFD"/>
    <w:rsid w:val="00D4416F"/>
    <w:rsid w:val="00D44406"/>
    <w:rsid w:val="00D44CFD"/>
    <w:rsid w:val="00D44EF2"/>
    <w:rsid w:val="00D45027"/>
    <w:rsid w:val="00D46F7F"/>
    <w:rsid w:val="00D47335"/>
    <w:rsid w:val="00D4790E"/>
    <w:rsid w:val="00D50A6A"/>
    <w:rsid w:val="00D51F7A"/>
    <w:rsid w:val="00D53676"/>
    <w:rsid w:val="00D5500A"/>
    <w:rsid w:val="00D55493"/>
    <w:rsid w:val="00D5790C"/>
    <w:rsid w:val="00D57CB4"/>
    <w:rsid w:val="00D60688"/>
    <w:rsid w:val="00D60962"/>
    <w:rsid w:val="00D61122"/>
    <w:rsid w:val="00D62D7C"/>
    <w:rsid w:val="00D62D92"/>
    <w:rsid w:val="00D630B8"/>
    <w:rsid w:val="00D71B63"/>
    <w:rsid w:val="00D72825"/>
    <w:rsid w:val="00D73248"/>
    <w:rsid w:val="00D732F6"/>
    <w:rsid w:val="00D75207"/>
    <w:rsid w:val="00D77701"/>
    <w:rsid w:val="00D77838"/>
    <w:rsid w:val="00D808D5"/>
    <w:rsid w:val="00D8187B"/>
    <w:rsid w:val="00D83C46"/>
    <w:rsid w:val="00D84A7F"/>
    <w:rsid w:val="00D84A83"/>
    <w:rsid w:val="00D84C0B"/>
    <w:rsid w:val="00D86525"/>
    <w:rsid w:val="00D8665F"/>
    <w:rsid w:val="00D9132D"/>
    <w:rsid w:val="00D93189"/>
    <w:rsid w:val="00DA096B"/>
    <w:rsid w:val="00DA1ADA"/>
    <w:rsid w:val="00DA4B89"/>
    <w:rsid w:val="00DA6079"/>
    <w:rsid w:val="00DA6CAD"/>
    <w:rsid w:val="00DA7F1A"/>
    <w:rsid w:val="00DB042A"/>
    <w:rsid w:val="00DB08A1"/>
    <w:rsid w:val="00DB1F6B"/>
    <w:rsid w:val="00DB24A5"/>
    <w:rsid w:val="00DB2C57"/>
    <w:rsid w:val="00DB39CD"/>
    <w:rsid w:val="00DB571E"/>
    <w:rsid w:val="00DB6266"/>
    <w:rsid w:val="00DC0B3B"/>
    <w:rsid w:val="00DC0D93"/>
    <w:rsid w:val="00DC1329"/>
    <w:rsid w:val="00DC28BE"/>
    <w:rsid w:val="00DC2C80"/>
    <w:rsid w:val="00DC3DC5"/>
    <w:rsid w:val="00DC4A1D"/>
    <w:rsid w:val="00DC59DF"/>
    <w:rsid w:val="00DC5FF1"/>
    <w:rsid w:val="00DC63A0"/>
    <w:rsid w:val="00DC6708"/>
    <w:rsid w:val="00DC6DEB"/>
    <w:rsid w:val="00DC793B"/>
    <w:rsid w:val="00DD105C"/>
    <w:rsid w:val="00DD1DD7"/>
    <w:rsid w:val="00DD20AD"/>
    <w:rsid w:val="00DD2732"/>
    <w:rsid w:val="00DD2ED8"/>
    <w:rsid w:val="00DD5223"/>
    <w:rsid w:val="00DD66EA"/>
    <w:rsid w:val="00DD77A3"/>
    <w:rsid w:val="00DD7882"/>
    <w:rsid w:val="00DE006D"/>
    <w:rsid w:val="00DE042D"/>
    <w:rsid w:val="00DE0688"/>
    <w:rsid w:val="00DE1C87"/>
    <w:rsid w:val="00DE1E5E"/>
    <w:rsid w:val="00DE2664"/>
    <w:rsid w:val="00DE2E73"/>
    <w:rsid w:val="00DE324B"/>
    <w:rsid w:val="00DE365A"/>
    <w:rsid w:val="00DE44F1"/>
    <w:rsid w:val="00DE4AE4"/>
    <w:rsid w:val="00DE4C2D"/>
    <w:rsid w:val="00DE4E4C"/>
    <w:rsid w:val="00DE7726"/>
    <w:rsid w:val="00DE7C85"/>
    <w:rsid w:val="00DF3D2B"/>
    <w:rsid w:val="00DF4475"/>
    <w:rsid w:val="00DF4A60"/>
    <w:rsid w:val="00DF50BC"/>
    <w:rsid w:val="00DF50EC"/>
    <w:rsid w:val="00DF55F5"/>
    <w:rsid w:val="00DF6654"/>
    <w:rsid w:val="00DF736D"/>
    <w:rsid w:val="00E014D7"/>
    <w:rsid w:val="00E02887"/>
    <w:rsid w:val="00E02E66"/>
    <w:rsid w:val="00E0473A"/>
    <w:rsid w:val="00E047ED"/>
    <w:rsid w:val="00E058DB"/>
    <w:rsid w:val="00E05FCD"/>
    <w:rsid w:val="00E07CA1"/>
    <w:rsid w:val="00E113C3"/>
    <w:rsid w:val="00E11890"/>
    <w:rsid w:val="00E11BC5"/>
    <w:rsid w:val="00E13DC8"/>
    <w:rsid w:val="00E16C47"/>
    <w:rsid w:val="00E17688"/>
    <w:rsid w:val="00E17858"/>
    <w:rsid w:val="00E20CC3"/>
    <w:rsid w:val="00E20ED9"/>
    <w:rsid w:val="00E219DB"/>
    <w:rsid w:val="00E22407"/>
    <w:rsid w:val="00E24999"/>
    <w:rsid w:val="00E24FEE"/>
    <w:rsid w:val="00E25EDD"/>
    <w:rsid w:val="00E3009A"/>
    <w:rsid w:val="00E31B38"/>
    <w:rsid w:val="00E31FAD"/>
    <w:rsid w:val="00E32675"/>
    <w:rsid w:val="00E32BC2"/>
    <w:rsid w:val="00E33177"/>
    <w:rsid w:val="00E357A5"/>
    <w:rsid w:val="00E37547"/>
    <w:rsid w:val="00E430C9"/>
    <w:rsid w:val="00E43618"/>
    <w:rsid w:val="00E45257"/>
    <w:rsid w:val="00E47B79"/>
    <w:rsid w:val="00E50117"/>
    <w:rsid w:val="00E51737"/>
    <w:rsid w:val="00E5268D"/>
    <w:rsid w:val="00E52872"/>
    <w:rsid w:val="00E53BC4"/>
    <w:rsid w:val="00E543D0"/>
    <w:rsid w:val="00E5653D"/>
    <w:rsid w:val="00E56B74"/>
    <w:rsid w:val="00E57079"/>
    <w:rsid w:val="00E57DC7"/>
    <w:rsid w:val="00E60DF4"/>
    <w:rsid w:val="00E635D5"/>
    <w:rsid w:val="00E66C69"/>
    <w:rsid w:val="00E703E2"/>
    <w:rsid w:val="00E70B8E"/>
    <w:rsid w:val="00E7134C"/>
    <w:rsid w:val="00E718FE"/>
    <w:rsid w:val="00E71C7B"/>
    <w:rsid w:val="00E743C1"/>
    <w:rsid w:val="00E753BF"/>
    <w:rsid w:val="00E75CF7"/>
    <w:rsid w:val="00E75F4B"/>
    <w:rsid w:val="00E763BB"/>
    <w:rsid w:val="00E76D36"/>
    <w:rsid w:val="00E77506"/>
    <w:rsid w:val="00E8085B"/>
    <w:rsid w:val="00E819E3"/>
    <w:rsid w:val="00E81B74"/>
    <w:rsid w:val="00E833A3"/>
    <w:rsid w:val="00E84781"/>
    <w:rsid w:val="00E850AC"/>
    <w:rsid w:val="00E85A6D"/>
    <w:rsid w:val="00E86A96"/>
    <w:rsid w:val="00E873C2"/>
    <w:rsid w:val="00E87F00"/>
    <w:rsid w:val="00E903CF"/>
    <w:rsid w:val="00E90FBB"/>
    <w:rsid w:val="00E9129D"/>
    <w:rsid w:val="00E91B38"/>
    <w:rsid w:val="00E92B6D"/>
    <w:rsid w:val="00E93010"/>
    <w:rsid w:val="00E93D9E"/>
    <w:rsid w:val="00E94320"/>
    <w:rsid w:val="00E94F72"/>
    <w:rsid w:val="00E95E4C"/>
    <w:rsid w:val="00E97999"/>
    <w:rsid w:val="00E97FDB"/>
    <w:rsid w:val="00EA18DC"/>
    <w:rsid w:val="00EA267F"/>
    <w:rsid w:val="00EA493A"/>
    <w:rsid w:val="00EA5FCC"/>
    <w:rsid w:val="00EA739D"/>
    <w:rsid w:val="00EB11DD"/>
    <w:rsid w:val="00EB1B28"/>
    <w:rsid w:val="00EB1DF0"/>
    <w:rsid w:val="00EB2CE4"/>
    <w:rsid w:val="00EB4418"/>
    <w:rsid w:val="00EB4522"/>
    <w:rsid w:val="00EB5656"/>
    <w:rsid w:val="00EB7439"/>
    <w:rsid w:val="00EC18D9"/>
    <w:rsid w:val="00EC2E32"/>
    <w:rsid w:val="00EC3B4E"/>
    <w:rsid w:val="00EC41FA"/>
    <w:rsid w:val="00EC5436"/>
    <w:rsid w:val="00ED0072"/>
    <w:rsid w:val="00ED16A0"/>
    <w:rsid w:val="00ED4045"/>
    <w:rsid w:val="00ED4EA3"/>
    <w:rsid w:val="00ED6DF5"/>
    <w:rsid w:val="00ED76CE"/>
    <w:rsid w:val="00ED77C7"/>
    <w:rsid w:val="00ED7939"/>
    <w:rsid w:val="00EE0843"/>
    <w:rsid w:val="00EE27E1"/>
    <w:rsid w:val="00EE330B"/>
    <w:rsid w:val="00EE40D4"/>
    <w:rsid w:val="00EE49C3"/>
    <w:rsid w:val="00EF1EA7"/>
    <w:rsid w:val="00EF2A41"/>
    <w:rsid w:val="00EF2E16"/>
    <w:rsid w:val="00EF47ED"/>
    <w:rsid w:val="00EF5DA6"/>
    <w:rsid w:val="00EF60FC"/>
    <w:rsid w:val="00EF621F"/>
    <w:rsid w:val="00F0088A"/>
    <w:rsid w:val="00F02BA9"/>
    <w:rsid w:val="00F03F9D"/>
    <w:rsid w:val="00F0455B"/>
    <w:rsid w:val="00F04A58"/>
    <w:rsid w:val="00F04BA0"/>
    <w:rsid w:val="00F05B70"/>
    <w:rsid w:val="00F05EF1"/>
    <w:rsid w:val="00F06C64"/>
    <w:rsid w:val="00F07A8C"/>
    <w:rsid w:val="00F109A3"/>
    <w:rsid w:val="00F11F4B"/>
    <w:rsid w:val="00F123E2"/>
    <w:rsid w:val="00F1326F"/>
    <w:rsid w:val="00F14749"/>
    <w:rsid w:val="00F152CD"/>
    <w:rsid w:val="00F157D4"/>
    <w:rsid w:val="00F15FAA"/>
    <w:rsid w:val="00F21710"/>
    <w:rsid w:val="00F22085"/>
    <w:rsid w:val="00F23312"/>
    <w:rsid w:val="00F235DB"/>
    <w:rsid w:val="00F2603E"/>
    <w:rsid w:val="00F277BA"/>
    <w:rsid w:val="00F30188"/>
    <w:rsid w:val="00F30E49"/>
    <w:rsid w:val="00F333A3"/>
    <w:rsid w:val="00F334EC"/>
    <w:rsid w:val="00F3547D"/>
    <w:rsid w:val="00F4281F"/>
    <w:rsid w:val="00F42EE3"/>
    <w:rsid w:val="00F460AB"/>
    <w:rsid w:val="00F47724"/>
    <w:rsid w:val="00F50135"/>
    <w:rsid w:val="00F509A2"/>
    <w:rsid w:val="00F51A98"/>
    <w:rsid w:val="00F5276D"/>
    <w:rsid w:val="00F528AD"/>
    <w:rsid w:val="00F54D33"/>
    <w:rsid w:val="00F553BE"/>
    <w:rsid w:val="00F55734"/>
    <w:rsid w:val="00F55A9F"/>
    <w:rsid w:val="00F56B8E"/>
    <w:rsid w:val="00F5766A"/>
    <w:rsid w:val="00F57710"/>
    <w:rsid w:val="00F60991"/>
    <w:rsid w:val="00F627CA"/>
    <w:rsid w:val="00F64781"/>
    <w:rsid w:val="00F65B25"/>
    <w:rsid w:val="00F66E96"/>
    <w:rsid w:val="00F6710A"/>
    <w:rsid w:val="00F6712E"/>
    <w:rsid w:val="00F71CCF"/>
    <w:rsid w:val="00F72565"/>
    <w:rsid w:val="00F72B2E"/>
    <w:rsid w:val="00F73269"/>
    <w:rsid w:val="00F744FA"/>
    <w:rsid w:val="00F755DA"/>
    <w:rsid w:val="00F77008"/>
    <w:rsid w:val="00F770D8"/>
    <w:rsid w:val="00F778F2"/>
    <w:rsid w:val="00F77951"/>
    <w:rsid w:val="00F8162B"/>
    <w:rsid w:val="00F81EE9"/>
    <w:rsid w:val="00F82240"/>
    <w:rsid w:val="00F82718"/>
    <w:rsid w:val="00F85443"/>
    <w:rsid w:val="00F8615A"/>
    <w:rsid w:val="00F871F0"/>
    <w:rsid w:val="00F87E56"/>
    <w:rsid w:val="00F91285"/>
    <w:rsid w:val="00F92727"/>
    <w:rsid w:val="00F93DF7"/>
    <w:rsid w:val="00F94598"/>
    <w:rsid w:val="00F9594C"/>
    <w:rsid w:val="00F96401"/>
    <w:rsid w:val="00F96C59"/>
    <w:rsid w:val="00F97558"/>
    <w:rsid w:val="00FA0E9E"/>
    <w:rsid w:val="00FA10C0"/>
    <w:rsid w:val="00FA10D1"/>
    <w:rsid w:val="00FA2FB1"/>
    <w:rsid w:val="00FA47FB"/>
    <w:rsid w:val="00FA785E"/>
    <w:rsid w:val="00FB107C"/>
    <w:rsid w:val="00FB3398"/>
    <w:rsid w:val="00FB479F"/>
    <w:rsid w:val="00FB5E58"/>
    <w:rsid w:val="00FB6B07"/>
    <w:rsid w:val="00FB7417"/>
    <w:rsid w:val="00FC0901"/>
    <w:rsid w:val="00FC0DA8"/>
    <w:rsid w:val="00FC1215"/>
    <w:rsid w:val="00FC3056"/>
    <w:rsid w:val="00FC435F"/>
    <w:rsid w:val="00FC7727"/>
    <w:rsid w:val="00FD047A"/>
    <w:rsid w:val="00FD0B9B"/>
    <w:rsid w:val="00FD0C6F"/>
    <w:rsid w:val="00FD42EB"/>
    <w:rsid w:val="00FD6A9A"/>
    <w:rsid w:val="00FD6FBC"/>
    <w:rsid w:val="00FD77B2"/>
    <w:rsid w:val="00FE0358"/>
    <w:rsid w:val="00FE0D62"/>
    <w:rsid w:val="00FE125A"/>
    <w:rsid w:val="00FE3BD5"/>
    <w:rsid w:val="00FE4309"/>
    <w:rsid w:val="00FE53F5"/>
    <w:rsid w:val="00FE6BA6"/>
    <w:rsid w:val="00FE6E95"/>
    <w:rsid w:val="00FF1F49"/>
    <w:rsid w:val="00FF3851"/>
    <w:rsid w:val="00FF39DA"/>
    <w:rsid w:val="00FF4941"/>
    <w:rsid w:val="00FF53F5"/>
    <w:rsid w:val="00FF6478"/>
    <w:rsid w:val="00FF67EB"/>
    <w:rsid w:val="00FF7341"/>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8088"/>
  <w15:chartTrackingRefBased/>
  <w15:docId w15:val="{B7715676-B606-46B7-819D-78EEA4EF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83"/>
    <w:rPr>
      <w:color w:val="0000FF" w:themeColor="hyperlink"/>
      <w:u w:val="single"/>
    </w:rPr>
  </w:style>
  <w:style w:type="character" w:styleId="UnresolvedMention">
    <w:name w:val="Unresolved Mention"/>
    <w:basedOn w:val="DefaultParagraphFont"/>
    <w:uiPriority w:val="99"/>
    <w:semiHidden/>
    <w:unhideWhenUsed/>
    <w:rsid w:val="00B06383"/>
    <w:rPr>
      <w:color w:val="605E5C"/>
      <w:shd w:val="clear" w:color="auto" w:fill="E1DFDD"/>
    </w:rPr>
  </w:style>
  <w:style w:type="character" w:styleId="FollowedHyperlink">
    <w:name w:val="FollowedHyperlink"/>
    <w:basedOn w:val="DefaultParagraphFont"/>
    <w:uiPriority w:val="99"/>
    <w:semiHidden/>
    <w:unhideWhenUsed/>
    <w:rsid w:val="00907751"/>
    <w:rPr>
      <w:color w:val="800080" w:themeColor="followedHyperlink"/>
      <w:u w:val="single"/>
    </w:rPr>
  </w:style>
  <w:style w:type="character" w:styleId="CommentReference">
    <w:name w:val="annotation reference"/>
    <w:basedOn w:val="DefaultParagraphFont"/>
    <w:uiPriority w:val="99"/>
    <w:semiHidden/>
    <w:unhideWhenUsed/>
    <w:rsid w:val="00630B20"/>
    <w:rPr>
      <w:sz w:val="16"/>
      <w:szCs w:val="16"/>
    </w:rPr>
  </w:style>
  <w:style w:type="paragraph" w:styleId="CommentText">
    <w:name w:val="annotation text"/>
    <w:basedOn w:val="Normal"/>
    <w:link w:val="CommentTextChar"/>
    <w:uiPriority w:val="99"/>
    <w:semiHidden/>
    <w:unhideWhenUsed/>
    <w:rsid w:val="00630B20"/>
    <w:pPr>
      <w:spacing w:line="240" w:lineRule="auto"/>
    </w:pPr>
    <w:rPr>
      <w:sz w:val="20"/>
      <w:szCs w:val="20"/>
    </w:rPr>
  </w:style>
  <w:style w:type="character" w:customStyle="1" w:styleId="CommentTextChar">
    <w:name w:val="Comment Text Char"/>
    <w:basedOn w:val="DefaultParagraphFont"/>
    <w:link w:val="CommentText"/>
    <w:uiPriority w:val="99"/>
    <w:semiHidden/>
    <w:rsid w:val="00630B20"/>
    <w:rPr>
      <w:sz w:val="20"/>
      <w:szCs w:val="20"/>
    </w:rPr>
  </w:style>
  <w:style w:type="paragraph" w:styleId="CommentSubject">
    <w:name w:val="annotation subject"/>
    <w:basedOn w:val="CommentText"/>
    <w:next w:val="CommentText"/>
    <w:link w:val="CommentSubjectChar"/>
    <w:uiPriority w:val="99"/>
    <w:semiHidden/>
    <w:unhideWhenUsed/>
    <w:rsid w:val="00630B20"/>
    <w:rPr>
      <w:b/>
      <w:bCs/>
    </w:rPr>
  </w:style>
  <w:style w:type="character" w:customStyle="1" w:styleId="CommentSubjectChar">
    <w:name w:val="Comment Subject Char"/>
    <w:basedOn w:val="CommentTextChar"/>
    <w:link w:val="CommentSubject"/>
    <w:uiPriority w:val="99"/>
    <w:semiHidden/>
    <w:rsid w:val="00630B20"/>
    <w:rPr>
      <w:b/>
      <w:bCs/>
      <w:sz w:val="20"/>
      <w:szCs w:val="20"/>
    </w:rPr>
  </w:style>
  <w:style w:type="paragraph" w:styleId="BalloonText">
    <w:name w:val="Balloon Text"/>
    <w:basedOn w:val="Normal"/>
    <w:link w:val="BalloonTextChar"/>
    <w:uiPriority w:val="99"/>
    <w:semiHidden/>
    <w:unhideWhenUsed/>
    <w:rsid w:val="0063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20"/>
    <w:rPr>
      <w:rFonts w:ascii="Segoe UI" w:hAnsi="Segoe UI" w:cs="Segoe UI"/>
      <w:sz w:val="18"/>
      <w:szCs w:val="18"/>
    </w:rPr>
  </w:style>
  <w:style w:type="paragraph" w:styleId="ListParagraph">
    <w:name w:val="List Paragraph"/>
    <w:basedOn w:val="Normal"/>
    <w:uiPriority w:val="34"/>
    <w:qFormat/>
    <w:rsid w:val="00BB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anytime.aberdeencity.gov.uk/people-management/flexible-work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C158CE755B74E80702794A4B54CDC" ma:contentTypeVersion="11" ma:contentTypeDescription="Create a new document." ma:contentTypeScope="" ma:versionID="97641eb98a1ff2d7e53974fa4cac064c">
  <xsd:schema xmlns:xsd="http://www.w3.org/2001/XMLSchema" xmlns:xs="http://www.w3.org/2001/XMLSchema" xmlns:p="http://schemas.microsoft.com/office/2006/metadata/properties" xmlns:ns3="15e8e8a9-098e-4857-8ba7-8082bff4226d" xmlns:ns4="667d96eb-2cb8-48f6-8c12-88322498fbc6" targetNamespace="http://schemas.microsoft.com/office/2006/metadata/properties" ma:root="true" ma:fieldsID="347a52dd41134dd72656c1db011cf170" ns3:_="" ns4:_="">
    <xsd:import namespace="15e8e8a9-098e-4857-8ba7-8082bff4226d"/>
    <xsd:import namespace="667d96eb-2cb8-48f6-8c12-88322498fb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8e8a9-098e-4857-8ba7-8082bff42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d96eb-2cb8-48f6-8c12-88322498fb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631D9-655D-4372-B048-9561D8B6E3C9}">
  <ds:schemaRefs>
    <ds:schemaRef ds:uri="http://schemas.microsoft.com/sharepoint/v3/contenttype/forms"/>
  </ds:schemaRefs>
</ds:datastoreItem>
</file>

<file path=customXml/itemProps2.xml><?xml version="1.0" encoding="utf-8"?>
<ds:datastoreItem xmlns:ds="http://schemas.openxmlformats.org/officeDocument/2006/customXml" ds:itemID="{E0C99542-F2A2-4F67-89AC-27F5006E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8e8a9-098e-4857-8ba7-8082bff4226d"/>
    <ds:schemaRef ds:uri="667d96eb-2cb8-48f6-8c12-88322498f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34F8A-23A0-468F-B350-E3833A36F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2376</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Tennant</dc:creator>
  <cp:keywords/>
  <dc:description/>
  <cp:lastModifiedBy>Ann-Marie MacMillan</cp:lastModifiedBy>
  <cp:revision>2</cp:revision>
  <dcterms:created xsi:type="dcterms:W3CDTF">2020-10-28T15:17:00Z</dcterms:created>
  <dcterms:modified xsi:type="dcterms:W3CDTF">2020-10-28T15:17:00Z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0x010100327C158CE755B74E80702794A4B54CDC</vt:lpwstr>
  </property>
</Properties>
</file>