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46A0B" w14:textId="48B58419" w:rsidR="00847945" w:rsidRDefault="00882531">
      <w:r w:rsidRPr="0002326F">
        <w:rPr>
          <w:noProof/>
          <w:lang w:eastAsia="en-GB"/>
        </w:rPr>
        <mc:AlternateContent>
          <mc:Choice Requires="wps">
            <w:drawing>
              <wp:anchor distT="0" distB="0" distL="114300" distR="114300" simplePos="0" relativeHeight="251655680" behindDoc="0" locked="0" layoutInCell="1" allowOverlap="1" wp14:anchorId="13950D14" wp14:editId="0AA58784">
                <wp:simplePos x="0" y="0"/>
                <wp:positionH relativeFrom="column">
                  <wp:posOffset>-437515</wp:posOffset>
                </wp:positionH>
                <wp:positionV relativeFrom="paragraph">
                  <wp:posOffset>0</wp:posOffset>
                </wp:positionV>
                <wp:extent cx="4857750" cy="6810375"/>
                <wp:effectExtent l="0" t="0" r="0" b="0"/>
                <wp:wrapNone/>
                <wp:docPr id="17410"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57750" cy="6810375"/>
                        </a:xfrm>
                        <a:prstGeom prst="rect">
                          <a:avLst/>
                        </a:prstGeom>
                        <a:noFill/>
                        <a:ln>
                          <a:miter lim="800000"/>
                          <a:headEnd/>
                          <a:tailEnd/>
                        </a:ln>
                      </wps:spPr>
                      <wps:txbx>
                        <w:txbxContent>
                          <w:p w14:paraId="725F21BD" w14:textId="7EF395F8" w:rsidR="0070683A" w:rsidRDefault="00615697" w:rsidP="00DC6842">
                            <w:pPr>
                              <w:spacing w:after="120"/>
                              <w:rPr>
                                <w:sz w:val="20"/>
                                <w:szCs w:val="20"/>
                              </w:rPr>
                            </w:pPr>
                            <w:bookmarkStart w:id="0" w:name="_Hlk48291877"/>
                            <w:r>
                              <w:rPr>
                                <w:b/>
                                <w:bCs/>
                                <w:sz w:val="20"/>
                                <w:szCs w:val="20"/>
                              </w:rPr>
                              <w:t>Aberdeen City Council</w:t>
                            </w:r>
                            <w:r w:rsidR="00DC6842" w:rsidRPr="005B4CF0">
                              <w:rPr>
                                <w:sz w:val="20"/>
                                <w:szCs w:val="20"/>
                              </w:rPr>
                              <w:t xml:space="preserve"> are delighted to work with </w:t>
                            </w:r>
                            <w:r w:rsidR="00DC6842" w:rsidRPr="00DC6842">
                              <w:rPr>
                                <w:b/>
                                <w:bCs/>
                                <w:sz w:val="20"/>
                                <w:szCs w:val="20"/>
                              </w:rPr>
                              <w:t>Career Ready</w:t>
                            </w:r>
                            <w:r w:rsidR="00DC6842" w:rsidRPr="005B4CF0">
                              <w:rPr>
                                <w:sz w:val="20"/>
                                <w:szCs w:val="20"/>
                              </w:rPr>
                              <w:t xml:space="preserve"> who work in partnership with businesses and organisations to transform the life chances of young people at risk of not achieving their full potential. They are a charity whose mission is to empower young people, sustaining upward social mobility and building their social capital. Through the Career Ready programme and their network of employer supporters and schools, young people, aged 15/16-18 years, are connected to a world of work that is often not possible via their family, opening up opportunity for choice and change in their career destinies and therefore lives.  The aim is that every Career Ready student </w:t>
                            </w:r>
                            <w:proofErr w:type="gramStart"/>
                            <w:r w:rsidR="00DC6842" w:rsidRPr="005B4CF0">
                              <w:rPr>
                                <w:sz w:val="20"/>
                                <w:szCs w:val="20"/>
                              </w:rPr>
                              <w:t>progresses</w:t>
                            </w:r>
                            <w:proofErr w:type="gramEnd"/>
                            <w:r w:rsidR="00DC6842" w:rsidRPr="005B4CF0">
                              <w:rPr>
                                <w:sz w:val="20"/>
                                <w:szCs w:val="20"/>
                              </w:rPr>
                              <w:t xml:space="preserve"> to a sustained, positive post-school destination and is able to prosper in the world. </w:t>
                            </w:r>
                          </w:p>
                          <w:p w14:paraId="207EB884" w14:textId="77777777" w:rsidR="00E411C1" w:rsidRDefault="00DC6842" w:rsidP="00E411C1">
                            <w:pPr>
                              <w:spacing w:after="120"/>
                              <w:rPr>
                                <w:rStyle w:val="Hyperlink"/>
                                <w:sz w:val="18"/>
                                <w:szCs w:val="18"/>
                              </w:rPr>
                            </w:pPr>
                            <w:r w:rsidRPr="005B4CF0">
                              <w:rPr>
                                <w:sz w:val="20"/>
                                <w:szCs w:val="20"/>
                              </w:rPr>
                              <w:t xml:space="preserve">More impact data can be found in our </w:t>
                            </w:r>
                            <w:hyperlink r:id="rId7" w:history="1">
                              <w:r w:rsidRPr="00E411C1">
                                <w:rPr>
                                  <w:rStyle w:val="Hyperlink"/>
                                  <w:b/>
                                  <w:bCs/>
                                  <w:sz w:val="20"/>
                                  <w:szCs w:val="20"/>
                                </w:rPr>
                                <w:t>Scotland Impact Report 2019</w:t>
                              </w:r>
                            </w:hyperlink>
                          </w:p>
                          <w:p w14:paraId="5EAD9EC1" w14:textId="26803BB1" w:rsidR="00DC6842" w:rsidRPr="00E411C1" w:rsidRDefault="00DC6842" w:rsidP="00E411C1">
                            <w:pPr>
                              <w:spacing w:after="120"/>
                              <w:rPr>
                                <w:color w:val="0000FF"/>
                                <w:sz w:val="18"/>
                                <w:szCs w:val="18"/>
                                <w:u w:val="single"/>
                              </w:rPr>
                            </w:pPr>
                            <w:r w:rsidRPr="005B4CF0">
                              <w:rPr>
                                <w:sz w:val="20"/>
                                <w:szCs w:val="20"/>
                              </w:rPr>
                              <w:t>T</w:t>
                            </w:r>
                            <w:r>
                              <w:rPr>
                                <w:sz w:val="20"/>
                                <w:szCs w:val="20"/>
                              </w:rPr>
                              <w:t>h</w:t>
                            </w:r>
                            <w:r w:rsidRPr="005B4CF0">
                              <w:rPr>
                                <w:sz w:val="20"/>
                                <w:szCs w:val="20"/>
                              </w:rPr>
                              <w:t>e monumental scale and nature of the economic shock from the Covid-19 pandemic, the likely increase in uncertain futures and unemployment among young people and the serious, generational challenge that this represents means that our support of  Career Ready is important, more so now than ever.</w:t>
                            </w:r>
                          </w:p>
                          <w:p w14:paraId="56377DA1" w14:textId="2432535C" w:rsidR="0002326F" w:rsidRPr="000A2DB6" w:rsidRDefault="0002326F" w:rsidP="0002326F">
                            <w:pPr>
                              <w:pStyle w:val="NormalWeb"/>
                              <w:kinsoku w:val="0"/>
                              <w:overflowPunct w:val="0"/>
                              <w:spacing w:before="40" w:beforeAutospacing="0" w:after="0" w:afterAutospacing="0"/>
                              <w:textAlignment w:val="baseline"/>
                              <w:rPr>
                                <w:rFonts w:asciiTheme="minorHAnsi" w:eastAsia="Times New Roman" w:hAnsiTheme="minorHAnsi" w:cstheme="minorHAnsi"/>
                                <w:color w:val="000000"/>
                                <w:kern w:val="24"/>
                                <w:sz w:val="20"/>
                                <w:szCs w:val="20"/>
                              </w:rPr>
                            </w:pPr>
                            <w:r w:rsidRPr="000A2DB6">
                              <w:rPr>
                                <w:rFonts w:asciiTheme="minorHAnsi" w:eastAsia="Times New Roman" w:hAnsiTheme="minorHAnsi" w:cstheme="minorHAnsi"/>
                                <w:color w:val="000000"/>
                                <w:kern w:val="24"/>
                                <w:sz w:val="20"/>
                                <w:szCs w:val="20"/>
                              </w:rPr>
                              <w:t>Through mentoring with Career Ready</w:t>
                            </w:r>
                            <w:r w:rsidR="000A2DB6">
                              <w:rPr>
                                <w:rFonts w:asciiTheme="minorHAnsi" w:eastAsia="Times New Roman" w:hAnsiTheme="minorHAnsi" w:cstheme="minorHAnsi"/>
                                <w:color w:val="000000"/>
                                <w:kern w:val="24"/>
                                <w:sz w:val="20"/>
                                <w:szCs w:val="20"/>
                              </w:rPr>
                              <w:t>,</w:t>
                            </w:r>
                            <w:r w:rsidRPr="000A2DB6">
                              <w:rPr>
                                <w:rFonts w:asciiTheme="minorHAnsi" w:eastAsia="Times New Roman" w:hAnsiTheme="minorHAnsi" w:cstheme="minorHAnsi"/>
                                <w:color w:val="000000"/>
                                <w:kern w:val="24"/>
                                <w:sz w:val="20"/>
                                <w:szCs w:val="20"/>
                              </w:rPr>
                              <w:t xml:space="preserve"> employees </w:t>
                            </w:r>
                            <w:proofErr w:type="gramStart"/>
                            <w:r w:rsidR="000A2DB6">
                              <w:rPr>
                                <w:rFonts w:asciiTheme="minorHAnsi" w:eastAsia="Times New Roman" w:hAnsiTheme="minorHAnsi" w:cstheme="minorHAnsi"/>
                                <w:color w:val="000000"/>
                                <w:kern w:val="24"/>
                                <w:sz w:val="20"/>
                                <w:szCs w:val="20"/>
                              </w:rPr>
                              <w:t>have the opportunity</w:t>
                            </w:r>
                            <w:r w:rsidRPr="000A2DB6">
                              <w:rPr>
                                <w:rFonts w:asciiTheme="minorHAnsi" w:eastAsia="Times New Roman" w:hAnsiTheme="minorHAnsi" w:cstheme="minorHAnsi"/>
                                <w:color w:val="000000"/>
                                <w:kern w:val="24"/>
                                <w:sz w:val="20"/>
                                <w:szCs w:val="20"/>
                              </w:rPr>
                              <w:t xml:space="preserve"> to</w:t>
                            </w:r>
                            <w:proofErr w:type="gramEnd"/>
                            <w:r w:rsidRPr="000A2DB6">
                              <w:rPr>
                                <w:rFonts w:asciiTheme="minorHAnsi" w:eastAsia="Times New Roman" w:hAnsiTheme="minorHAnsi" w:cstheme="minorHAnsi"/>
                                <w:color w:val="000000"/>
                                <w:kern w:val="24"/>
                                <w:sz w:val="20"/>
                                <w:szCs w:val="20"/>
                              </w:rPr>
                              <w:t xml:space="preserve"> develop their own management</w:t>
                            </w:r>
                            <w:r w:rsidR="000A2DB6">
                              <w:rPr>
                                <w:rFonts w:asciiTheme="minorHAnsi" w:eastAsia="Times New Roman" w:hAnsiTheme="minorHAnsi" w:cstheme="minorHAnsi"/>
                                <w:color w:val="000000"/>
                                <w:kern w:val="24"/>
                                <w:sz w:val="20"/>
                                <w:szCs w:val="20"/>
                              </w:rPr>
                              <w:t xml:space="preserve"> and mentoring</w:t>
                            </w:r>
                            <w:r w:rsidRPr="000A2DB6">
                              <w:rPr>
                                <w:rFonts w:asciiTheme="minorHAnsi" w:eastAsia="Times New Roman" w:hAnsiTheme="minorHAnsi" w:cstheme="minorHAnsi"/>
                                <w:color w:val="000000"/>
                                <w:kern w:val="24"/>
                                <w:sz w:val="20"/>
                                <w:szCs w:val="20"/>
                              </w:rPr>
                              <w:t xml:space="preserve"> skills and support the next generation of talented employees.</w:t>
                            </w:r>
                          </w:p>
                          <w:bookmarkEnd w:id="0"/>
                          <w:p w14:paraId="29DB7F47" w14:textId="77777777" w:rsidR="008E5E12" w:rsidRPr="000A2DB6" w:rsidRDefault="008E5E12" w:rsidP="0002326F">
                            <w:pPr>
                              <w:pStyle w:val="NormalWeb"/>
                              <w:kinsoku w:val="0"/>
                              <w:overflowPunct w:val="0"/>
                              <w:spacing w:before="40" w:beforeAutospacing="0" w:after="0" w:afterAutospacing="0"/>
                              <w:textAlignment w:val="baseline"/>
                              <w:rPr>
                                <w:rFonts w:asciiTheme="minorHAnsi" w:hAnsiTheme="minorHAnsi" w:cstheme="minorHAnsi"/>
                                <w:sz w:val="20"/>
                                <w:szCs w:val="20"/>
                              </w:rPr>
                            </w:pPr>
                          </w:p>
                          <w:p w14:paraId="64AE8EF2" w14:textId="77777777" w:rsidR="008E5E12" w:rsidRPr="006119B9" w:rsidRDefault="0002326F" w:rsidP="0002326F">
                            <w:pPr>
                              <w:pStyle w:val="NormalWeb"/>
                              <w:kinsoku w:val="0"/>
                              <w:overflowPunct w:val="0"/>
                              <w:spacing w:before="0" w:beforeAutospacing="0" w:after="0" w:afterAutospacing="0"/>
                              <w:textAlignment w:val="baseline"/>
                              <w:rPr>
                                <w:rFonts w:asciiTheme="minorHAnsi" w:eastAsia="Times New Roman" w:hAnsiTheme="minorHAnsi" w:cstheme="minorHAnsi"/>
                                <w:b/>
                                <w:bCs/>
                                <w:color w:val="007A37"/>
                                <w:kern w:val="24"/>
                                <w:sz w:val="22"/>
                                <w:szCs w:val="22"/>
                              </w:rPr>
                            </w:pPr>
                            <w:r w:rsidRPr="006119B9">
                              <w:rPr>
                                <w:rFonts w:asciiTheme="minorHAnsi" w:eastAsia="Times New Roman" w:hAnsiTheme="minorHAnsi" w:cstheme="minorHAnsi"/>
                                <w:b/>
                                <w:bCs/>
                                <w:color w:val="007A37"/>
                                <w:kern w:val="24"/>
                                <w:sz w:val="22"/>
                                <w:szCs w:val="22"/>
                              </w:rPr>
                              <w:t>The Career Ready Programme</w:t>
                            </w:r>
                          </w:p>
                          <w:p w14:paraId="17AED70C" w14:textId="073830C5" w:rsidR="00D55C57" w:rsidRPr="00E411C1" w:rsidRDefault="00E411C1" w:rsidP="00D55C57">
                            <w:pPr>
                              <w:pStyle w:val="NormalWeb"/>
                              <w:kinsoku w:val="0"/>
                              <w:overflowPunct w:val="0"/>
                              <w:spacing w:before="0" w:beforeAutospacing="0" w:after="0" w:afterAutospacing="0"/>
                              <w:textAlignment w:val="baseline"/>
                              <w:rPr>
                                <w:rStyle w:val="Hyperlink"/>
                                <w:rFonts w:asciiTheme="minorHAnsi" w:hAnsiTheme="minorHAnsi" w:cstheme="minorHAnsi"/>
                                <w:sz w:val="20"/>
                                <w:szCs w:val="20"/>
                              </w:rPr>
                            </w:pPr>
                            <w:r>
                              <w:rPr>
                                <w:rFonts w:asciiTheme="minorHAnsi" w:eastAsia="Dosis" w:hAnsiTheme="minorHAnsi" w:cstheme="minorHAnsi"/>
                                <w:b/>
                                <w:bCs/>
                                <w:kern w:val="24"/>
                                <w:sz w:val="20"/>
                                <w:szCs w:val="20"/>
                              </w:rPr>
                              <w:fldChar w:fldCharType="begin"/>
                            </w:r>
                            <w:r>
                              <w:rPr>
                                <w:rFonts w:asciiTheme="minorHAnsi" w:eastAsia="Dosis" w:hAnsiTheme="minorHAnsi" w:cstheme="minorHAnsi"/>
                                <w:b/>
                                <w:bCs/>
                                <w:kern w:val="24"/>
                                <w:sz w:val="20"/>
                                <w:szCs w:val="20"/>
                              </w:rPr>
                              <w:instrText xml:space="preserve"> HYPERLINK "https://view.publitas.com/career-ready/career-ready-what-we-offer-employers-and-volunteers-in-scotland-2020/" </w:instrText>
                            </w:r>
                            <w:r>
                              <w:rPr>
                                <w:rFonts w:asciiTheme="minorHAnsi" w:eastAsia="Dosis" w:hAnsiTheme="minorHAnsi" w:cstheme="minorHAnsi"/>
                                <w:b/>
                                <w:bCs/>
                                <w:kern w:val="24"/>
                                <w:sz w:val="20"/>
                                <w:szCs w:val="20"/>
                              </w:rPr>
                              <w:fldChar w:fldCharType="separate"/>
                            </w:r>
                            <w:r w:rsidR="0002326F" w:rsidRPr="00E411C1">
                              <w:rPr>
                                <w:rStyle w:val="Hyperlink"/>
                                <w:rFonts w:asciiTheme="minorHAnsi" w:eastAsia="Dosis" w:hAnsiTheme="minorHAnsi" w:cstheme="minorHAnsi"/>
                                <w:b/>
                                <w:bCs/>
                                <w:kern w:val="24"/>
                                <w:sz w:val="20"/>
                                <w:szCs w:val="20"/>
                              </w:rPr>
                              <w:t xml:space="preserve">Opportunities </w:t>
                            </w:r>
                            <w:r w:rsidR="00C372A5" w:rsidRPr="00E411C1">
                              <w:rPr>
                                <w:rStyle w:val="Hyperlink"/>
                                <w:rFonts w:asciiTheme="minorHAnsi" w:eastAsia="Dosis" w:hAnsiTheme="minorHAnsi" w:cstheme="minorHAnsi"/>
                                <w:b/>
                                <w:bCs/>
                                <w:kern w:val="24"/>
                                <w:sz w:val="20"/>
                                <w:szCs w:val="20"/>
                              </w:rPr>
                              <w:t>for Employers &amp; Volunteers</w:t>
                            </w:r>
                          </w:p>
                          <w:p w14:paraId="2A62CBAA" w14:textId="48ABCBA4" w:rsidR="00DC6842" w:rsidRPr="00DC6842" w:rsidRDefault="00E411C1" w:rsidP="00DC6842">
                            <w:pPr>
                              <w:kinsoku w:val="0"/>
                              <w:overflowPunct w:val="0"/>
                              <w:textAlignment w:val="baseline"/>
                              <w:rPr>
                                <w:rFonts w:eastAsia="Times New Roman" w:cstheme="minorHAnsi"/>
                                <w:color w:val="129089"/>
                                <w:sz w:val="20"/>
                                <w:szCs w:val="20"/>
                              </w:rPr>
                            </w:pPr>
                            <w:r>
                              <w:rPr>
                                <w:rFonts w:eastAsia="Dosis" w:cstheme="minorHAnsi"/>
                                <w:b/>
                                <w:bCs/>
                                <w:kern w:val="24"/>
                                <w:sz w:val="20"/>
                                <w:szCs w:val="20"/>
                                <w:lang w:eastAsia="en-GB"/>
                              </w:rPr>
                              <w:fldChar w:fldCharType="end"/>
                            </w:r>
                            <w:r w:rsidR="0002326F" w:rsidRPr="000A2DB6">
                              <w:rPr>
                                <w:rFonts w:eastAsia="Times New Roman" w:cstheme="minorHAnsi"/>
                                <w:color w:val="000000"/>
                                <w:kern w:val="24"/>
                                <w:sz w:val="20"/>
                                <w:szCs w:val="20"/>
                              </w:rPr>
                              <w:t xml:space="preserve">The </w:t>
                            </w:r>
                            <w:r w:rsidR="009E65DF" w:rsidRPr="000A2DB6">
                              <w:rPr>
                                <w:rFonts w:eastAsia="Times New Roman" w:cstheme="minorHAnsi"/>
                                <w:color w:val="000000"/>
                                <w:kern w:val="24"/>
                                <w:sz w:val="20"/>
                                <w:szCs w:val="20"/>
                              </w:rPr>
                              <w:t>two-year</w:t>
                            </w:r>
                            <w:r w:rsidR="0002326F" w:rsidRPr="000A2DB6">
                              <w:rPr>
                                <w:rFonts w:eastAsia="Times New Roman" w:cstheme="minorHAnsi"/>
                                <w:color w:val="000000"/>
                                <w:kern w:val="24"/>
                                <w:sz w:val="20"/>
                                <w:szCs w:val="20"/>
                              </w:rPr>
                              <w:t xml:space="preserve"> Career Ready programme </w:t>
                            </w:r>
                            <w:r w:rsidR="004764E1">
                              <w:rPr>
                                <w:rFonts w:eastAsia="Times New Roman" w:cstheme="minorHAnsi"/>
                                <w:color w:val="000000"/>
                                <w:kern w:val="24"/>
                                <w:sz w:val="20"/>
                                <w:szCs w:val="20"/>
                              </w:rPr>
                              <w:t xml:space="preserve">in Scotland </w:t>
                            </w:r>
                            <w:r w:rsidR="0002326F" w:rsidRPr="000A2DB6">
                              <w:rPr>
                                <w:rFonts w:eastAsia="Times New Roman" w:cstheme="minorHAnsi"/>
                                <w:color w:val="000000"/>
                                <w:kern w:val="24"/>
                                <w:sz w:val="20"/>
                                <w:szCs w:val="20"/>
                              </w:rPr>
                              <w:t xml:space="preserve">targets students (social mobility focus) in S5 &amp; S6 and consists of 5 main elements: one-to-one mentoring, masterclasses, </w:t>
                            </w:r>
                            <w:r w:rsidR="0002326F" w:rsidRPr="000A2DB6">
                              <w:rPr>
                                <w:rFonts w:eastAsia="Times New Roman" w:cstheme="minorHAnsi"/>
                                <w:bCs/>
                                <w:color w:val="000000"/>
                                <w:kern w:val="24"/>
                                <w:sz w:val="20"/>
                                <w:szCs w:val="20"/>
                              </w:rPr>
                              <w:t xml:space="preserve">a paid </w:t>
                            </w:r>
                            <w:r w:rsidR="00DC6842" w:rsidRPr="000A2DB6">
                              <w:rPr>
                                <w:rFonts w:eastAsia="Times New Roman" w:cstheme="minorHAnsi"/>
                                <w:bCs/>
                                <w:color w:val="000000"/>
                                <w:kern w:val="24"/>
                                <w:sz w:val="20"/>
                                <w:szCs w:val="20"/>
                              </w:rPr>
                              <w:t>4-week</w:t>
                            </w:r>
                            <w:r w:rsidR="0002326F" w:rsidRPr="000A2DB6">
                              <w:rPr>
                                <w:rFonts w:eastAsia="Times New Roman" w:cstheme="minorHAnsi"/>
                                <w:bCs/>
                                <w:color w:val="000000"/>
                                <w:kern w:val="24"/>
                                <w:sz w:val="20"/>
                                <w:szCs w:val="20"/>
                              </w:rPr>
                              <w:t xml:space="preserve"> internship with the organisation their mentor is from</w:t>
                            </w:r>
                            <w:r w:rsidR="0002326F" w:rsidRPr="000A2DB6">
                              <w:rPr>
                                <w:rFonts w:eastAsia="Times New Roman" w:cstheme="minorHAnsi"/>
                                <w:color w:val="000000"/>
                                <w:kern w:val="24"/>
                                <w:sz w:val="20"/>
                                <w:szCs w:val="20"/>
                              </w:rPr>
                              <w:t xml:space="preserve">, events and workplace visits.   </w:t>
                            </w:r>
                          </w:p>
                          <w:p w14:paraId="2E40FEEA" w14:textId="3ED91E0E" w:rsidR="008E5E12" w:rsidRPr="006119B9" w:rsidRDefault="0002326F" w:rsidP="0002326F">
                            <w:pPr>
                              <w:pStyle w:val="NormalWeb"/>
                              <w:kinsoku w:val="0"/>
                              <w:overflowPunct w:val="0"/>
                              <w:spacing w:before="48" w:beforeAutospacing="0" w:after="0" w:afterAutospacing="0"/>
                              <w:textAlignment w:val="baseline"/>
                              <w:rPr>
                                <w:rFonts w:asciiTheme="minorHAnsi" w:eastAsia="Times New Roman" w:hAnsiTheme="minorHAnsi" w:cstheme="minorHAnsi"/>
                                <w:b/>
                                <w:bCs/>
                                <w:color w:val="007A37"/>
                                <w:kern w:val="24"/>
                                <w:sz w:val="22"/>
                                <w:szCs w:val="22"/>
                              </w:rPr>
                            </w:pPr>
                            <w:r w:rsidRPr="006119B9">
                              <w:rPr>
                                <w:rFonts w:asciiTheme="minorHAnsi" w:eastAsia="Times New Roman" w:hAnsiTheme="minorHAnsi" w:cstheme="minorHAnsi"/>
                                <w:b/>
                                <w:bCs/>
                                <w:color w:val="007A37"/>
                                <w:kern w:val="24"/>
                                <w:sz w:val="22"/>
                                <w:szCs w:val="22"/>
                              </w:rPr>
                              <w:t xml:space="preserve">Benefits for students </w:t>
                            </w:r>
                          </w:p>
                          <w:p w14:paraId="0E8015E0" w14:textId="20ACE7AB" w:rsidR="0002326F" w:rsidRPr="00E411C1" w:rsidRDefault="00E411C1" w:rsidP="0002326F">
                            <w:pPr>
                              <w:pStyle w:val="NormalWeb"/>
                              <w:kinsoku w:val="0"/>
                              <w:overflowPunct w:val="0"/>
                              <w:spacing w:before="48" w:beforeAutospacing="0" w:after="0" w:afterAutospacing="0"/>
                              <w:textAlignment w:val="baseline"/>
                              <w:rPr>
                                <w:rStyle w:val="Hyperlink"/>
                                <w:rFonts w:asciiTheme="minorHAnsi" w:eastAsia="Dosis" w:hAnsiTheme="minorHAnsi" w:cstheme="minorHAnsi"/>
                                <w:kern w:val="24"/>
                                <w:sz w:val="20"/>
                                <w:szCs w:val="20"/>
                              </w:rPr>
                            </w:pPr>
                            <w:r>
                              <w:rPr>
                                <w:rFonts w:asciiTheme="minorHAnsi" w:eastAsia="Dosis" w:hAnsiTheme="minorHAnsi" w:cstheme="minorHAnsi"/>
                                <w:b/>
                                <w:bCs/>
                                <w:kern w:val="24"/>
                                <w:sz w:val="20"/>
                                <w:szCs w:val="20"/>
                              </w:rPr>
                              <w:fldChar w:fldCharType="begin"/>
                            </w:r>
                            <w:r>
                              <w:rPr>
                                <w:rFonts w:asciiTheme="minorHAnsi" w:eastAsia="Dosis" w:hAnsiTheme="minorHAnsi" w:cstheme="minorHAnsi"/>
                                <w:b/>
                                <w:bCs/>
                                <w:kern w:val="24"/>
                                <w:sz w:val="20"/>
                                <w:szCs w:val="20"/>
                              </w:rPr>
                              <w:instrText xml:space="preserve"> HYPERLINK "https://view.publitas.com/career-ready/career-ready-what-we-offer-students-in-scotland-2020/" </w:instrText>
                            </w:r>
                            <w:r>
                              <w:rPr>
                                <w:rFonts w:asciiTheme="minorHAnsi" w:eastAsia="Dosis" w:hAnsiTheme="minorHAnsi" w:cstheme="minorHAnsi"/>
                                <w:b/>
                                <w:bCs/>
                                <w:kern w:val="24"/>
                                <w:sz w:val="20"/>
                                <w:szCs w:val="20"/>
                              </w:rPr>
                              <w:fldChar w:fldCharType="separate"/>
                            </w:r>
                            <w:r w:rsidR="00D55C57" w:rsidRPr="00E411C1">
                              <w:rPr>
                                <w:rStyle w:val="Hyperlink"/>
                                <w:rFonts w:asciiTheme="minorHAnsi" w:eastAsia="Dosis" w:hAnsiTheme="minorHAnsi" w:cstheme="minorHAnsi"/>
                                <w:b/>
                                <w:bCs/>
                                <w:kern w:val="24"/>
                                <w:sz w:val="20"/>
                                <w:szCs w:val="20"/>
                              </w:rPr>
                              <w:t>Student &amp; Parent/Carer Flyer</w:t>
                            </w:r>
                          </w:p>
                          <w:p w14:paraId="62D3F50F" w14:textId="3DE80748" w:rsidR="008E5E12" w:rsidRPr="000A2DB6" w:rsidRDefault="00E411C1" w:rsidP="0002326F">
                            <w:pPr>
                              <w:pStyle w:val="NormalWeb"/>
                              <w:kinsoku w:val="0"/>
                              <w:overflowPunct w:val="0"/>
                              <w:spacing w:before="48" w:beforeAutospacing="0" w:after="0" w:afterAutospacing="0"/>
                              <w:textAlignment w:val="baseline"/>
                              <w:rPr>
                                <w:rFonts w:asciiTheme="minorHAnsi" w:hAnsiTheme="minorHAnsi" w:cstheme="minorHAnsi"/>
                                <w:sz w:val="20"/>
                                <w:szCs w:val="20"/>
                              </w:rPr>
                            </w:pPr>
                            <w:r>
                              <w:rPr>
                                <w:rFonts w:asciiTheme="minorHAnsi" w:eastAsia="Dosis" w:hAnsiTheme="minorHAnsi" w:cstheme="minorHAnsi"/>
                                <w:b/>
                                <w:bCs/>
                                <w:kern w:val="24"/>
                                <w:sz w:val="20"/>
                                <w:szCs w:val="20"/>
                              </w:rPr>
                              <w:fldChar w:fldCharType="end"/>
                            </w:r>
                            <w:r w:rsidR="000A2DB6">
                              <w:rPr>
                                <w:rFonts w:asciiTheme="minorHAnsi" w:hAnsiTheme="minorHAnsi" w:cstheme="minorHAnsi"/>
                                <w:sz w:val="20"/>
                                <w:szCs w:val="20"/>
                              </w:rPr>
                              <w:t>Students receive:</w:t>
                            </w:r>
                          </w:p>
                          <w:p w14:paraId="786D339C" w14:textId="77777777" w:rsidR="0002326F" w:rsidRPr="000A2DB6" w:rsidRDefault="0002326F" w:rsidP="0002326F">
                            <w:pPr>
                              <w:pStyle w:val="ListParagraph"/>
                              <w:numPr>
                                <w:ilvl w:val="0"/>
                                <w:numId w:val="2"/>
                              </w:numPr>
                              <w:kinsoku w:val="0"/>
                              <w:overflowPunct w:val="0"/>
                              <w:textAlignment w:val="baseline"/>
                              <w:rPr>
                                <w:rFonts w:asciiTheme="minorHAnsi" w:eastAsia="Times New Roman" w:hAnsiTheme="minorHAnsi" w:cstheme="minorHAnsi"/>
                                <w:color w:val="7030A0"/>
                                <w:sz w:val="20"/>
                                <w:szCs w:val="20"/>
                              </w:rPr>
                            </w:pPr>
                            <w:r w:rsidRPr="000A2DB6">
                              <w:rPr>
                                <w:rFonts w:asciiTheme="minorHAnsi" w:eastAsia="Times New Roman" w:hAnsiTheme="minorHAnsi" w:cstheme="minorHAnsi"/>
                                <w:color w:val="000000"/>
                                <w:kern w:val="24"/>
                                <w:sz w:val="20"/>
                                <w:szCs w:val="20"/>
                              </w:rPr>
                              <w:t>A mentor from the world of work to act as a guide, sounding board and critical friend, who will help shape their programme experience in readiness</w:t>
                            </w:r>
                            <w:r w:rsidR="000A2DB6">
                              <w:rPr>
                                <w:rFonts w:asciiTheme="minorHAnsi" w:eastAsia="Times New Roman" w:hAnsiTheme="minorHAnsi" w:cstheme="minorHAnsi"/>
                                <w:color w:val="000000"/>
                                <w:kern w:val="24"/>
                                <w:sz w:val="20"/>
                                <w:szCs w:val="20"/>
                              </w:rPr>
                              <w:t xml:space="preserve"> for their future beyond school</w:t>
                            </w:r>
                          </w:p>
                          <w:p w14:paraId="1061EED9" w14:textId="77777777" w:rsidR="0002326F" w:rsidRPr="000A2DB6" w:rsidRDefault="0002326F" w:rsidP="0002326F">
                            <w:pPr>
                              <w:pStyle w:val="ListParagraph"/>
                              <w:numPr>
                                <w:ilvl w:val="0"/>
                                <w:numId w:val="2"/>
                              </w:numPr>
                              <w:kinsoku w:val="0"/>
                              <w:overflowPunct w:val="0"/>
                              <w:textAlignment w:val="baseline"/>
                              <w:rPr>
                                <w:rFonts w:asciiTheme="minorHAnsi" w:eastAsia="Times New Roman" w:hAnsiTheme="minorHAnsi" w:cstheme="minorHAnsi"/>
                                <w:color w:val="7030A0"/>
                                <w:sz w:val="20"/>
                                <w:szCs w:val="20"/>
                              </w:rPr>
                            </w:pPr>
                            <w:r w:rsidRPr="000A2DB6">
                              <w:rPr>
                                <w:rFonts w:asciiTheme="minorHAnsi" w:eastAsia="Times New Roman" w:hAnsiTheme="minorHAnsi" w:cstheme="minorHAnsi"/>
                                <w:color w:val="000000"/>
                                <w:kern w:val="24"/>
                                <w:sz w:val="20"/>
                                <w:szCs w:val="20"/>
                              </w:rPr>
                              <w:t>The chance to develop employability skills, social skills and confidence/self-e</w:t>
                            </w:r>
                            <w:r w:rsidR="000A2DB6">
                              <w:rPr>
                                <w:rFonts w:asciiTheme="minorHAnsi" w:eastAsia="Times New Roman" w:hAnsiTheme="minorHAnsi" w:cstheme="minorHAnsi"/>
                                <w:color w:val="000000"/>
                                <w:kern w:val="24"/>
                                <w:sz w:val="20"/>
                                <w:szCs w:val="20"/>
                              </w:rPr>
                              <w:t>steem in the real world of work</w:t>
                            </w:r>
                          </w:p>
                          <w:p w14:paraId="6003BAA7" w14:textId="5E1904C1" w:rsidR="00DC6842" w:rsidRPr="00DC6842" w:rsidRDefault="0002326F" w:rsidP="00DC6842">
                            <w:pPr>
                              <w:pStyle w:val="ListParagraph"/>
                              <w:numPr>
                                <w:ilvl w:val="0"/>
                                <w:numId w:val="2"/>
                              </w:numPr>
                              <w:kinsoku w:val="0"/>
                              <w:overflowPunct w:val="0"/>
                              <w:textAlignment w:val="baseline"/>
                              <w:rPr>
                                <w:rFonts w:asciiTheme="minorHAnsi" w:eastAsia="Times New Roman" w:hAnsiTheme="minorHAnsi" w:cstheme="minorHAnsi"/>
                                <w:color w:val="7030A0"/>
                                <w:sz w:val="20"/>
                                <w:szCs w:val="20"/>
                              </w:rPr>
                            </w:pPr>
                            <w:r w:rsidRPr="000A2DB6">
                              <w:rPr>
                                <w:rFonts w:asciiTheme="minorHAnsi" w:eastAsia="Times New Roman" w:hAnsiTheme="minorHAnsi" w:cstheme="minorHAnsi"/>
                                <w:color w:val="000000"/>
                                <w:kern w:val="24"/>
                                <w:sz w:val="20"/>
                                <w:szCs w:val="20"/>
                              </w:rPr>
                              <w:t>Increased awareness of jobs and career possibilities</w:t>
                            </w:r>
                          </w:p>
                          <w:p w14:paraId="03B4909F" w14:textId="77777777" w:rsidR="00DC6842" w:rsidRDefault="00DC6842" w:rsidP="000A2DB6">
                            <w:pPr>
                              <w:pStyle w:val="NormalWeb"/>
                              <w:spacing w:before="0" w:beforeAutospacing="0" w:after="0" w:afterAutospacing="0"/>
                              <w:ind w:left="360"/>
                              <w:textAlignment w:val="baseline"/>
                              <w:rPr>
                                <w:rFonts w:asciiTheme="minorHAnsi" w:eastAsia="Times New Roman" w:hAnsiTheme="minorHAnsi" w:cstheme="minorHAnsi"/>
                                <w:b/>
                                <w:kern w:val="24"/>
                                <w:sz w:val="20"/>
                                <w:szCs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3950D14" id="Content Placeholder 2" o:spid="_x0000_s1026" style="position:absolute;margin-left:-34.45pt;margin-top:0;width:382.5pt;height:53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" filled="f" stroked="f">
                <o:lock v:ext="edit" grouping="t"/>
                <v:textbox>
                  <w:txbxContent>
                    <w:p w14:paraId="725F21BD" w14:textId="7EF395F8" w:rsidR="0070683A" w:rsidRDefault="00615697" w:rsidP="00DC6842">
                      <w:pPr>
                        <w:spacing w:after="120"/>
                        <w:rPr>
                          <w:sz w:val="20"/>
                          <w:szCs w:val="20"/>
                        </w:rPr>
                      </w:pPr>
                      <w:bookmarkStart w:id="1" w:name="_Hlk48291877"/>
                      <w:r>
                        <w:rPr>
                          <w:b/>
                          <w:bCs/>
                          <w:sz w:val="20"/>
                          <w:szCs w:val="20"/>
                        </w:rPr>
                        <w:t>Aberdeen City Council</w:t>
                      </w:r>
                      <w:r w:rsidR="00DC6842" w:rsidRPr="005B4CF0">
                        <w:rPr>
                          <w:sz w:val="20"/>
                          <w:szCs w:val="20"/>
                        </w:rPr>
                        <w:t xml:space="preserve"> are delighted to work with </w:t>
                      </w:r>
                      <w:r w:rsidR="00DC6842" w:rsidRPr="00DC6842">
                        <w:rPr>
                          <w:b/>
                          <w:bCs/>
                          <w:sz w:val="20"/>
                          <w:szCs w:val="20"/>
                        </w:rPr>
                        <w:t>Career Ready</w:t>
                      </w:r>
                      <w:r w:rsidR="00DC6842" w:rsidRPr="005B4CF0">
                        <w:rPr>
                          <w:sz w:val="20"/>
                          <w:szCs w:val="20"/>
                        </w:rPr>
                        <w:t xml:space="preserve"> who work in partnership with businesses and organisations to transform the life chances of young people at risk of not achieving their full potential. They are a charity whose mission is to empower young people, sustaining upward social mobility and building their social capital. Through the Career Ready programme and their network of employer supporters and schools, young people, aged 15/16-18 years, are connected to a world of work that is often not possible via their family, opening up opportunity for choice and change in their career destinies and therefore lives.  The aim is that every Career Ready student </w:t>
                      </w:r>
                      <w:proofErr w:type="gramStart"/>
                      <w:r w:rsidR="00DC6842" w:rsidRPr="005B4CF0">
                        <w:rPr>
                          <w:sz w:val="20"/>
                          <w:szCs w:val="20"/>
                        </w:rPr>
                        <w:t>progresses</w:t>
                      </w:r>
                      <w:proofErr w:type="gramEnd"/>
                      <w:r w:rsidR="00DC6842" w:rsidRPr="005B4CF0">
                        <w:rPr>
                          <w:sz w:val="20"/>
                          <w:szCs w:val="20"/>
                        </w:rPr>
                        <w:t xml:space="preserve"> to a sustained, positive post-school destination and is able to prosper in the world. </w:t>
                      </w:r>
                    </w:p>
                    <w:p w14:paraId="207EB884" w14:textId="77777777" w:rsidR="00E411C1" w:rsidRDefault="00DC6842" w:rsidP="00E411C1">
                      <w:pPr>
                        <w:spacing w:after="120"/>
                        <w:rPr>
                          <w:rStyle w:val="Hyperlink"/>
                          <w:sz w:val="18"/>
                          <w:szCs w:val="18"/>
                        </w:rPr>
                      </w:pPr>
                      <w:r w:rsidRPr="005B4CF0">
                        <w:rPr>
                          <w:sz w:val="20"/>
                          <w:szCs w:val="20"/>
                        </w:rPr>
                        <w:t xml:space="preserve">More impact data can be found in our </w:t>
                      </w:r>
                      <w:hyperlink r:id="rId8" w:history="1">
                        <w:r w:rsidRPr="00E411C1">
                          <w:rPr>
                            <w:rStyle w:val="Hyperlink"/>
                            <w:b/>
                            <w:bCs/>
                            <w:sz w:val="20"/>
                            <w:szCs w:val="20"/>
                          </w:rPr>
                          <w:t>Scotland Impact Report 2019</w:t>
                        </w:r>
                      </w:hyperlink>
                    </w:p>
                    <w:p w14:paraId="5EAD9EC1" w14:textId="26803BB1" w:rsidR="00DC6842" w:rsidRPr="00E411C1" w:rsidRDefault="00DC6842" w:rsidP="00E411C1">
                      <w:pPr>
                        <w:spacing w:after="120"/>
                        <w:rPr>
                          <w:color w:val="0000FF"/>
                          <w:sz w:val="18"/>
                          <w:szCs w:val="18"/>
                          <w:u w:val="single"/>
                        </w:rPr>
                      </w:pPr>
                      <w:r w:rsidRPr="005B4CF0">
                        <w:rPr>
                          <w:sz w:val="20"/>
                          <w:szCs w:val="20"/>
                        </w:rPr>
                        <w:t>T</w:t>
                      </w:r>
                      <w:r>
                        <w:rPr>
                          <w:sz w:val="20"/>
                          <w:szCs w:val="20"/>
                        </w:rPr>
                        <w:t>h</w:t>
                      </w:r>
                      <w:r w:rsidRPr="005B4CF0">
                        <w:rPr>
                          <w:sz w:val="20"/>
                          <w:szCs w:val="20"/>
                        </w:rPr>
                        <w:t>e monumental scale and nature of the economic shock from the Covid-19 pandemic, the likely increase in uncertain futures and unemployment among young people and the serious, generational challenge that this represents means that our support of  Career Ready is important, more so now than ever.</w:t>
                      </w:r>
                    </w:p>
                    <w:p w14:paraId="56377DA1" w14:textId="2432535C" w:rsidR="0002326F" w:rsidRPr="000A2DB6" w:rsidRDefault="0002326F" w:rsidP="0002326F">
                      <w:pPr>
                        <w:pStyle w:val="NormalWeb"/>
                        <w:kinsoku w:val="0"/>
                        <w:overflowPunct w:val="0"/>
                        <w:spacing w:before="40" w:beforeAutospacing="0" w:after="0" w:afterAutospacing="0"/>
                        <w:textAlignment w:val="baseline"/>
                        <w:rPr>
                          <w:rFonts w:asciiTheme="minorHAnsi" w:eastAsia="Times New Roman" w:hAnsiTheme="minorHAnsi" w:cstheme="minorHAnsi"/>
                          <w:color w:val="000000"/>
                          <w:kern w:val="24"/>
                          <w:sz w:val="20"/>
                          <w:szCs w:val="20"/>
                        </w:rPr>
                      </w:pPr>
                      <w:r w:rsidRPr="000A2DB6">
                        <w:rPr>
                          <w:rFonts w:asciiTheme="minorHAnsi" w:eastAsia="Times New Roman" w:hAnsiTheme="minorHAnsi" w:cstheme="minorHAnsi"/>
                          <w:color w:val="000000"/>
                          <w:kern w:val="24"/>
                          <w:sz w:val="20"/>
                          <w:szCs w:val="20"/>
                        </w:rPr>
                        <w:t>Through mentoring with Career Ready</w:t>
                      </w:r>
                      <w:r w:rsidR="000A2DB6">
                        <w:rPr>
                          <w:rFonts w:asciiTheme="minorHAnsi" w:eastAsia="Times New Roman" w:hAnsiTheme="minorHAnsi" w:cstheme="minorHAnsi"/>
                          <w:color w:val="000000"/>
                          <w:kern w:val="24"/>
                          <w:sz w:val="20"/>
                          <w:szCs w:val="20"/>
                        </w:rPr>
                        <w:t>,</w:t>
                      </w:r>
                      <w:r w:rsidRPr="000A2DB6">
                        <w:rPr>
                          <w:rFonts w:asciiTheme="minorHAnsi" w:eastAsia="Times New Roman" w:hAnsiTheme="minorHAnsi" w:cstheme="minorHAnsi"/>
                          <w:color w:val="000000"/>
                          <w:kern w:val="24"/>
                          <w:sz w:val="20"/>
                          <w:szCs w:val="20"/>
                        </w:rPr>
                        <w:t xml:space="preserve"> employees </w:t>
                      </w:r>
                      <w:proofErr w:type="gramStart"/>
                      <w:r w:rsidR="000A2DB6">
                        <w:rPr>
                          <w:rFonts w:asciiTheme="minorHAnsi" w:eastAsia="Times New Roman" w:hAnsiTheme="minorHAnsi" w:cstheme="minorHAnsi"/>
                          <w:color w:val="000000"/>
                          <w:kern w:val="24"/>
                          <w:sz w:val="20"/>
                          <w:szCs w:val="20"/>
                        </w:rPr>
                        <w:t>have the opportunity</w:t>
                      </w:r>
                      <w:r w:rsidRPr="000A2DB6">
                        <w:rPr>
                          <w:rFonts w:asciiTheme="minorHAnsi" w:eastAsia="Times New Roman" w:hAnsiTheme="minorHAnsi" w:cstheme="minorHAnsi"/>
                          <w:color w:val="000000"/>
                          <w:kern w:val="24"/>
                          <w:sz w:val="20"/>
                          <w:szCs w:val="20"/>
                        </w:rPr>
                        <w:t xml:space="preserve"> to</w:t>
                      </w:r>
                      <w:proofErr w:type="gramEnd"/>
                      <w:r w:rsidRPr="000A2DB6">
                        <w:rPr>
                          <w:rFonts w:asciiTheme="minorHAnsi" w:eastAsia="Times New Roman" w:hAnsiTheme="minorHAnsi" w:cstheme="minorHAnsi"/>
                          <w:color w:val="000000"/>
                          <w:kern w:val="24"/>
                          <w:sz w:val="20"/>
                          <w:szCs w:val="20"/>
                        </w:rPr>
                        <w:t xml:space="preserve"> develop their own management</w:t>
                      </w:r>
                      <w:r w:rsidR="000A2DB6">
                        <w:rPr>
                          <w:rFonts w:asciiTheme="minorHAnsi" w:eastAsia="Times New Roman" w:hAnsiTheme="minorHAnsi" w:cstheme="minorHAnsi"/>
                          <w:color w:val="000000"/>
                          <w:kern w:val="24"/>
                          <w:sz w:val="20"/>
                          <w:szCs w:val="20"/>
                        </w:rPr>
                        <w:t xml:space="preserve"> and mentoring</w:t>
                      </w:r>
                      <w:r w:rsidRPr="000A2DB6">
                        <w:rPr>
                          <w:rFonts w:asciiTheme="minorHAnsi" w:eastAsia="Times New Roman" w:hAnsiTheme="minorHAnsi" w:cstheme="minorHAnsi"/>
                          <w:color w:val="000000"/>
                          <w:kern w:val="24"/>
                          <w:sz w:val="20"/>
                          <w:szCs w:val="20"/>
                        </w:rPr>
                        <w:t xml:space="preserve"> skills and support the next generation of talented employees.</w:t>
                      </w:r>
                    </w:p>
                    <w:bookmarkEnd w:id="1"/>
                    <w:p w14:paraId="29DB7F47" w14:textId="77777777" w:rsidR="008E5E12" w:rsidRPr="000A2DB6" w:rsidRDefault="008E5E12" w:rsidP="0002326F">
                      <w:pPr>
                        <w:pStyle w:val="NormalWeb"/>
                        <w:kinsoku w:val="0"/>
                        <w:overflowPunct w:val="0"/>
                        <w:spacing w:before="40" w:beforeAutospacing="0" w:after="0" w:afterAutospacing="0"/>
                        <w:textAlignment w:val="baseline"/>
                        <w:rPr>
                          <w:rFonts w:asciiTheme="minorHAnsi" w:hAnsiTheme="minorHAnsi" w:cstheme="minorHAnsi"/>
                          <w:sz w:val="20"/>
                          <w:szCs w:val="20"/>
                        </w:rPr>
                      </w:pPr>
                    </w:p>
                    <w:p w14:paraId="64AE8EF2" w14:textId="77777777" w:rsidR="008E5E12" w:rsidRPr="006119B9" w:rsidRDefault="0002326F" w:rsidP="0002326F">
                      <w:pPr>
                        <w:pStyle w:val="NormalWeb"/>
                        <w:kinsoku w:val="0"/>
                        <w:overflowPunct w:val="0"/>
                        <w:spacing w:before="0" w:beforeAutospacing="0" w:after="0" w:afterAutospacing="0"/>
                        <w:textAlignment w:val="baseline"/>
                        <w:rPr>
                          <w:rFonts w:asciiTheme="minorHAnsi" w:eastAsia="Times New Roman" w:hAnsiTheme="minorHAnsi" w:cstheme="minorHAnsi"/>
                          <w:b/>
                          <w:bCs/>
                          <w:color w:val="007A37"/>
                          <w:kern w:val="24"/>
                          <w:sz w:val="22"/>
                          <w:szCs w:val="22"/>
                        </w:rPr>
                      </w:pPr>
                      <w:r w:rsidRPr="006119B9">
                        <w:rPr>
                          <w:rFonts w:asciiTheme="minorHAnsi" w:eastAsia="Times New Roman" w:hAnsiTheme="minorHAnsi" w:cstheme="minorHAnsi"/>
                          <w:b/>
                          <w:bCs/>
                          <w:color w:val="007A37"/>
                          <w:kern w:val="24"/>
                          <w:sz w:val="22"/>
                          <w:szCs w:val="22"/>
                        </w:rPr>
                        <w:t>The Career Ready Programme</w:t>
                      </w:r>
                    </w:p>
                    <w:p w14:paraId="17AED70C" w14:textId="073830C5" w:rsidR="00D55C57" w:rsidRPr="00E411C1" w:rsidRDefault="00E411C1" w:rsidP="00D55C57">
                      <w:pPr>
                        <w:pStyle w:val="NormalWeb"/>
                        <w:kinsoku w:val="0"/>
                        <w:overflowPunct w:val="0"/>
                        <w:spacing w:before="0" w:beforeAutospacing="0" w:after="0" w:afterAutospacing="0"/>
                        <w:textAlignment w:val="baseline"/>
                        <w:rPr>
                          <w:rStyle w:val="Hyperlink"/>
                          <w:rFonts w:asciiTheme="minorHAnsi" w:hAnsiTheme="minorHAnsi" w:cstheme="minorHAnsi"/>
                          <w:sz w:val="20"/>
                          <w:szCs w:val="20"/>
                        </w:rPr>
                      </w:pPr>
                      <w:r>
                        <w:rPr>
                          <w:rFonts w:asciiTheme="minorHAnsi" w:eastAsia="Dosis" w:hAnsiTheme="minorHAnsi" w:cstheme="minorHAnsi"/>
                          <w:b/>
                          <w:bCs/>
                          <w:kern w:val="24"/>
                          <w:sz w:val="20"/>
                          <w:szCs w:val="20"/>
                        </w:rPr>
                        <w:fldChar w:fldCharType="begin"/>
                      </w:r>
                      <w:r>
                        <w:rPr>
                          <w:rFonts w:asciiTheme="minorHAnsi" w:eastAsia="Dosis" w:hAnsiTheme="minorHAnsi" w:cstheme="minorHAnsi"/>
                          <w:b/>
                          <w:bCs/>
                          <w:kern w:val="24"/>
                          <w:sz w:val="20"/>
                          <w:szCs w:val="20"/>
                        </w:rPr>
                        <w:instrText xml:space="preserve"> HYPERLINK "https://view.publitas.com/career-ready/career-ready-what-we-offer-employers-and-volunteers-in-scotland-2020/" </w:instrText>
                      </w:r>
                      <w:r>
                        <w:rPr>
                          <w:rFonts w:asciiTheme="minorHAnsi" w:eastAsia="Dosis" w:hAnsiTheme="minorHAnsi" w:cstheme="minorHAnsi"/>
                          <w:b/>
                          <w:bCs/>
                          <w:kern w:val="24"/>
                          <w:sz w:val="20"/>
                          <w:szCs w:val="20"/>
                        </w:rPr>
                        <w:fldChar w:fldCharType="separate"/>
                      </w:r>
                      <w:r w:rsidR="0002326F" w:rsidRPr="00E411C1">
                        <w:rPr>
                          <w:rStyle w:val="Hyperlink"/>
                          <w:rFonts w:asciiTheme="minorHAnsi" w:eastAsia="Dosis" w:hAnsiTheme="minorHAnsi" w:cstheme="minorHAnsi"/>
                          <w:b/>
                          <w:bCs/>
                          <w:kern w:val="24"/>
                          <w:sz w:val="20"/>
                          <w:szCs w:val="20"/>
                        </w:rPr>
                        <w:t xml:space="preserve">Opportunities </w:t>
                      </w:r>
                      <w:r w:rsidR="00C372A5" w:rsidRPr="00E411C1">
                        <w:rPr>
                          <w:rStyle w:val="Hyperlink"/>
                          <w:rFonts w:asciiTheme="minorHAnsi" w:eastAsia="Dosis" w:hAnsiTheme="minorHAnsi" w:cstheme="minorHAnsi"/>
                          <w:b/>
                          <w:bCs/>
                          <w:kern w:val="24"/>
                          <w:sz w:val="20"/>
                          <w:szCs w:val="20"/>
                        </w:rPr>
                        <w:t>for Employers &amp; Volunteers</w:t>
                      </w:r>
                    </w:p>
                    <w:p w14:paraId="2A62CBAA" w14:textId="48ABCBA4" w:rsidR="00DC6842" w:rsidRPr="00DC6842" w:rsidRDefault="00E411C1" w:rsidP="00DC6842">
                      <w:pPr>
                        <w:kinsoku w:val="0"/>
                        <w:overflowPunct w:val="0"/>
                        <w:textAlignment w:val="baseline"/>
                        <w:rPr>
                          <w:rFonts w:eastAsia="Times New Roman" w:cstheme="minorHAnsi"/>
                          <w:color w:val="129089"/>
                          <w:sz w:val="20"/>
                          <w:szCs w:val="20"/>
                        </w:rPr>
                      </w:pPr>
                      <w:r>
                        <w:rPr>
                          <w:rFonts w:eastAsia="Dosis" w:cstheme="minorHAnsi"/>
                          <w:b/>
                          <w:bCs/>
                          <w:kern w:val="24"/>
                          <w:sz w:val="20"/>
                          <w:szCs w:val="20"/>
                          <w:lang w:eastAsia="en-GB"/>
                        </w:rPr>
                        <w:fldChar w:fldCharType="end"/>
                      </w:r>
                      <w:r w:rsidR="0002326F" w:rsidRPr="000A2DB6">
                        <w:rPr>
                          <w:rFonts w:eastAsia="Times New Roman" w:cstheme="minorHAnsi"/>
                          <w:color w:val="000000"/>
                          <w:kern w:val="24"/>
                          <w:sz w:val="20"/>
                          <w:szCs w:val="20"/>
                        </w:rPr>
                        <w:t xml:space="preserve">The </w:t>
                      </w:r>
                      <w:r w:rsidR="009E65DF" w:rsidRPr="000A2DB6">
                        <w:rPr>
                          <w:rFonts w:eastAsia="Times New Roman" w:cstheme="minorHAnsi"/>
                          <w:color w:val="000000"/>
                          <w:kern w:val="24"/>
                          <w:sz w:val="20"/>
                          <w:szCs w:val="20"/>
                        </w:rPr>
                        <w:t>two-year</w:t>
                      </w:r>
                      <w:r w:rsidR="0002326F" w:rsidRPr="000A2DB6">
                        <w:rPr>
                          <w:rFonts w:eastAsia="Times New Roman" w:cstheme="minorHAnsi"/>
                          <w:color w:val="000000"/>
                          <w:kern w:val="24"/>
                          <w:sz w:val="20"/>
                          <w:szCs w:val="20"/>
                        </w:rPr>
                        <w:t xml:space="preserve"> Career Ready programme </w:t>
                      </w:r>
                      <w:r w:rsidR="004764E1">
                        <w:rPr>
                          <w:rFonts w:eastAsia="Times New Roman" w:cstheme="minorHAnsi"/>
                          <w:color w:val="000000"/>
                          <w:kern w:val="24"/>
                          <w:sz w:val="20"/>
                          <w:szCs w:val="20"/>
                        </w:rPr>
                        <w:t xml:space="preserve">in Scotland </w:t>
                      </w:r>
                      <w:r w:rsidR="0002326F" w:rsidRPr="000A2DB6">
                        <w:rPr>
                          <w:rFonts w:eastAsia="Times New Roman" w:cstheme="minorHAnsi"/>
                          <w:color w:val="000000"/>
                          <w:kern w:val="24"/>
                          <w:sz w:val="20"/>
                          <w:szCs w:val="20"/>
                        </w:rPr>
                        <w:t xml:space="preserve">targets students (social mobility focus) in S5 &amp; S6 and consists of 5 main elements: one-to-one mentoring, masterclasses, </w:t>
                      </w:r>
                      <w:r w:rsidR="0002326F" w:rsidRPr="000A2DB6">
                        <w:rPr>
                          <w:rFonts w:eastAsia="Times New Roman" w:cstheme="minorHAnsi"/>
                          <w:bCs/>
                          <w:color w:val="000000"/>
                          <w:kern w:val="24"/>
                          <w:sz w:val="20"/>
                          <w:szCs w:val="20"/>
                        </w:rPr>
                        <w:t xml:space="preserve">a paid </w:t>
                      </w:r>
                      <w:r w:rsidR="00DC6842" w:rsidRPr="000A2DB6">
                        <w:rPr>
                          <w:rFonts w:eastAsia="Times New Roman" w:cstheme="minorHAnsi"/>
                          <w:bCs/>
                          <w:color w:val="000000"/>
                          <w:kern w:val="24"/>
                          <w:sz w:val="20"/>
                          <w:szCs w:val="20"/>
                        </w:rPr>
                        <w:t>4-week</w:t>
                      </w:r>
                      <w:r w:rsidR="0002326F" w:rsidRPr="000A2DB6">
                        <w:rPr>
                          <w:rFonts w:eastAsia="Times New Roman" w:cstheme="minorHAnsi"/>
                          <w:bCs/>
                          <w:color w:val="000000"/>
                          <w:kern w:val="24"/>
                          <w:sz w:val="20"/>
                          <w:szCs w:val="20"/>
                        </w:rPr>
                        <w:t xml:space="preserve"> internship with the organisation their mentor is from</w:t>
                      </w:r>
                      <w:r w:rsidR="0002326F" w:rsidRPr="000A2DB6">
                        <w:rPr>
                          <w:rFonts w:eastAsia="Times New Roman" w:cstheme="minorHAnsi"/>
                          <w:color w:val="000000"/>
                          <w:kern w:val="24"/>
                          <w:sz w:val="20"/>
                          <w:szCs w:val="20"/>
                        </w:rPr>
                        <w:t xml:space="preserve">, events and workplace visits.   </w:t>
                      </w:r>
                    </w:p>
                    <w:p w14:paraId="2E40FEEA" w14:textId="3ED91E0E" w:rsidR="008E5E12" w:rsidRPr="006119B9" w:rsidRDefault="0002326F" w:rsidP="0002326F">
                      <w:pPr>
                        <w:pStyle w:val="NormalWeb"/>
                        <w:kinsoku w:val="0"/>
                        <w:overflowPunct w:val="0"/>
                        <w:spacing w:before="48" w:beforeAutospacing="0" w:after="0" w:afterAutospacing="0"/>
                        <w:textAlignment w:val="baseline"/>
                        <w:rPr>
                          <w:rFonts w:asciiTheme="minorHAnsi" w:eastAsia="Times New Roman" w:hAnsiTheme="minorHAnsi" w:cstheme="minorHAnsi"/>
                          <w:b/>
                          <w:bCs/>
                          <w:color w:val="007A37"/>
                          <w:kern w:val="24"/>
                          <w:sz w:val="22"/>
                          <w:szCs w:val="22"/>
                        </w:rPr>
                      </w:pPr>
                      <w:r w:rsidRPr="006119B9">
                        <w:rPr>
                          <w:rFonts w:asciiTheme="minorHAnsi" w:eastAsia="Times New Roman" w:hAnsiTheme="minorHAnsi" w:cstheme="minorHAnsi"/>
                          <w:b/>
                          <w:bCs/>
                          <w:color w:val="007A37"/>
                          <w:kern w:val="24"/>
                          <w:sz w:val="22"/>
                          <w:szCs w:val="22"/>
                        </w:rPr>
                        <w:t xml:space="preserve">Benefits for students </w:t>
                      </w:r>
                    </w:p>
                    <w:p w14:paraId="0E8015E0" w14:textId="20ACE7AB" w:rsidR="0002326F" w:rsidRPr="00E411C1" w:rsidRDefault="00E411C1" w:rsidP="0002326F">
                      <w:pPr>
                        <w:pStyle w:val="NormalWeb"/>
                        <w:kinsoku w:val="0"/>
                        <w:overflowPunct w:val="0"/>
                        <w:spacing w:before="48" w:beforeAutospacing="0" w:after="0" w:afterAutospacing="0"/>
                        <w:textAlignment w:val="baseline"/>
                        <w:rPr>
                          <w:rStyle w:val="Hyperlink"/>
                          <w:rFonts w:asciiTheme="minorHAnsi" w:eastAsia="Dosis" w:hAnsiTheme="minorHAnsi" w:cstheme="minorHAnsi"/>
                          <w:kern w:val="24"/>
                          <w:sz w:val="20"/>
                          <w:szCs w:val="20"/>
                        </w:rPr>
                      </w:pPr>
                      <w:r>
                        <w:rPr>
                          <w:rFonts w:asciiTheme="minorHAnsi" w:eastAsia="Dosis" w:hAnsiTheme="minorHAnsi" w:cstheme="minorHAnsi"/>
                          <w:b/>
                          <w:bCs/>
                          <w:kern w:val="24"/>
                          <w:sz w:val="20"/>
                          <w:szCs w:val="20"/>
                        </w:rPr>
                        <w:fldChar w:fldCharType="begin"/>
                      </w:r>
                      <w:r>
                        <w:rPr>
                          <w:rFonts w:asciiTheme="minorHAnsi" w:eastAsia="Dosis" w:hAnsiTheme="minorHAnsi" w:cstheme="minorHAnsi"/>
                          <w:b/>
                          <w:bCs/>
                          <w:kern w:val="24"/>
                          <w:sz w:val="20"/>
                          <w:szCs w:val="20"/>
                        </w:rPr>
                        <w:instrText xml:space="preserve"> HYPERLINK "https://view.publitas.com/career-ready/career-ready-what-we-offer-students-in-scotland-2020/" </w:instrText>
                      </w:r>
                      <w:r>
                        <w:rPr>
                          <w:rFonts w:asciiTheme="minorHAnsi" w:eastAsia="Dosis" w:hAnsiTheme="minorHAnsi" w:cstheme="minorHAnsi"/>
                          <w:b/>
                          <w:bCs/>
                          <w:kern w:val="24"/>
                          <w:sz w:val="20"/>
                          <w:szCs w:val="20"/>
                        </w:rPr>
                        <w:fldChar w:fldCharType="separate"/>
                      </w:r>
                      <w:r w:rsidR="00D55C57" w:rsidRPr="00E411C1">
                        <w:rPr>
                          <w:rStyle w:val="Hyperlink"/>
                          <w:rFonts w:asciiTheme="minorHAnsi" w:eastAsia="Dosis" w:hAnsiTheme="minorHAnsi" w:cstheme="minorHAnsi"/>
                          <w:b/>
                          <w:bCs/>
                          <w:kern w:val="24"/>
                          <w:sz w:val="20"/>
                          <w:szCs w:val="20"/>
                        </w:rPr>
                        <w:t>Student &amp; Parent/Carer Flyer</w:t>
                      </w:r>
                    </w:p>
                    <w:p w14:paraId="62D3F50F" w14:textId="3DE80748" w:rsidR="008E5E12" w:rsidRPr="000A2DB6" w:rsidRDefault="00E411C1" w:rsidP="0002326F">
                      <w:pPr>
                        <w:pStyle w:val="NormalWeb"/>
                        <w:kinsoku w:val="0"/>
                        <w:overflowPunct w:val="0"/>
                        <w:spacing w:before="48" w:beforeAutospacing="0" w:after="0" w:afterAutospacing="0"/>
                        <w:textAlignment w:val="baseline"/>
                        <w:rPr>
                          <w:rFonts w:asciiTheme="minorHAnsi" w:hAnsiTheme="minorHAnsi" w:cstheme="minorHAnsi"/>
                          <w:sz w:val="20"/>
                          <w:szCs w:val="20"/>
                        </w:rPr>
                      </w:pPr>
                      <w:r>
                        <w:rPr>
                          <w:rFonts w:asciiTheme="minorHAnsi" w:eastAsia="Dosis" w:hAnsiTheme="minorHAnsi" w:cstheme="minorHAnsi"/>
                          <w:b/>
                          <w:bCs/>
                          <w:kern w:val="24"/>
                          <w:sz w:val="20"/>
                          <w:szCs w:val="20"/>
                        </w:rPr>
                        <w:fldChar w:fldCharType="end"/>
                      </w:r>
                      <w:r w:rsidR="000A2DB6">
                        <w:rPr>
                          <w:rFonts w:asciiTheme="minorHAnsi" w:hAnsiTheme="minorHAnsi" w:cstheme="minorHAnsi"/>
                          <w:sz w:val="20"/>
                          <w:szCs w:val="20"/>
                        </w:rPr>
                        <w:t>Students receive:</w:t>
                      </w:r>
                    </w:p>
                    <w:p w14:paraId="786D339C" w14:textId="77777777" w:rsidR="0002326F" w:rsidRPr="000A2DB6" w:rsidRDefault="0002326F" w:rsidP="0002326F">
                      <w:pPr>
                        <w:pStyle w:val="ListParagraph"/>
                        <w:numPr>
                          <w:ilvl w:val="0"/>
                          <w:numId w:val="2"/>
                        </w:numPr>
                        <w:kinsoku w:val="0"/>
                        <w:overflowPunct w:val="0"/>
                        <w:textAlignment w:val="baseline"/>
                        <w:rPr>
                          <w:rFonts w:asciiTheme="minorHAnsi" w:eastAsia="Times New Roman" w:hAnsiTheme="minorHAnsi" w:cstheme="minorHAnsi"/>
                          <w:color w:val="7030A0"/>
                          <w:sz w:val="20"/>
                          <w:szCs w:val="20"/>
                        </w:rPr>
                      </w:pPr>
                      <w:r w:rsidRPr="000A2DB6">
                        <w:rPr>
                          <w:rFonts w:asciiTheme="minorHAnsi" w:eastAsia="Times New Roman" w:hAnsiTheme="minorHAnsi" w:cstheme="minorHAnsi"/>
                          <w:color w:val="000000"/>
                          <w:kern w:val="24"/>
                          <w:sz w:val="20"/>
                          <w:szCs w:val="20"/>
                        </w:rPr>
                        <w:t>A mentor from the world of work to act as a guide, sounding board and critical friend, who will help shape their programme experience in readiness</w:t>
                      </w:r>
                      <w:r w:rsidR="000A2DB6">
                        <w:rPr>
                          <w:rFonts w:asciiTheme="minorHAnsi" w:eastAsia="Times New Roman" w:hAnsiTheme="minorHAnsi" w:cstheme="minorHAnsi"/>
                          <w:color w:val="000000"/>
                          <w:kern w:val="24"/>
                          <w:sz w:val="20"/>
                          <w:szCs w:val="20"/>
                        </w:rPr>
                        <w:t xml:space="preserve"> for their future beyond school</w:t>
                      </w:r>
                    </w:p>
                    <w:p w14:paraId="1061EED9" w14:textId="77777777" w:rsidR="0002326F" w:rsidRPr="000A2DB6" w:rsidRDefault="0002326F" w:rsidP="0002326F">
                      <w:pPr>
                        <w:pStyle w:val="ListParagraph"/>
                        <w:numPr>
                          <w:ilvl w:val="0"/>
                          <w:numId w:val="2"/>
                        </w:numPr>
                        <w:kinsoku w:val="0"/>
                        <w:overflowPunct w:val="0"/>
                        <w:textAlignment w:val="baseline"/>
                        <w:rPr>
                          <w:rFonts w:asciiTheme="minorHAnsi" w:eastAsia="Times New Roman" w:hAnsiTheme="minorHAnsi" w:cstheme="minorHAnsi"/>
                          <w:color w:val="7030A0"/>
                          <w:sz w:val="20"/>
                          <w:szCs w:val="20"/>
                        </w:rPr>
                      </w:pPr>
                      <w:r w:rsidRPr="000A2DB6">
                        <w:rPr>
                          <w:rFonts w:asciiTheme="minorHAnsi" w:eastAsia="Times New Roman" w:hAnsiTheme="minorHAnsi" w:cstheme="minorHAnsi"/>
                          <w:color w:val="000000"/>
                          <w:kern w:val="24"/>
                          <w:sz w:val="20"/>
                          <w:szCs w:val="20"/>
                        </w:rPr>
                        <w:t>The chance to develop employability skills, social skills and confidence/self-e</w:t>
                      </w:r>
                      <w:r w:rsidR="000A2DB6">
                        <w:rPr>
                          <w:rFonts w:asciiTheme="minorHAnsi" w:eastAsia="Times New Roman" w:hAnsiTheme="minorHAnsi" w:cstheme="minorHAnsi"/>
                          <w:color w:val="000000"/>
                          <w:kern w:val="24"/>
                          <w:sz w:val="20"/>
                          <w:szCs w:val="20"/>
                        </w:rPr>
                        <w:t>steem in the real world of work</w:t>
                      </w:r>
                    </w:p>
                    <w:p w14:paraId="6003BAA7" w14:textId="5E1904C1" w:rsidR="00DC6842" w:rsidRPr="00DC6842" w:rsidRDefault="0002326F" w:rsidP="00DC6842">
                      <w:pPr>
                        <w:pStyle w:val="ListParagraph"/>
                        <w:numPr>
                          <w:ilvl w:val="0"/>
                          <w:numId w:val="2"/>
                        </w:numPr>
                        <w:kinsoku w:val="0"/>
                        <w:overflowPunct w:val="0"/>
                        <w:textAlignment w:val="baseline"/>
                        <w:rPr>
                          <w:rFonts w:asciiTheme="minorHAnsi" w:eastAsia="Times New Roman" w:hAnsiTheme="minorHAnsi" w:cstheme="minorHAnsi"/>
                          <w:color w:val="7030A0"/>
                          <w:sz w:val="20"/>
                          <w:szCs w:val="20"/>
                        </w:rPr>
                      </w:pPr>
                      <w:r w:rsidRPr="000A2DB6">
                        <w:rPr>
                          <w:rFonts w:asciiTheme="minorHAnsi" w:eastAsia="Times New Roman" w:hAnsiTheme="minorHAnsi" w:cstheme="minorHAnsi"/>
                          <w:color w:val="000000"/>
                          <w:kern w:val="24"/>
                          <w:sz w:val="20"/>
                          <w:szCs w:val="20"/>
                        </w:rPr>
                        <w:t>Increased awareness of jobs and career possibilities</w:t>
                      </w:r>
                    </w:p>
                    <w:p w14:paraId="03B4909F" w14:textId="77777777" w:rsidR="00DC6842" w:rsidRDefault="00DC6842" w:rsidP="000A2DB6">
                      <w:pPr>
                        <w:pStyle w:val="NormalWeb"/>
                        <w:spacing w:before="0" w:beforeAutospacing="0" w:after="0" w:afterAutospacing="0"/>
                        <w:ind w:left="360"/>
                        <w:textAlignment w:val="baseline"/>
                        <w:rPr>
                          <w:rFonts w:asciiTheme="minorHAnsi" w:eastAsia="Times New Roman" w:hAnsiTheme="minorHAnsi" w:cstheme="minorHAnsi"/>
                          <w:b/>
                          <w:kern w:val="24"/>
                          <w:sz w:val="20"/>
                          <w:szCs w:val="20"/>
                        </w:rPr>
                      </w:pPr>
                    </w:p>
                  </w:txbxContent>
                </v:textbox>
              </v:rect>
            </w:pict>
          </mc:Fallback>
        </mc:AlternateContent>
      </w:r>
      <w:r w:rsidR="00DC6842" w:rsidRPr="0002326F">
        <w:rPr>
          <w:noProof/>
          <w:lang w:eastAsia="en-GB"/>
        </w:rPr>
        <mc:AlternateContent>
          <mc:Choice Requires="wps">
            <w:drawing>
              <wp:anchor distT="0" distB="0" distL="114300" distR="114300" simplePos="0" relativeHeight="251668992" behindDoc="0" locked="0" layoutInCell="1" allowOverlap="1" wp14:anchorId="621A077F" wp14:editId="5A469D56">
                <wp:simplePos x="0" y="0"/>
                <wp:positionH relativeFrom="page">
                  <wp:posOffset>5448300</wp:posOffset>
                </wp:positionH>
                <wp:positionV relativeFrom="paragraph">
                  <wp:posOffset>-123825</wp:posOffset>
                </wp:positionV>
                <wp:extent cx="4733925" cy="6419850"/>
                <wp:effectExtent l="0" t="0" r="0" b="0"/>
                <wp:wrapNone/>
                <wp:docPr id="5"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733925" cy="6419850"/>
                        </a:xfrm>
                        <a:prstGeom prst="rect">
                          <a:avLst/>
                        </a:prstGeom>
                        <a:noFill/>
                        <a:ln>
                          <a:miter lim="800000"/>
                          <a:headEnd/>
                          <a:tailEnd/>
                        </a:ln>
                      </wps:spPr>
                      <wps:txbx>
                        <w:txbxContent>
                          <w:p w14:paraId="7D3824A0" w14:textId="237DBEEC" w:rsidR="008E5E12" w:rsidRPr="000A2DB6" w:rsidRDefault="0002326F" w:rsidP="0002326F">
                            <w:pPr>
                              <w:pStyle w:val="NormalWeb"/>
                              <w:kinsoku w:val="0"/>
                              <w:overflowPunct w:val="0"/>
                              <w:spacing w:before="48" w:beforeAutospacing="0" w:after="0" w:afterAutospacing="0"/>
                              <w:jc w:val="both"/>
                              <w:textAlignment w:val="baseline"/>
                              <w:rPr>
                                <w:rFonts w:asciiTheme="minorHAnsi" w:eastAsia="Dosis" w:hAnsiTheme="minorHAnsi" w:cstheme="minorHAnsi"/>
                                <w:b/>
                                <w:bCs/>
                                <w:color w:val="00B050"/>
                                <w:kern w:val="24"/>
                                <w:sz w:val="20"/>
                                <w:szCs w:val="20"/>
                                <w:u w:val="single"/>
                              </w:rPr>
                            </w:pPr>
                            <w:r w:rsidRPr="005749F6">
                              <w:rPr>
                                <w:rFonts w:asciiTheme="minorHAnsi" w:eastAsia="Dosis" w:hAnsiTheme="minorHAnsi" w:cstheme="minorHAnsi"/>
                                <w:b/>
                                <w:bCs/>
                                <w:color w:val="00B050"/>
                                <w:kern w:val="24"/>
                                <w:sz w:val="22"/>
                                <w:szCs w:val="22"/>
                              </w:rPr>
                              <w:t>Mentoring</w:t>
                            </w:r>
                            <w:r w:rsidRPr="000A2DB6">
                              <w:rPr>
                                <w:rFonts w:asciiTheme="minorHAnsi" w:eastAsia="Dosis" w:hAnsiTheme="minorHAnsi" w:cstheme="minorHAnsi"/>
                                <w:b/>
                                <w:bCs/>
                                <w:color w:val="00B050"/>
                                <w:kern w:val="24"/>
                                <w:sz w:val="20"/>
                                <w:szCs w:val="20"/>
                                <w:u w:val="single"/>
                              </w:rPr>
                              <w:t xml:space="preserve"> </w:t>
                            </w:r>
                          </w:p>
                          <w:p w14:paraId="6DE21392" w14:textId="35F92E55" w:rsidR="0002326F" w:rsidRPr="000A2DB6" w:rsidRDefault="00673C57" w:rsidP="0002326F">
                            <w:pPr>
                              <w:pStyle w:val="NormalWeb"/>
                              <w:kinsoku w:val="0"/>
                              <w:overflowPunct w:val="0"/>
                              <w:spacing w:before="48" w:beforeAutospacing="0" w:after="0" w:afterAutospacing="0"/>
                              <w:jc w:val="both"/>
                              <w:textAlignment w:val="baseline"/>
                              <w:rPr>
                                <w:rFonts w:asciiTheme="minorHAnsi" w:hAnsiTheme="minorHAnsi" w:cstheme="minorHAnsi"/>
                                <w:sz w:val="20"/>
                                <w:szCs w:val="20"/>
                              </w:rPr>
                            </w:pPr>
                            <w:hyperlink r:id="rId9" w:history="1">
                              <w:r w:rsidR="00D55C57" w:rsidRPr="00D55C57">
                                <w:rPr>
                                  <w:rStyle w:val="Hyperlink"/>
                                  <w:rFonts w:asciiTheme="minorHAnsi" w:eastAsia="Dosis" w:hAnsiTheme="minorHAnsi" w:cstheme="minorHAnsi"/>
                                  <w:b/>
                                  <w:bCs/>
                                  <w:kern w:val="24"/>
                                  <w:sz w:val="20"/>
                                  <w:szCs w:val="20"/>
                                </w:rPr>
                                <w:t>Mentor Role Overview</w:t>
                              </w:r>
                            </w:hyperlink>
                            <w:r w:rsidR="00D55C57" w:rsidRPr="000A2DB6">
                              <w:rPr>
                                <w:rFonts w:asciiTheme="minorHAnsi" w:hAnsiTheme="minorHAnsi" w:cstheme="minorHAnsi"/>
                                <w:sz w:val="20"/>
                                <w:szCs w:val="20"/>
                              </w:rPr>
                              <w:t xml:space="preserve"> </w:t>
                            </w:r>
                          </w:p>
                          <w:p w14:paraId="68DF8773" w14:textId="5334622D" w:rsidR="0015003D" w:rsidRPr="009E65DF" w:rsidRDefault="0002326F" w:rsidP="0002326F">
                            <w:pPr>
                              <w:pStyle w:val="NormalWeb"/>
                              <w:kinsoku w:val="0"/>
                              <w:overflowPunct w:val="0"/>
                              <w:spacing w:before="48" w:beforeAutospacing="0" w:after="0" w:afterAutospacing="0"/>
                              <w:jc w:val="both"/>
                              <w:textAlignment w:val="baseline"/>
                              <w:rPr>
                                <w:rFonts w:asciiTheme="minorHAnsi" w:eastAsia="Dosis" w:hAnsiTheme="minorHAnsi" w:cstheme="minorHAnsi"/>
                                <w:color w:val="000000"/>
                                <w:kern w:val="24"/>
                                <w:sz w:val="20"/>
                                <w:szCs w:val="20"/>
                              </w:rPr>
                            </w:pPr>
                            <w:r w:rsidRPr="000A2DB6">
                              <w:rPr>
                                <w:rFonts w:asciiTheme="minorHAnsi" w:eastAsia="Dosis" w:hAnsiTheme="minorHAnsi" w:cstheme="minorHAnsi"/>
                                <w:color w:val="000000"/>
                                <w:kern w:val="24"/>
                                <w:sz w:val="20"/>
                                <w:szCs w:val="20"/>
                              </w:rPr>
                              <w:t xml:space="preserve">Mentors play a crucial part in the student’s journey from education to the </w:t>
                            </w:r>
                            <w:r w:rsidR="00EA0862" w:rsidRPr="000A2DB6">
                              <w:rPr>
                                <w:rFonts w:asciiTheme="minorHAnsi" w:eastAsia="Dosis" w:hAnsiTheme="minorHAnsi" w:cstheme="minorHAnsi"/>
                                <w:color w:val="000000"/>
                                <w:kern w:val="24"/>
                                <w:sz w:val="20"/>
                                <w:szCs w:val="20"/>
                              </w:rPr>
                              <w:t>workplace and</w:t>
                            </w:r>
                            <w:r w:rsidRPr="000A2DB6">
                              <w:rPr>
                                <w:rFonts w:asciiTheme="minorHAnsi" w:eastAsia="Dosis" w:hAnsiTheme="minorHAnsi" w:cstheme="minorHAnsi"/>
                                <w:color w:val="000000"/>
                                <w:kern w:val="24"/>
                                <w:sz w:val="20"/>
                                <w:szCs w:val="20"/>
                              </w:rPr>
                              <w:t xml:space="preserve"> are with the student from the start to finish of their programme</w:t>
                            </w:r>
                            <w:r w:rsidR="006E419D">
                              <w:rPr>
                                <w:rFonts w:asciiTheme="minorHAnsi" w:eastAsia="Dosis" w:hAnsiTheme="minorHAnsi" w:cstheme="minorHAnsi"/>
                                <w:color w:val="000000"/>
                                <w:kern w:val="24"/>
                                <w:sz w:val="20"/>
                                <w:szCs w:val="20"/>
                              </w:rPr>
                              <w:t xml:space="preserve">.  </w:t>
                            </w:r>
                            <w:r w:rsidR="000A2DB6" w:rsidRPr="000A2DB6">
                              <w:rPr>
                                <w:rFonts w:asciiTheme="minorHAnsi" w:eastAsia="Dosis" w:hAnsiTheme="minorHAnsi" w:cstheme="minorHAnsi"/>
                                <w:b/>
                                <w:color w:val="000000"/>
                                <w:kern w:val="24"/>
                                <w:sz w:val="20"/>
                                <w:szCs w:val="20"/>
                              </w:rPr>
                              <w:t xml:space="preserve">Time commitment required: </w:t>
                            </w:r>
                            <w:r w:rsidR="0015003D">
                              <w:rPr>
                                <w:rFonts w:asciiTheme="minorHAnsi" w:eastAsia="Dosis" w:hAnsiTheme="minorHAnsi" w:cstheme="minorHAnsi"/>
                                <w:b/>
                                <w:color w:val="000000"/>
                                <w:kern w:val="24"/>
                                <w:sz w:val="20"/>
                                <w:szCs w:val="20"/>
                              </w:rPr>
                              <w:t>meeting with mentor</w:t>
                            </w:r>
                            <w:r w:rsidRPr="000A2DB6">
                              <w:rPr>
                                <w:rFonts w:asciiTheme="minorHAnsi" w:eastAsia="Dosis" w:hAnsiTheme="minorHAnsi" w:cstheme="minorHAnsi"/>
                                <w:b/>
                                <w:color w:val="000000"/>
                                <w:kern w:val="24"/>
                                <w:sz w:val="20"/>
                                <w:szCs w:val="20"/>
                              </w:rPr>
                              <w:t xml:space="preserve"> for 1.5 hours every 4 to 6 weeks. </w:t>
                            </w:r>
                            <w:r w:rsidR="0015003D">
                              <w:rPr>
                                <w:rFonts w:asciiTheme="minorHAnsi" w:eastAsia="Dosis" w:hAnsiTheme="minorHAnsi" w:cstheme="minorHAnsi"/>
                                <w:b/>
                                <w:color w:val="000000"/>
                                <w:kern w:val="24"/>
                                <w:sz w:val="20"/>
                                <w:szCs w:val="20"/>
                              </w:rPr>
                              <w:t xml:space="preserve">This would usually take place in the mentor’s workplace, however due to Covid-19 restrictions these meetings will take place virtually until face to face meetings can resume.  </w:t>
                            </w:r>
                            <w:r w:rsidR="004869B4">
                              <w:rPr>
                                <w:rFonts w:asciiTheme="minorHAnsi" w:eastAsia="Dosis" w:hAnsiTheme="minorHAnsi" w:cstheme="minorHAnsi"/>
                                <w:b/>
                                <w:color w:val="000000"/>
                                <w:kern w:val="24"/>
                                <w:sz w:val="20"/>
                                <w:szCs w:val="20"/>
                              </w:rPr>
                              <w:t xml:space="preserve">Further information on </w:t>
                            </w:r>
                            <w:r w:rsidR="00296178">
                              <w:rPr>
                                <w:rFonts w:asciiTheme="minorHAnsi" w:eastAsia="Dosis" w:hAnsiTheme="minorHAnsi" w:cstheme="minorHAnsi"/>
                                <w:b/>
                                <w:color w:val="000000"/>
                                <w:kern w:val="24"/>
                                <w:sz w:val="20"/>
                                <w:szCs w:val="20"/>
                              </w:rPr>
                              <w:t xml:space="preserve">Career Ready </w:t>
                            </w:r>
                            <w:r w:rsidR="004869B4">
                              <w:rPr>
                                <w:rFonts w:asciiTheme="minorHAnsi" w:eastAsia="Dosis" w:hAnsiTheme="minorHAnsi" w:cstheme="minorHAnsi"/>
                                <w:b/>
                                <w:color w:val="000000"/>
                                <w:kern w:val="24"/>
                                <w:sz w:val="20"/>
                                <w:szCs w:val="20"/>
                              </w:rPr>
                              <w:t xml:space="preserve">programme adaptations in response to Covid-19 can be found </w:t>
                            </w:r>
                            <w:hyperlink r:id="rId10" w:history="1">
                              <w:r w:rsidR="004869B4" w:rsidRPr="004869B4">
                                <w:rPr>
                                  <w:rStyle w:val="Hyperlink"/>
                                  <w:rFonts w:cstheme="minorHAnsi"/>
                                  <w:sz w:val="22"/>
                                  <w:szCs w:val="22"/>
                                </w:rPr>
                                <w:t>here</w:t>
                              </w:r>
                            </w:hyperlink>
                          </w:p>
                          <w:p w14:paraId="1515B536" w14:textId="6A7234E8" w:rsidR="0002326F" w:rsidRPr="000A2DB6" w:rsidRDefault="0002326F" w:rsidP="0002326F">
                            <w:pPr>
                              <w:pStyle w:val="NormalWeb"/>
                              <w:kinsoku w:val="0"/>
                              <w:overflowPunct w:val="0"/>
                              <w:spacing w:before="48" w:beforeAutospacing="0" w:after="0" w:afterAutospacing="0"/>
                              <w:jc w:val="both"/>
                              <w:textAlignment w:val="baseline"/>
                              <w:rPr>
                                <w:rFonts w:asciiTheme="minorHAnsi" w:hAnsiTheme="minorHAnsi" w:cstheme="minorHAnsi"/>
                                <w:sz w:val="20"/>
                                <w:szCs w:val="20"/>
                              </w:rPr>
                            </w:pPr>
                            <w:r w:rsidRPr="000A2DB6">
                              <w:rPr>
                                <w:rFonts w:asciiTheme="minorHAnsi" w:eastAsia="Dosis" w:hAnsiTheme="minorHAnsi" w:cstheme="minorHAnsi"/>
                                <w:color w:val="000000"/>
                                <w:kern w:val="24"/>
                                <w:sz w:val="20"/>
                                <w:szCs w:val="20"/>
                              </w:rPr>
                              <w:t xml:space="preserve">Career Ready </w:t>
                            </w:r>
                            <w:r w:rsidR="00FC3A8F">
                              <w:rPr>
                                <w:rFonts w:asciiTheme="minorHAnsi" w:eastAsia="Dosis" w:hAnsiTheme="minorHAnsi" w:cstheme="minorHAnsi"/>
                                <w:color w:val="000000"/>
                                <w:kern w:val="24"/>
                                <w:sz w:val="20"/>
                                <w:szCs w:val="20"/>
                              </w:rPr>
                              <w:t xml:space="preserve">facilitates your PVG scheme membership, provides a </w:t>
                            </w:r>
                            <w:r w:rsidRPr="000A2DB6">
                              <w:rPr>
                                <w:rFonts w:asciiTheme="minorHAnsi" w:eastAsia="Dosis" w:hAnsiTheme="minorHAnsi" w:cstheme="minorHAnsi"/>
                                <w:color w:val="000000"/>
                                <w:kern w:val="24"/>
                                <w:sz w:val="20"/>
                                <w:szCs w:val="20"/>
                              </w:rPr>
                              <w:t xml:space="preserve">briefing, </w:t>
                            </w:r>
                            <w:r w:rsidR="003B32AA" w:rsidRPr="000A2DB6">
                              <w:rPr>
                                <w:rFonts w:asciiTheme="minorHAnsi" w:eastAsia="Dosis" w:hAnsiTheme="minorHAnsi" w:cstheme="minorHAnsi"/>
                                <w:color w:val="000000"/>
                                <w:kern w:val="24"/>
                                <w:sz w:val="20"/>
                                <w:szCs w:val="20"/>
                              </w:rPr>
                              <w:t>toolkits,</w:t>
                            </w:r>
                            <w:r w:rsidRPr="000A2DB6">
                              <w:rPr>
                                <w:rFonts w:asciiTheme="minorHAnsi" w:eastAsia="Dosis" w:hAnsiTheme="minorHAnsi" w:cstheme="minorHAnsi"/>
                                <w:color w:val="000000"/>
                                <w:kern w:val="24"/>
                                <w:sz w:val="20"/>
                                <w:szCs w:val="20"/>
                              </w:rPr>
                              <w:t xml:space="preserve"> and continued support to all mentors.</w:t>
                            </w:r>
                          </w:p>
                          <w:p w14:paraId="7CD5A51E" w14:textId="77777777" w:rsidR="0002326F" w:rsidRPr="000A2DB6" w:rsidRDefault="0002326F" w:rsidP="0002326F">
                            <w:pPr>
                              <w:pStyle w:val="NormalWeb"/>
                              <w:kinsoku w:val="0"/>
                              <w:overflowPunct w:val="0"/>
                              <w:spacing w:before="48" w:beforeAutospacing="0" w:after="0" w:afterAutospacing="0" w:line="276" w:lineRule="auto"/>
                              <w:jc w:val="both"/>
                              <w:textAlignment w:val="baseline"/>
                              <w:rPr>
                                <w:rFonts w:asciiTheme="minorHAnsi" w:hAnsiTheme="minorHAnsi" w:cstheme="minorHAnsi"/>
                                <w:sz w:val="20"/>
                                <w:szCs w:val="20"/>
                              </w:rPr>
                            </w:pPr>
                            <w:r w:rsidRPr="000A2DB6">
                              <w:rPr>
                                <w:rFonts w:asciiTheme="minorHAnsi" w:eastAsia="Times New Roman" w:hAnsiTheme="minorHAnsi" w:cstheme="minorHAnsi"/>
                                <w:b/>
                                <w:bCs/>
                                <w:color w:val="000000"/>
                                <w:kern w:val="24"/>
                                <w:sz w:val="20"/>
                                <w:szCs w:val="20"/>
                              </w:rPr>
                              <w:t>A mentor is someone who:</w:t>
                            </w:r>
                          </w:p>
                          <w:p w14:paraId="2B2C5B33" w14:textId="77777777" w:rsidR="0002326F" w:rsidRPr="000A2DB6" w:rsidRDefault="0002326F" w:rsidP="0002326F">
                            <w:pPr>
                              <w:pStyle w:val="ListParagraph"/>
                              <w:numPr>
                                <w:ilvl w:val="0"/>
                                <w:numId w:val="3"/>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Times New Roman" w:hAnsiTheme="minorHAnsi" w:cstheme="minorHAnsi"/>
                                <w:color w:val="000000"/>
                                <w:kern w:val="24"/>
                                <w:sz w:val="20"/>
                                <w:szCs w:val="20"/>
                              </w:rPr>
                              <w:t>Has a good understanding of the world of work</w:t>
                            </w:r>
                          </w:p>
                          <w:p w14:paraId="5FB36B33" w14:textId="77777777" w:rsidR="0002326F" w:rsidRPr="000A2DB6" w:rsidRDefault="0002326F" w:rsidP="0002326F">
                            <w:pPr>
                              <w:pStyle w:val="ListParagraph"/>
                              <w:numPr>
                                <w:ilvl w:val="0"/>
                                <w:numId w:val="3"/>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Times New Roman" w:hAnsiTheme="minorHAnsi" w:cstheme="minorHAnsi"/>
                                <w:color w:val="000000"/>
                                <w:kern w:val="24"/>
                                <w:sz w:val="20"/>
                                <w:szCs w:val="20"/>
                              </w:rPr>
                              <w:t xml:space="preserve">Genuinely want to support </w:t>
                            </w:r>
                            <w:r w:rsidR="000A2DB6">
                              <w:rPr>
                                <w:rFonts w:asciiTheme="minorHAnsi" w:eastAsia="Times New Roman" w:hAnsiTheme="minorHAnsi" w:cstheme="minorHAnsi"/>
                                <w:color w:val="000000"/>
                                <w:kern w:val="24"/>
                                <w:sz w:val="20"/>
                                <w:szCs w:val="20"/>
                              </w:rPr>
                              <w:t xml:space="preserve">and encourage </w:t>
                            </w:r>
                            <w:r w:rsidRPr="000A2DB6">
                              <w:rPr>
                                <w:rFonts w:asciiTheme="minorHAnsi" w:eastAsia="Times New Roman" w:hAnsiTheme="minorHAnsi" w:cstheme="minorHAnsi"/>
                                <w:color w:val="000000"/>
                                <w:kern w:val="24"/>
                                <w:sz w:val="20"/>
                                <w:szCs w:val="20"/>
                              </w:rPr>
                              <w:t>a young person in making the choices he/she need to make and is committed to building a long-term relationship with their student, across both S5 and S6 school years.</w:t>
                            </w:r>
                          </w:p>
                          <w:p w14:paraId="01245BCC" w14:textId="72DFD3D6" w:rsidR="0002326F" w:rsidRPr="000A2DB6" w:rsidRDefault="0002326F" w:rsidP="0002326F">
                            <w:pPr>
                              <w:pStyle w:val="ListParagraph"/>
                              <w:numPr>
                                <w:ilvl w:val="0"/>
                                <w:numId w:val="3"/>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Times New Roman" w:hAnsiTheme="minorHAnsi" w:cstheme="minorHAnsi"/>
                                <w:color w:val="000000"/>
                                <w:kern w:val="24"/>
                                <w:sz w:val="20"/>
                                <w:szCs w:val="20"/>
                              </w:rPr>
                              <w:t xml:space="preserve">Has effective communication skills e.g. to articulate expectations; is a good </w:t>
                            </w:r>
                            <w:r w:rsidR="003B32AA" w:rsidRPr="000A2DB6">
                              <w:rPr>
                                <w:rFonts w:asciiTheme="minorHAnsi" w:eastAsia="Times New Roman" w:hAnsiTheme="minorHAnsi" w:cstheme="minorHAnsi"/>
                                <w:color w:val="000000"/>
                                <w:kern w:val="24"/>
                                <w:sz w:val="20"/>
                                <w:szCs w:val="20"/>
                              </w:rPr>
                              <w:t>listener; asks</w:t>
                            </w:r>
                            <w:r w:rsidRPr="000A2DB6">
                              <w:rPr>
                                <w:rFonts w:asciiTheme="minorHAnsi" w:eastAsia="Times New Roman" w:hAnsiTheme="minorHAnsi" w:cstheme="minorHAnsi"/>
                                <w:color w:val="000000"/>
                                <w:kern w:val="24"/>
                                <w:sz w:val="20"/>
                                <w:szCs w:val="20"/>
                              </w:rPr>
                              <w:t xml:space="preserve"> questions that supports the student to do their own thinking </w:t>
                            </w:r>
                          </w:p>
                          <w:p w14:paraId="6AE25389" w14:textId="77777777" w:rsidR="0002326F" w:rsidRPr="000A2DB6" w:rsidRDefault="0002326F" w:rsidP="0002326F">
                            <w:pPr>
                              <w:pStyle w:val="ListParagraph"/>
                              <w:numPr>
                                <w:ilvl w:val="0"/>
                                <w:numId w:val="3"/>
                              </w:numPr>
                              <w:kinsoku w:val="0"/>
                              <w:overflowPunct w:val="0"/>
                              <w:spacing w:line="276" w:lineRule="auto"/>
                              <w:textAlignment w:val="baseline"/>
                              <w:rPr>
                                <w:rFonts w:asciiTheme="minorHAnsi" w:eastAsia="Times New Roman" w:hAnsiTheme="minorHAnsi" w:cstheme="minorHAnsi"/>
                                <w:color w:val="7030A0"/>
                                <w:sz w:val="20"/>
                                <w:szCs w:val="20"/>
                              </w:rPr>
                            </w:pPr>
                            <w:proofErr w:type="gramStart"/>
                            <w:r w:rsidRPr="000A2DB6">
                              <w:rPr>
                                <w:rFonts w:asciiTheme="minorHAnsi" w:eastAsia="Times New Roman" w:hAnsiTheme="minorHAnsi" w:cstheme="minorHAnsi"/>
                                <w:color w:val="000000"/>
                                <w:kern w:val="24"/>
                                <w:sz w:val="20"/>
                                <w:szCs w:val="20"/>
                              </w:rPr>
                              <w:t>Is able to</w:t>
                            </w:r>
                            <w:proofErr w:type="gramEnd"/>
                            <w:r w:rsidRPr="000A2DB6">
                              <w:rPr>
                                <w:rFonts w:asciiTheme="minorHAnsi" w:eastAsia="Times New Roman" w:hAnsiTheme="minorHAnsi" w:cstheme="minorHAnsi"/>
                                <w:color w:val="000000"/>
                                <w:kern w:val="24"/>
                                <w:sz w:val="20"/>
                                <w:szCs w:val="20"/>
                              </w:rPr>
                              <w:t xml:space="preserve"> show empathy by being both understanding and non-judgemental; and is willing to be patient and encouraging knowing that progress may take time to be achieved</w:t>
                            </w:r>
                          </w:p>
                          <w:p w14:paraId="07AB91FB" w14:textId="77777777" w:rsidR="0002326F" w:rsidRPr="000A2DB6" w:rsidRDefault="0002326F" w:rsidP="0002326F">
                            <w:pPr>
                              <w:pStyle w:val="ListParagraph"/>
                              <w:numPr>
                                <w:ilvl w:val="0"/>
                                <w:numId w:val="3"/>
                              </w:numPr>
                              <w:kinsoku w:val="0"/>
                              <w:overflowPunct w:val="0"/>
                              <w:spacing w:line="276" w:lineRule="auto"/>
                              <w:textAlignment w:val="baseline"/>
                              <w:rPr>
                                <w:rFonts w:asciiTheme="minorHAnsi" w:eastAsia="Times New Roman" w:hAnsiTheme="minorHAnsi" w:cstheme="minorHAnsi"/>
                                <w:color w:val="7030A0"/>
                                <w:sz w:val="20"/>
                                <w:szCs w:val="20"/>
                              </w:rPr>
                            </w:pPr>
                            <w:proofErr w:type="gramStart"/>
                            <w:r w:rsidRPr="000A2DB6">
                              <w:rPr>
                                <w:rFonts w:asciiTheme="minorHAnsi" w:eastAsia="Times New Roman" w:hAnsiTheme="minorHAnsi" w:cstheme="minorHAnsi"/>
                                <w:color w:val="000000"/>
                                <w:kern w:val="24"/>
                                <w:sz w:val="20"/>
                                <w:szCs w:val="20"/>
                              </w:rPr>
                              <w:t>Is able to</w:t>
                            </w:r>
                            <w:proofErr w:type="gramEnd"/>
                            <w:r w:rsidRPr="000A2DB6">
                              <w:rPr>
                                <w:rFonts w:asciiTheme="minorHAnsi" w:eastAsia="Times New Roman" w:hAnsiTheme="minorHAnsi" w:cstheme="minorHAnsi"/>
                                <w:color w:val="000000"/>
                                <w:kern w:val="24"/>
                                <w:sz w:val="20"/>
                                <w:szCs w:val="20"/>
                              </w:rPr>
                              <w:t xml:space="preserve"> help a young people bring out strengths that are already there</w:t>
                            </w:r>
                          </w:p>
                          <w:p w14:paraId="5C0BF5B7" w14:textId="77777777" w:rsidR="0002326F" w:rsidRPr="000A2DB6" w:rsidRDefault="0002326F" w:rsidP="0002326F">
                            <w:pPr>
                              <w:pStyle w:val="NormalWeb"/>
                              <w:kinsoku w:val="0"/>
                              <w:overflowPunct w:val="0"/>
                              <w:spacing w:before="48" w:beforeAutospacing="0" w:after="0" w:afterAutospacing="0"/>
                              <w:jc w:val="both"/>
                              <w:textAlignment w:val="baseline"/>
                              <w:rPr>
                                <w:rFonts w:asciiTheme="minorHAnsi" w:hAnsiTheme="minorHAnsi" w:cstheme="minorHAnsi"/>
                                <w:sz w:val="20"/>
                                <w:szCs w:val="20"/>
                              </w:rPr>
                            </w:pPr>
                            <w:r w:rsidRPr="000A2DB6">
                              <w:rPr>
                                <w:rFonts w:asciiTheme="minorHAnsi" w:eastAsia="Dosis" w:hAnsiTheme="minorHAnsi" w:cstheme="minorHAnsi"/>
                                <w:b/>
                                <w:bCs/>
                                <w:color w:val="000000"/>
                                <w:kern w:val="24"/>
                                <w:sz w:val="20"/>
                                <w:szCs w:val="20"/>
                              </w:rPr>
                              <w:t>Benefits for mentors</w:t>
                            </w:r>
                          </w:p>
                          <w:p w14:paraId="51DE5BC6" w14:textId="0FCEBA99" w:rsidR="0002326F" w:rsidRPr="000A2DB6" w:rsidRDefault="0002326F" w:rsidP="00FC3A8F">
                            <w:pPr>
                              <w:pStyle w:val="ListParagraph"/>
                              <w:numPr>
                                <w:ilvl w:val="0"/>
                                <w:numId w:val="4"/>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Dosis" w:hAnsiTheme="minorHAnsi" w:cstheme="minorHAnsi"/>
                                <w:color w:val="000000" w:themeColor="text1"/>
                                <w:kern w:val="24"/>
                                <w:sz w:val="20"/>
                                <w:szCs w:val="20"/>
                                <w:lang w:val="en-US"/>
                              </w:rPr>
                              <w:t xml:space="preserve">Personal growth which may </w:t>
                            </w:r>
                            <w:r w:rsidRPr="000A2DB6">
                              <w:rPr>
                                <w:rFonts w:asciiTheme="minorHAnsi" w:eastAsia="Times New Roman" w:hAnsiTheme="minorHAnsi" w:cstheme="minorHAnsi"/>
                                <w:color w:val="000000"/>
                                <w:kern w:val="24"/>
                                <w:sz w:val="20"/>
                                <w:szCs w:val="20"/>
                              </w:rPr>
                              <w:t xml:space="preserve">benefit relationships and communications, both in the workplace and at home </w:t>
                            </w:r>
                          </w:p>
                          <w:p w14:paraId="5A73A327" w14:textId="77777777" w:rsidR="0002326F" w:rsidRPr="000A2DB6" w:rsidRDefault="0002326F" w:rsidP="00FC3A8F">
                            <w:pPr>
                              <w:pStyle w:val="ListParagraph"/>
                              <w:numPr>
                                <w:ilvl w:val="0"/>
                                <w:numId w:val="4"/>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Dosis" w:hAnsiTheme="minorHAnsi" w:cstheme="minorHAnsi"/>
                                <w:color w:val="000000" w:themeColor="text1"/>
                                <w:kern w:val="24"/>
                                <w:sz w:val="20"/>
                                <w:szCs w:val="20"/>
                                <w:lang w:val="en-US"/>
                              </w:rPr>
                              <w:t>Development of mentoring, coaching and leadership skills</w:t>
                            </w:r>
                          </w:p>
                          <w:p w14:paraId="21470269" w14:textId="77777777" w:rsidR="0002326F" w:rsidRPr="000A2DB6" w:rsidRDefault="0002326F" w:rsidP="00FC3A8F">
                            <w:pPr>
                              <w:pStyle w:val="ListParagraph"/>
                              <w:numPr>
                                <w:ilvl w:val="0"/>
                                <w:numId w:val="4"/>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Dosis" w:hAnsiTheme="minorHAnsi" w:cstheme="minorHAnsi"/>
                                <w:color w:val="000000" w:themeColor="text1"/>
                                <w:kern w:val="24"/>
                                <w:sz w:val="20"/>
                                <w:szCs w:val="20"/>
                                <w:lang w:val="en-US"/>
                              </w:rPr>
                              <w:t xml:space="preserve">An opportunity to share knowledge  </w:t>
                            </w:r>
                          </w:p>
                          <w:p w14:paraId="3C34378F" w14:textId="2D90164C" w:rsidR="0002326F" w:rsidRPr="000A2DB6" w:rsidRDefault="0002326F" w:rsidP="00FC3A8F">
                            <w:pPr>
                              <w:pStyle w:val="ListParagraph"/>
                              <w:numPr>
                                <w:ilvl w:val="0"/>
                                <w:numId w:val="4"/>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Dosis" w:hAnsiTheme="minorHAnsi" w:cstheme="minorHAnsi"/>
                                <w:color w:val="000000" w:themeColor="text1"/>
                                <w:kern w:val="24"/>
                                <w:sz w:val="20"/>
                                <w:szCs w:val="20"/>
                                <w:lang w:val="en-US"/>
                              </w:rPr>
                              <w:t>Making a difference through your personal contribution to positive chang</w:t>
                            </w:r>
                            <w:r w:rsidR="00FC3A8F">
                              <w:rPr>
                                <w:rFonts w:asciiTheme="minorHAnsi" w:eastAsia="Dosis" w:hAnsiTheme="minorHAnsi" w:cstheme="minorHAnsi"/>
                                <w:color w:val="000000" w:themeColor="text1"/>
                                <w:kern w:val="24"/>
                                <w:sz w:val="20"/>
                                <w:szCs w:val="20"/>
                                <w:lang w:val="en-US"/>
                              </w:rPr>
                              <w:t>e</w:t>
                            </w:r>
                          </w:p>
                          <w:p w14:paraId="6B35896B" w14:textId="4C172995" w:rsidR="008E5E12" w:rsidRPr="00DE3A12" w:rsidRDefault="00166B8C" w:rsidP="00DE3A12">
                            <w:pPr>
                              <w:pStyle w:val="NormalWeb"/>
                              <w:spacing w:before="48" w:beforeAutospacing="0" w:after="0" w:afterAutospacing="0"/>
                              <w:textAlignment w:val="baseline"/>
                              <w:rPr>
                                <w:rFonts w:asciiTheme="minorHAnsi" w:hAnsiTheme="minorHAnsi" w:cstheme="minorHAnsi"/>
                                <w:sz w:val="16"/>
                                <w:szCs w:val="20"/>
                              </w:rPr>
                            </w:pPr>
                            <w:r w:rsidRPr="00DE3A12">
                              <w:rPr>
                                <w:rFonts w:asciiTheme="minorHAnsi" w:hAnsiTheme="minorHAnsi" w:cstheme="minorHAnsi"/>
                                <w:sz w:val="16"/>
                                <w:szCs w:val="20"/>
                              </w:rPr>
                              <w:t xml:space="preserve"> </w:t>
                            </w:r>
                          </w:p>
                          <w:p w14:paraId="7FE5BD23" w14:textId="1144A69D" w:rsidR="0002326F" w:rsidRDefault="00166B8C" w:rsidP="0002326F">
                            <w:pPr>
                              <w:pStyle w:val="NormalWeb"/>
                              <w:spacing w:before="48" w:beforeAutospacing="0" w:after="0" w:afterAutospacing="0"/>
                              <w:textAlignment w:val="baseline"/>
                              <w:rPr>
                                <w:rFonts w:asciiTheme="minorHAnsi" w:eastAsia="Dosis" w:hAnsiTheme="minorHAnsi" w:cstheme="minorHAnsi"/>
                                <w:color w:val="000000" w:themeColor="text1"/>
                                <w:kern w:val="24"/>
                                <w:sz w:val="20"/>
                                <w:szCs w:val="20"/>
                              </w:rPr>
                            </w:pPr>
                            <w:r>
                              <w:rPr>
                                <w:rFonts w:asciiTheme="minorHAnsi" w:eastAsia="Dosis" w:hAnsiTheme="minorHAnsi" w:cstheme="minorHAnsi"/>
                                <w:bCs/>
                                <w:color w:val="000000" w:themeColor="text1"/>
                                <w:kern w:val="24"/>
                                <w:sz w:val="20"/>
                                <w:szCs w:val="20"/>
                                <w:lang w:val="en-US"/>
                              </w:rPr>
                              <w:t>The</w:t>
                            </w:r>
                            <w:r w:rsidR="00D55C57">
                              <w:rPr>
                                <w:rFonts w:asciiTheme="minorHAnsi" w:eastAsia="Dosis" w:hAnsiTheme="minorHAnsi" w:cstheme="minorHAnsi"/>
                                <w:b/>
                                <w:bCs/>
                                <w:color w:val="000000" w:themeColor="text1"/>
                                <w:kern w:val="24"/>
                                <w:sz w:val="20"/>
                                <w:szCs w:val="20"/>
                                <w:lang w:val="en-US"/>
                              </w:rPr>
                              <w:t xml:space="preserve"> </w:t>
                            </w:r>
                            <w:hyperlink r:id="rId11" w:history="1">
                              <w:r w:rsidR="00D55C57" w:rsidRPr="00D55C57">
                                <w:rPr>
                                  <w:rStyle w:val="Hyperlink"/>
                                  <w:rFonts w:asciiTheme="minorHAnsi" w:eastAsia="Dosis" w:hAnsiTheme="minorHAnsi" w:cstheme="minorHAnsi"/>
                                  <w:b/>
                                  <w:bCs/>
                                  <w:kern w:val="24"/>
                                  <w:sz w:val="20"/>
                                  <w:szCs w:val="20"/>
                                  <w:lang w:val="en-US"/>
                                </w:rPr>
                                <w:t>Career Ready Mentor Handbook</w:t>
                              </w:r>
                            </w:hyperlink>
                            <w:r w:rsidR="0002326F" w:rsidRPr="000A2DB6">
                              <w:rPr>
                                <w:rFonts w:asciiTheme="minorHAnsi" w:eastAsia="Dosis" w:hAnsiTheme="minorHAnsi" w:cstheme="minorHAnsi"/>
                                <w:color w:val="000000" w:themeColor="text1"/>
                                <w:kern w:val="24"/>
                                <w:sz w:val="20"/>
                                <w:szCs w:val="20"/>
                              </w:rPr>
                              <w:t xml:space="preserve"> </w:t>
                            </w:r>
                            <w:r w:rsidR="004764E1">
                              <w:rPr>
                                <w:rFonts w:asciiTheme="minorHAnsi" w:eastAsia="Dosis" w:hAnsiTheme="minorHAnsi" w:cstheme="minorHAnsi"/>
                                <w:color w:val="000000" w:themeColor="text1"/>
                                <w:kern w:val="24"/>
                                <w:sz w:val="20"/>
                                <w:szCs w:val="20"/>
                              </w:rPr>
                              <w:t>contains a full description of the programme and suggested agenda</w:t>
                            </w:r>
                            <w:r>
                              <w:rPr>
                                <w:rFonts w:asciiTheme="minorHAnsi" w:eastAsia="Dosis" w:hAnsiTheme="minorHAnsi" w:cstheme="minorHAnsi"/>
                                <w:color w:val="000000" w:themeColor="text1"/>
                                <w:kern w:val="24"/>
                                <w:sz w:val="20"/>
                                <w:szCs w:val="20"/>
                              </w:rPr>
                              <w:t>s</w:t>
                            </w:r>
                            <w:r w:rsidR="004764E1">
                              <w:rPr>
                                <w:rFonts w:asciiTheme="minorHAnsi" w:eastAsia="Dosis" w:hAnsiTheme="minorHAnsi" w:cstheme="minorHAnsi"/>
                                <w:color w:val="000000" w:themeColor="text1"/>
                                <w:kern w:val="24"/>
                                <w:sz w:val="20"/>
                                <w:szCs w:val="20"/>
                              </w:rPr>
                              <w:t xml:space="preserve"> for meetings</w:t>
                            </w:r>
                          </w:p>
                          <w:p w14:paraId="11B87CE6" w14:textId="6D9C4F4E" w:rsidR="00DC6842" w:rsidRDefault="00DC6842" w:rsidP="0002326F">
                            <w:pPr>
                              <w:pStyle w:val="NormalWeb"/>
                              <w:spacing w:before="48" w:beforeAutospacing="0" w:after="0" w:afterAutospacing="0"/>
                              <w:textAlignment w:val="baseline"/>
                              <w:rPr>
                                <w:rFonts w:asciiTheme="minorHAnsi" w:eastAsia="Dosis" w:hAnsiTheme="minorHAnsi" w:cstheme="minorHAnsi"/>
                                <w:color w:val="000000" w:themeColor="text1"/>
                                <w:kern w:val="24"/>
                                <w:sz w:val="20"/>
                                <w:szCs w:val="20"/>
                              </w:rPr>
                            </w:pPr>
                          </w:p>
                          <w:p w14:paraId="6D6BD031" w14:textId="68C3100F" w:rsidR="00DC6842" w:rsidRPr="009C28FD" w:rsidRDefault="00DC6842" w:rsidP="00DC6842">
                            <w:pPr>
                              <w:pStyle w:val="NormalWeb"/>
                              <w:spacing w:before="0" w:beforeAutospacing="0" w:after="0" w:afterAutospacing="0"/>
                              <w:ind w:left="360"/>
                              <w:textAlignment w:val="baseline"/>
                              <w:rPr>
                                <w:rFonts w:asciiTheme="minorHAnsi" w:eastAsia="Times New Roman" w:hAnsiTheme="minorHAnsi" w:cstheme="minorHAnsi"/>
                                <w:b/>
                                <w:kern w:val="24"/>
                                <w:sz w:val="32"/>
                                <w:szCs w:val="32"/>
                              </w:rPr>
                            </w:pPr>
                            <w:r w:rsidRPr="009C28FD">
                              <w:rPr>
                                <w:rFonts w:asciiTheme="minorHAnsi" w:eastAsia="Times New Roman" w:hAnsiTheme="minorHAnsi" w:cstheme="minorHAnsi"/>
                                <w:b/>
                                <w:kern w:val="24"/>
                                <w:sz w:val="32"/>
                                <w:szCs w:val="32"/>
                              </w:rPr>
                              <w:t xml:space="preserve">To become a Career Ready Mentor, please submit your name by </w:t>
                            </w:r>
                            <w:r w:rsidR="008B3F1A" w:rsidRPr="009C28FD">
                              <w:rPr>
                                <w:rFonts w:asciiTheme="minorHAnsi" w:eastAsia="Times New Roman" w:hAnsiTheme="minorHAnsi" w:cstheme="minorHAnsi"/>
                                <w:b/>
                                <w:kern w:val="24"/>
                                <w:sz w:val="32"/>
                                <w:szCs w:val="32"/>
                              </w:rPr>
                              <w:t>25</w:t>
                            </w:r>
                            <w:r w:rsidR="008B3F1A" w:rsidRPr="009C28FD">
                              <w:rPr>
                                <w:rFonts w:asciiTheme="minorHAnsi" w:eastAsia="Times New Roman" w:hAnsiTheme="minorHAnsi" w:cstheme="minorHAnsi"/>
                                <w:b/>
                                <w:kern w:val="24"/>
                                <w:sz w:val="32"/>
                                <w:szCs w:val="32"/>
                                <w:vertAlign w:val="superscript"/>
                              </w:rPr>
                              <w:t>th</w:t>
                            </w:r>
                            <w:r w:rsidR="008B3F1A" w:rsidRPr="009C28FD">
                              <w:rPr>
                                <w:rFonts w:asciiTheme="minorHAnsi" w:eastAsia="Times New Roman" w:hAnsiTheme="minorHAnsi" w:cstheme="minorHAnsi"/>
                                <w:b/>
                                <w:kern w:val="24"/>
                                <w:sz w:val="32"/>
                                <w:szCs w:val="32"/>
                              </w:rPr>
                              <w:t xml:space="preserve"> September </w:t>
                            </w:r>
                            <w:r w:rsidR="009C28FD">
                              <w:rPr>
                                <w:rFonts w:asciiTheme="minorHAnsi" w:eastAsia="Times New Roman" w:hAnsiTheme="minorHAnsi" w:cstheme="minorHAnsi"/>
                                <w:b/>
                                <w:kern w:val="24"/>
                                <w:sz w:val="32"/>
                                <w:szCs w:val="32"/>
                              </w:rPr>
                              <w:t xml:space="preserve">2020 </w:t>
                            </w:r>
                            <w:r w:rsidRPr="009C28FD">
                              <w:rPr>
                                <w:rFonts w:asciiTheme="minorHAnsi" w:eastAsia="Times New Roman" w:hAnsiTheme="minorHAnsi" w:cstheme="minorHAnsi"/>
                                <w:b/>
                                <w:kern w:val="24"/>
                                <w:sz w:val="32"/>
                                <w:szCs w:val="32"/>
                              </w:rPr>
                              <w:t xml:space="preserve">to: </w:t>
                            </w:r>
                            <w:hyperlink r:id="rId12" w:history="1">
                              <w:r w:rsidR="008B3F1A" w:rsidRPr="009C28FD">
                                <w:rPr>
                                  <w:rStyle w:val="Hyperlink"/>
                                  <w:rFonts w:asciiTheme="minorHAnsi" w:eastAsia="Times New Roman" w:hAnsiTheme="minorHAnsi" w:cstheme="minorHAnsi"/>
                                  <w:b/>
                                  <w:kern w:val="24"/>
                                  <w:sz w:val="32"/>
                                  <w:szCs w:val="32"/>
                                </w:rPr>
                                <w:t>talent@aberdeencity.gov.uk</w:t>
                              </w:r>
                            </w:hyperlink>
                          </w:p>
                          <w:p w14:paraId="209B55AE" w14:textId="77777777" w:rsidR="00DC6842" w:rsidRPr="000A2DB6" w:rsidRDefault="00DC6842" w:rsidP="0002326F">
                            <w:pPr>
                              <w:pStyle w:val="NormalWeb"/>
                              <w:spacing w:before="48" w:beforeAutospacing="0" w:after="0" w:afterAutospacing="0"/>
                              <w:textAlignment w:val="baseline"/>
                              <w:rPr>
                                <w:rFonts w:asciiTheme="minorHAnsi" w:hAnsiTheme="minorHAnsi" w:cstheme="minorHAnsi"/>
                                <w:sz w:val="20"/>
                                <w:szCs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1A077F" id="_x0000_s1027" style="position:absolute;margin-left:429pt;margin-top:-9.75pt;width:372.75pt;height:50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" filled="f" stroked="f">
                <o:lock v:ext="edit" grouping="t"/>
                <v:textbox>
                  <w:txbxContent>
                    <w:p w14:paraId="7D3824A0" w14:textId="237DBEEC" w:rsidR="008E5E12" w:rsidRPr="000A2DB6" w:rsidRDefault="0002326F" w:rsidP="0002326F">
                      <w:pPr>
                        <w:pStyle w:val="NormalWeb"/>
                        <w:kinsoku w:val="0"/>
                        <w:overflowPunct w:val="0"/>
                        <w:spacing w:before="48" w:beforeAutospacing="0" w:after="0" w:afterAutospacing="0"/>
                        <w:jc w:val="both"/>
                        <w:textAlignment w:val="baseline"/>
                        <w:rPr>
                          <w:rFonts w:asciiTheme="minorHAnsi" w:eastAsia="Dosis" w:hAnsiTheme="minorHAnsi" w:cstheme="minorHAnsi"/>
                          <w:b/>
                          <w:bCs/>
                          <w:color w:val="00B050"/>
                          <w:kern w:val="24"/>
                          <w:sz w:val="20"/>
                          <w:szCs w:val="20"/>
                          <w:u w:val="single"/>
                        </w:rPr>
                      </w:pPr>
                      <w:r w:rsidRPr="005749F6">
                        <w:rPr>
                          <w:rFonts w:asciiTheme="minorHAnsi" w:eastAsia="Dosis" w:hAnsiTheme="minorHAnsi" w:cstheme="minorHAnsi"/>
                          <w:b/>
                          <w:bCs/>
                          <w:color w:val="00B050"/>
                          <w:kern w:val="24"/>
                          <w:sz w:val="22"/>
                          <w:szCs w:val="22"/>
                        </w:rPr>
                        <w:t>Mentoring</w:t>
                      </w:r>
                      <w:r w:rsidRPr="000A2DB6">
                        <w:rPr>
                          <w:rFonts w:asciiTheme="minorHAnsi" w:eastAsia="Dosis" w:hAnsiTheme="minorHAnsi" w:cstheme="minorHAnsi"/>
                          <w:b/>
                          <w:bCs/>
                          <w:color w:val="00B050"/>
                          <w:kern w:val="24"/>
                          <w:sz w:val="20"/>
                          <w:szCs w:val="20"/>
                          <w:u w:val="single"/>
                        </w:rPr>
                        <w:t xml:space="preserve"> </w:t>
                      </w:r>
                    </w:p>
                    <w:p w14:paraId="6DE21392" w14:textId="35F92E55" w:rsidR="0002326F" w:rsidRPr="000A2DB6" w:rsidRDefault="00673C57" w:rsidP="0002326F">
                      <w:pPr>
                        <w:pStyle w:val="NormalWeb"/>
                        <w:kinsoku w:val="0"/>
                        <w:overflowPunct w:val="0"/>
                        <w:spacing w:before="48" w:beforeAutospacing="0" w:after="0" w:afterAutospacing="0"/>
                        <w:jc w:val="both"/>
                        <w:textAlignment w:val="baseline"/>
                        <w:rPr>
                          <w:rFonts w:asciiTheme="minorHAnsi" w:hAnsiTheme="minorHAnsi" w:cstheme="minorHAnsi"/>
                          <w:sz w:val="20"/>
                          <w:szCs w:val="20"/>
                        </w:rPr>
                      </w:pPr>
                      <w:hyperlink r:id="rId13" w:history="1">
                        <w:r w:rsidR="00D55C57" w:rsidRPr="00D55C57">
                          <w:rPr>
                            <w:rStyle w:val="Hyperlink"/>
                            <w:rFonts w:asciiTheme="minorHAnsi" w:eastAsia="Dosis" w:hAnsiTheme="minorHAnsi" w:cstheme="minorHAnsi"/>
                            <w:b/>
                            <w:bCs/>
                            <w:kern w:val="24"/>
                            <w:sz w:val="20"/>
                            <w:szCs w:val="20"/>
                          </w:rPr>
                          <w:t>Mentor Role Overview</w:t>
                        </w:r>
                      </w:hyperlink>
                      <w:r w:rsidR="00D55C57" w:rsidRPr="000A2DB6">
                        <w:rPr>
                          <w:rFonts w:asciiTheme="minorHAnsi" w:hAnsiTheme="minorHAnsi" w:cstheme="minorHAnsi"/>
                          <w:sz w:val="20"/>
                          <w:szCs w:val="20"/>
                        </w:rPr>
                        <w:t xml:space="preserve"> </w:t>
                      </w:r>
                    </w:p>
                    <w:p w14:paraId="68DF8773" w14:textId="5334622D" w:rsidR="0015003D" w:rsidRPr="009E65DF" w:rsidRDefault="0002326F" w:rsidP="0002326F">
                      <w:pPr>
                        <w:pStyle w:val="NormalWeb"/>
                        <w:kinsoku w:val="0"/>
                        <w:overflowPunct w:val="0"/>
                        <w:spacing w:before="48" w:beforeAutospacing="0" w:after="0" w:afterAutospacing="0"/>
                        <w:jc w:val="both"/>
                        <w:textAlignment w:val="baseline"/>
                        <w:rPr>
                          <w:rFonts w:asciiTheme="minorHAnsi" w:eastAsia="Dosis" w:hAnsiTheme="minorHAnsi" w:cstheme="minorHAnsi"/>
                          <w:color w:val="000000"/>
                          <w:kern w:val="24"/>
                          <w:sz w:val="20"/>
                          <w:szCs w:val="20"/>
                        </w:rPr>
                      </w:pPr>
                      <w:r w:rsidRPr="000A2DB6">
                        <w:rPr>
                          <w:rFonts w:asciiTheme="minorHAnsi" w:eastAsia="Dosis" w:hAnsiTheme="minorHAnsi" w:cstheme="minorHAnsi"/>
                          <w:color w:val="000000"/>
                          <w:kern w:val="24"/>
                          <w:sz w:val="20"/>
                          <w:szCs w:val="20"/>
                        </w:rPr>
                        <w:t xml:space="preserve">Mentors play a crucial part in the student’s journey from education to the </w:t>
                      </w:r>
                      <w:r w:rsidR="00EA0862" w:rsidRPr="000A2DB6">
                        <w:rPr>
                          <w:rFonts w:asciiTheme="minorHAnsi" w:eastAsia="Dosis" w:hAnsiTheme="minorHAnsi" w:cstheme="minorHAnsi"/>
                          <w:color w:val="000000"/>
                          <w:kern w:val="24"/>
                          <w:sz w:val="20"/>
                          <w:szCs w:val="20"/>
                        </w:rPr>
                        <w:t>workplace and</w:t>
                      </w:r>
                      <w:r w:rsidRPr="000A2DB6">
                        <w:rPr>
                          <w:rFonts w:asciiTheme="minorHAnsi" w:eastAsia="Dosis" w:hAnsiTheme="minorHAnsi" w:cstheme="minorHAnsi"/>
                          <w:color w:val="000000"/>
                          <w:kern w:val="24"/>
                          <w:sz w:val="20"/>
                          <w:szCs w:val="20"/>
                        </w:rPr>
                        <w:t xml:space="preserve"> are with the student from the start to finish of their programme</w:t>
                      </w:r>
                      <w:r w:rsidR="006E419D">
                        <w:rPr>
                          <w:rFonts w:asciiTheme="minorHAnsi" w:eastAsia="Dosis" w:hAnsiTheme="minorHAnsi" w:cstheme="minorHAnsi"/>
                          <w:color w:val="000000"/>
                          <w:kern w:val="24"/>
                          <w:sz w:val="20"/>
                          <w:szCs w:val="20"/>
                        </w:rPr>
                        <w:t xml:space="preserve">.  </w:t>
                      </w:r>
                      <w:r w:rsidR="000A2DB6" w:rsidRPr="000A2DB6">
                        <w:rPr>
                          <w:rFonts w:asciiTheme="minorHAnsi" w:eastAsia="Dosis" w:hAnsiTheme="minorHAnsi" w:cstheme="minorHAnsi"/>
                          <w:b/>
                          <w:color w:val="000000"/>
                          <w:kern w:val="24"/>
                          <w:sz w:val="20"/>
                          <w:szCs w:val="20"/>
                        </w:rPr>
                        <w:t xml:space="preserve">Time commitment required: </w:t>
                      </w:r>
                      <w:r w:rsidR="0015003D">
                        <w:rPr>
                          <w:rFonts w:asciiTheme="minorHAnsi" w:eastAsia="Dosis" w:hAnsiTheme="minorHAnsi" w:cstheme="minorHAnsi"/>
                          <w:b/>
                          <w:color w:val="000000"/>
                          <w:kern w:val="24"/>
                          <w:sz w:val="20"/>
                          <w:szCs w:val="20"/>
                        </w:rPr>
                        <w:t>meeting with mentor</w:t>
                      </w:r>
                      <w:r w:rsidRPr="000A2DB6">
                        <w:rPr>
                          <w:rFonts w:asciiTheme="minorHAnsi" w:eastAsia="Dosis" w:hAnsiTheme="minorHAnsi" w:cstheme="minorHAnsi"/>
                          <w:b/>
                          <w:color w:val="000000"/>
                          <w:kern w:val="24"/>
                          <w:sz w:val="20"/>
                          <w:szCs w:val="20"/>
                        </w:rPr>
                        <w:t xml:space="preserve"> for 1.5 hours every 4 to 6 weeks. </w:t>
                      </w:r>
                      <w:r w:rsidR="0015003D">
                        <w:rPr>
                          <w:rFonts w:asciiTheme="minorHAnsi" w:eastAsia="Dosis" w:hAnsiTheme="minorHAnsi" w:cstheme="minorHAnsi"/>
                          <w:b/>
                          <w:color w:val="000000"/>
                          <w:kern w:val="24"/>
                          <w:sz w:val="20"/>
                          <w:szCs w:val="20"/>
                        </w:rPr>
                        <w:t xml:space="preserve">This would usually take place in the mentor’s workplace, however due to Covid-19 restrictions these meetings will take place virtually until face to face meetings can resume.  </w:t>
                      </w:r>
                      <w:r w:rsidR="004869B4">
                        <w:rPr>
                          <w:rFonts w:asciiTheme="minorHAnsi" w:eastAsia="Dosis" w:hAnsiTheme="minorHAnsi" w:cstheme="minorHAnsi"/>
                          <w:b/>
                          <w:color w:val="000000"/>
                          <w:kern w:val="24"/>
                          <w:sz w:val="20"/>
                          <w:szCs w:val="20"/>
                        </w:rPr>
                        <w:t xml:space="preserve">Further information on </w:t>
                      </w:r>
                      <w:r w:rsidR="00296178">
                        <w:rPr>
                          <w:rFonts w:asciiTheme="minorHAnsi" w:eastAsia="Dosis" w:hAnsiTheme="minorHAnsi" w:cstheme="minorHAnsi"/>
                          <w:b/>
                          <w:color w:val="000000"/>
                          <w:kern w:val="24"/>
                          <w:sz w:val="20"/>
                          <w:szCs w:val="20"/>
                        </w:rPr>
                        <w:t xml:space="preserve">Career Ready </w:t>
                      </w:r>
                      <w:r w:rsidR="004869B4">
                        <w:rPr>
                          <w:rFonts w:asciiTheme="minorHAnsi" w:eastAsia="Dosis" w:hAnsiTheme="minorHAnsi" w:cstheme="minorHAnsi"/>
                          <w:b/>
                          <w:color w:val="000000"/>
                          <w:kern w:val="24"/>
                          <w:sz w:val="20"/>
                          <w:szCs w:val="20"/>
                        </w:rPr>
                        <w:t xml:space="preserve">programme adaptations in response to Covid-19 can be found </w:t>
                      </w:r>
                      <w:hyperlink r:id="rId14" w:history="1">
                        <w:r w:rsidR="004869B4" w:rsidRPr="004869B4">
                          <w:rPr>
                            <w:rStyle w:val="Hyperlink"/>
                            <w:rFonts w:cstheme="minorHAnsi"/>
                            <w:sz w:val="22"/>
                            <w:szCs w:val="22"/>
                          </w:rPr>
                          <w:t>here</w:t>
                        </w:r>
                      </w:hyperlink>
                    </w:p>
                    <w:p w14:paraId="1515B536" w14:textId="6A7234E8" w:rsidR="0002326F" w:rsidRPr="000A2DB6" w:rsidRDefault="0002326F" w:rsidP="0002326F">
                      <w:pPr>
                        <w:pStyle w:val="NormalWeb"/>
                        <w:kinsoku w:val="0"/>
                        <w:overflowPunct w:val="0"/>
                        <w:spacing w:before="48" w:beforeAutospacing="0" w:after="0" w:afterAutospacing="0"/>
                        <w:jc w:val="both"/>
                        <w:textAlignment w:val="baseline"/>
                        <w:rPr>
                          <w:rFonts w:asciiTheme="minorHAnsi" w:hAnsiTheme="minorHAnsi" w:cstheme="minorHAnsi"/>
                          <w:sz w:val="20"/>
                          <w:szCs w:val="20"/>
                        </w:rPr>
                      </w:pPr>
                      <w:r w:rsidRPr="000A2DB6">
                        <w:rPr>
                          <w:rFonts w:asciiTheme="minorHAnsi" w:eastAsia="Dosis" w:hAnsiTheme="minorHAnsi" w:cstheme="minorHAnsi"/>
                          <w:color w:val="000000"/>
                          <w:kern w:val="24"/>
                          <w:sz w:val="20"/>
                          <w:szCs w:val="20"/>
                        </w:rPr>
                        <w:t xml:space="preserve">Career Ready </w:t>
                      </w:r>
                      <w:r w:rsidR="00FC3A8F">
                        <w:rPr>
                          <w:rFonts w:asciiTheme="minorHAnsi" w:eastAsia="Dosis" w:hAnsiTheme="minorHAnsi" w:cstheme="minorHAnsi"/>
                          <w:color w:val="000000"/>
                          <w:kern w:val="24"/>
                          <w:sz w:val="20"/>
                          <w:szCs w:val="20"/>
                        </w:rPr>
                        <w:t xml:space="preserve">facilitates your PVG scheme membership, provides a </w:t>
                      </w:r>
                      <w:r w:rsidRPr="000A2DB6">
                        <w:rPr>
                          <w:rFonts w:asciiTheme="minorHAnsi" w:eastAsia="Dosis" w:hAnsiTheme="minorHAnsi" w:cstheme="minorHAnsi"/>
                          <w:color w:val="000000"/>
                          <w:kern w:val="24"/>
                          <w:sz w:val="20"/>
                          <w:szCs w:val="20"/>
                        </w:rPr>
                        <w:t xml:space="preserve">briefing, </w:t>
                      </w:r>
                      <w:r w:rsidR="003B32AA" w:rsidRPr="000A2DB6">
                        <w:rPr>
                          <w:rFonts w:asciiTheme="minorHAnsi" w:eastAsia="Dosis" w:hAnsiTheme="minorHAnsi" w:cstheme="minorHAnsi"/>
                          <w:color w:val="000000"/>
                          <w:kern w:val="24"/>
                          <w:sz w:val="20"/>
                          <w:szCs w:val="20"/>
                        </w:rPr>
                        <w:t>toolkits,</w:t>
                      </w:r>
                      <w:r w:rsidRPr="000A2DB6">
                        <w:rPr>
                          <w:rFonts w:asciiTheme="minorHAnsi" w:eastAsia="Dosis" w:hAnsiTheme="minorHAnsi" w:cstheme="minorHAnsi"/>
                          <w:color w:val="000000"/>
                          <w:kern w:val="24"/>
                          <w:sz w:val="20"/>
                          <w:szCs w:val="20"/>
                        </w:rPr>
                        <w:t xml:space="preserve"> and continued support to all mentors.</w:t>
                      </w:r>
                    </w:p>
                    <w:p w14:paraId="7CD5A51E" w14:textId="77777777" w:rsidR="0002326F" w:rsidRPr="000A2DB6" w:rsidRDefault="0002326F" w:rsidP="0002326F">
                      <w:pPr>
                        <w:pStyle w:val="NormalWeb"/>
                        <w:kinsoku w:val="0"/>
                        <w:overflowPunct w:val="0"/>
                        <w:spacing w:before="48" w:beforeAutospacing="0" w:after="0" w:afterAutospacing="0" w:line="276" w:lineRule="auto"/>
                        <w:jc w:val="both"/>
                        <w:textAlignment w:val="baseline"/>
                        <w:rPr>
                          <w:rFonts w:asciiTheme="minorHAnsi" w:hAnsiTheme="minorHAnsi" w:cstheme="minorHAnsi"/>
                          <w:sz w:val="20"/>
                          <w:szCs w:val="20"/>
                        </w:rPr>
                      </w:pPr>
                      <w:r w:rsidRPr="000A2DB6">
                        <w:rPr>
                          <w:rFonts w:asciiTheme="minorHAnsi" w:eastAsia="Times New Roman" w:hAnsiTheme="minorHAnsi" w:cstheme="minorHAnsi"/>
                          <w:b/>
                          <w:bCs/>
                          <w:color w:val="000000"/>
                          <w:kern w:val="24"/>
                          <w:sz w:val="20"/>
                          <w:szCs w:val="20"/>
                        </w:rPr>
                        <w:t>A mentor is someone who:</w:t>
                      </w:r>
                    </w:p>
                    <w:p w14:paraId="2B2C5B33" w14:textId="77777777" w:rsidR="0002326F" w:rsidRPr="000A2DB6" w:rsidRDefault="0002326F" w:rsidP="0002326F">
                      <w:pPr>
                        <w:pStyle w:val="ListParagraph"/>
                        <w:numPr>
                          <w:ilvl w:val="0"/>
                          <w:numId w:val="3"/>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Times New Roman" w:hAnsiTheme="minorHAnsi" w:cstheme="minorHAnsi"/>
                          <w:color w:val="000000"/>
                          <w:kern w:val="24"/>
                          <w:sz w:val="20"/>
                          <w:szCs w:val="20"/>
                        </w:rPr>
                        <w:t>Has a good understanding of the world of work</w:t>
                      </w:r>
                    </w:p>
                    <w:p w14:paraId="5FB36B33" w14:textId="77777777" w:rsidR="0002326F" w:rsidRPr="000A2DB6" w:rsidRDefault="0002326F" w:rsidP="0002326F">
                      <w:pPr>
                        <w:pStyle w:val="ListParagraph"/>
                        <w:numPr>
                          <w:ilvl w:val="0"/>
                          <w:numId w:val="3"/>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Times New Roman" w:hAnsiTheme="minorHAnsi" w:cstheme="minorHAnsi"/>
                          <w:color w:val="000000"/>
                          <w:kern w:val="24"/>
                          <w:sz w:val="20"/>
                          <w:szCs w:val="20"/>
                        </w:rPr>
                        <w:t xml:space="preserve">Genuinely want to support </w:t>
                      </w:r>
                      <w:r w:rsidR="000A2DB6">
                        <w:rPr>
                          <w:rFonts w:asciiTheme="minorHAnsi" w:eastAsia="Times New Roman" w:hAnsiTheme="minorHAnsi" w:cstheme="minorHAnsi"/>
                          <w:color w:val="000000"/>
                          <w:kern w:val="24"/>
                          <w:sz w:val="20"/>
                          <w:szCs w:val="20"/>
                        </w:rPr>
                        <w:t xml:space="preserve">and encourage </w:t>
                      </w:r>
                      <w:r w:rsidRPr="000A2DB6">
                        <w:rPr>
                          <w:rFonts w:asciiTheme="minorHAnsi" w:eastAsia="Times New Roman" w:hAnsiTheme="minorHAnsi" w:cstheme="minorHAnsi"/>
                          <w:color w:val="000000"/>
                          <w:kern w:val="24"/>
                          <w:sz w:val="20"/>
                          <w:szCs w:val="20"/>
                        </w:rPr>
                        <w:t>a young person in making the choices he/she need to make and is committed to building a long-term relationship with their student, across both S5 and S6 school years.</w:t>
                      </w:r>
                    </w:p>
                    <w:p w14:paraId="01245BCC" w14:textId="72DFD3D6" w:rsidR="0002326F" w:rsidRPr="000A2DB6" w:rsidRDefault="0002326F" w:rsidP="0002326F">
                      <w:pPr>
                        <w:pStyle w:val="ListParagraph"/>
                        <w:numPr>
                          <w:ilvl w:val="0"/>
                          <w:numId w:val="3"/>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Times New Roman" w:hAnsiTheme="minorHAnsi" w:cstheme="minorHAnsi"/>
                          <w:color w:val="000000"/>
                          <w:kern w:val="24"/>
                          <w:sz w:val="20"/>
                          <w:szCs w:val="20"/>
                        </w:rPr>
                        <w:t xml:space="preserve">Has effective communication skills e.g. to articulate expectations; is a good </w:t>
                      </w:r>
                      <w:r w:rsidR="003B32AA" w:rsidRPr="000A2DB6">
                        <w:rPr>
                          <w:rFonts w:asciiTheme="minorHAnsi" w:eastAsia="Times New Roman" w:hAnsiTheme="minorHAnsi" w:cstheme="minorHAnsi"/>
                          <w:color w:val="000000"/>
                          <w:kern w:val="24"/>
                          <w:sz w:val="20"/>
                          <w:szCs w:val="20"/>
                        </w:rPr>
                        <w:t>listener; asks</w:t>
                      </w:r>
                      <w:r w:rsidRPr="000A2DB6">
                        <w:rPr>
                          <w:rFonts w:asciiTheme="minorHAnsi" w:eastAsia="Times New Roman" w:hAnsiTheme="minorHAnsi" w:cstheme="minorHAnsi"/>
                          <w:color w:val="000000"/>
                          <w:kern w:val="24"/>
                          <w:sz w:val="20"/>
                          <w:szCs w:val="20"/>
                        </w:rPr>
                        <w:t xml:space="preserve"> questions that supports the student to do their own thinking </w:t>
                      </w:r>
                    </w:p>
                    <w:p w14:paraId="6AE25389" w14:textId="77777777" w:rsidR="0002326F" w:rsidRPr="000A2DB6" w:rsidRDefault="0002326F" w:rsidP="0002326F">
                      <w:pPr>
                        <w:pStyle w:val="ListParagraph"/>
                        <w:numPr>
                          <w:ilvl w:val="0"/>
                          <w:numId w:val="3"/>
                        </w:numPr>
                        <w:kinsoku w:val="0"/>
                        <w:overflowPunct w:val="0"/>
                        <w:spacing w:line="276" w:lineRule="auto"/>
                        <w:textAlignment w:val="baseline"/>
                        <w:rPr>
                          <w:rFonts w:asciiTheme="minorHAnsi" w:eastAsia="Times New Roman" w:hAnsiTheme="minorHAnsi" w:cstheme="minorHAnsi"/>
                          <w:color w:val="7030A0"/>
                          <w:sz w:val="20"/>
                          <w:szCs w:val="20"/>
                        </w:rPr>
                      </w:pPr>
                      <w:proofErr w:type="gramStart"/>
                      <w:r w:rsidRPr="000A2DB6">
                        <w:rPr>
                          <w:rFonts w:asciiTheme="minorHAnsi" w:eastAsia="Times New Roman" w:hAnsiTheme="minorHAnsi" w:cstheme="minorHAnsi"/>
                          <w:color w:val="000000"/>
                          <w:kern w:val="24"/>
                          <w:sz w:val="20"/>
                          <w:szCs w:val="20"/>
                        </w:rPr>
                        <w:t>Is able to</w:t>
                      </w:r>
                      <w:proofErr w:type="gramEnd"/>
                      <w:r w:rsidRPr="000A2DB6">
                        <w:rPr>
                          <w:rFonts w:asciiTheme="minorHAnsi" w:eastAsia="Times New Roman" w:hAnsiTheme="minorHAnsi" w:cstheme="minorHAnsi"/>
                          <w:color w:val="000000"/>
                          <w:kern w:val="24"/>
                          <w:sz w:val="20"/>
                          <w:szCs w:val="20"/>
                        </w:rPr>
                        <w:t xml:space="preserve"> show empathy by being both understanding and non-judgemental; and is willing to be patient and encouraging knowing that progress may take time to be achieved</w:t>
                      </w:r>
                    </w:p>
                    <w:p w14:paraId="07AB91FB" w14:textId="77777777" w:rsidR="0002326F" w:rsidRPr="000A2DB6" w:rsidRDefault="0002326F" w:rsidP="0002326F">
                      <w:pPr>
                        <w:pStyle w:val="ListParagraph"/>
                        <w:numPr>
                          <w:ilvl w:val="0"/>
                          <w:numId w:val="3"/>
                        </w:numPr>
                        <w:kinsoku w:val="0"/>
                        <w:overflowPunct w:val="0"/>
                        <w:spacing w:line="276" w:lineRule="auto"/>
                        <w:textAlignment w:val="baseline"/>
                        <w:rPr>
                          <w:rFonts w:asciiTheme="minorHAnsi" w:eastAsia="Times New Roman" w:hAnsiTheme="minorHAnsi" w:cstheme="minorHAnsi"/>
                          <w:color w:val="7030A0"/>
                          <w:sz w:val="20"/>
                          <w:szCs w:val="20"/>
                        </w:rPr>
                      </w:pPr>
                      <w:proofErr w:type="gramStart"/>
                      <w:r w:rsidRPr="000A2DB6">
                        <w:rPr>
                          <w:rFonts w:asciiTheme="minorHAnsi" w:eastAsia="Times New Roman" w:hAnsiTheme="minorHAnsi" w:cstheme="minorHAnsi"/>
                          <w:color w:val="000000"/>
                          <w:kern w:val="24"/>
                          <w:sz w:val="20"/>
                          <w:szCs w:val="20"/>
                        </w:rPr>
                        <w:t>Is able to</w:t>
                      </w:r>
                      <w:proofErr w:type="gramEnd"/>
                      <w:r w:rsidRPr="000A2DB6">
                        <w:rPr>
                          <w:rFonts w:asciiTheme="minorHAnsi" w:eastAsia="Times New Roman" w:hAnsiTheme="minorHAnsi" w:cstheme="minorHAnsi"/>
                          <w:color w:val="000000"/>
                          <w:kern w:val="24"/>
                          <w:sz w:val="20"/>
                          <w:szCs w:val="20"/>
                        </w:rPr>
                        <w:t xml:space="preserve"> help a young people bring out strengths that are already there</w:t>
                      </w:r>
                    </w:p>
                    <w:p w14:paraId="5C0BF5B7" w14:textId="77777777" w:rsidR="0002326F" w:rsidRPr="000A2DB6" w:rsidRDefault="0002326F" w:rsidP="0002326F">
                      <w:pPr>
                        <w:pStyle w:val="NormalWeb"/>
                        <w:kinsoku w:val="0"/>
                        <w:overflowPunct w:val="0"/>
                        <w:spacing w:before="48" w:beforeAutospacing="0" w:after="0" w:afterAutospacing="0"/>
                        <w:jc w:val="both"/>
                        <w:textAlignment w:val="baseline"/>
                        <w:rPr>
                          <w:rFonts w:asciiTheme="minorHAnsi" w:hAnsiTheme="minorHAnsi" w:cstheme="minorHAnsi"/>
                          <w:sz w:val="20"/>
                          <w:szCs w:val="20"/>
                        </w:rPr>
                      </w:pPr>
                      <w:r w:rsidRPr="000A2DB6">
                        <w:rPr>
                          <w:rFonts w:asciiTheme="minorHAnsi" w:eastAsia="Dosis" w:hAnsiTheme="minorHAnsi" w:cstheme="minorHAnsi"/>
                          <w:b/>
                          <w:bCs/>
                          <w:color w:val="000000"/>
                          <w:kern w:val="24"/>
                          <w:sz w:val="20"/>
                          <w:szCs w:val="20"/>
                        </w:rPr>
                        <w:t>Benefits for mentors</w:t>
                      </w:r>
                    </w:p>
                    <w:p w14:paraId="51DE5BC6" w14:textId="0FCEBA99" w:rsidR="0002326F" w:rsidRPr="000A2DB6" w:rsidRDefault="0002326F" w:rsidP="00FC3A8F">
                      <w:pPr>
                        <w:pStyle w:val="ListParagraph"/>
                        <w:numPr>
                          <w:ilvl w:val="0"/>
                          <w:numId w:val="4"/>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Dosis" w:hAnsiTheme="minorHAnsi" w:cstheme="minorHAnsi"/>
                          <w:color w:val="000000" w:themeColor="text1"/>
                          <w:kern w:val="24"/>
                          <w:sz w:val="20"/>
                          <w:szCs w:val="20"/>
                          <w:lang w:val="en-US"/>
                        </w:rPr>
                        <w:t xml:space="preserve">Personal growth which may </w:t>
                      </w:r>
                      <w:r w:rsidRPr="000A2DB6">
                        <w:rPr>
                          <w:rFonts w:asciiTheme="minorHAnsi" w:eastAsia="Times New Roman" w:hAnsiTheme="minorHAnsi" w:cstheme="minorHAnsi"/>
                          <w:color w:val="000000"/>
                          <w:kern w:val="24"/>
                          <w:sz w:val="20"/>
                          <w:szCs w:val="20"/>
                        </w:rPr>
                        <w:t xml:space="preserve">benefit relationships and communications, both in the workplace and at home </w:t>
                      </w:r>
                    </w:p>
                    <w:p w14:paraId="5A73A327" w14:textId="77777777" w:rsidR="0002326F" w:rsidRPr="000A2DB6" w:rsidRDefault="0002326F" w:rsidP="00FC3A8F">
                      <w:pPr>
                        <w:pStyle w:val="ListParagraph"/>
                        <w:numPr>
                          <w:ilvl w:val="0"/>
                          <w:numId w:val="4"/>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Dosis" w:hAnsiTheme="minorHAnsi" w:cstheme="minorHAnsi"/>
                          <w:color w:val="000000" w:themeColor="text1"/>
                          <w:kern w:val="24"/>
                          <w:sz w:val="20"/>
                          <w:szCs w:val="20"/>
                          <w:lang w:val="en-US"/>
                        </w:rPr>
                        <w:t>Development of mentoring, coaching and leadership skills</w:t>
                      </w:r>
                    </w:p>
                    <w:p w14:paraId="21470269" w14:textId="77777777" w:rsidR="0002326F" w:rsidRPr="000A2DB6" w:rsidRDefault="0002326F" w:rsidP="00FC3A8F">
                      <w:pPr>
                        <w:pStyle w:val="ListParagraph"/>
                        <w:numPr>
                          <w:ilvl w:val="0"/>
                          <w:numId w:val="4"/>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Dosis" w:hAnsiTheme="minorHAnsi" w:cstheme="minorHAnsi"/>
                          <w:color w:val="000000" w:themeColor="text1"/>
                          <w:kern w:val="24"/>
                          <w:sz w:val="20"/>
                          <w:szCs w:val="20"/>
                          <w:lang w:val="en-US"/>
                        </w:rPr>
                        <w:t xml:space="preserve">An opportunity to share knowledge  </w:t>
                      </w:r>
                    </w:p>
                    <w:p w14:paraId="3C34378F" w14:textId="2D90164C" w:rsidR="0002326F" w:rsidRPr="000A2DB6" w:rsidRDefault="0002326F" w:rsidP="00FC3A8F">
                      <w:pPr>
                        <w:pStyle w:val="ListParagraph"/>
                        <w:numPr>
                          <w:ilvl w:val="0"/>
                          <w:numId w:val="4"/>
                        </w:numPr>
                        <w:kinsoku w:val="0"/>
                        <w:overflowPunct w:val="0"/>
                        <w:spacing w:line="276" w:lineRule="auto"/>
                        <w:textAlignment w:val="baseline"/>
                        <w:rPr>
                          <w:rFonts w:asciiTheme="minorHAnsi" w:eastAsia="Times New Roman" w:hAnsiTheme="minorHAnsi" w:cstheme="minorHAnsi"/>
                          <w:color w:val="7030A0"/>
                          <w:sz w:val="20"/>
                          <w:szCs w:val="20"/>
                        </w:rPr>
                      </w:pPr>
                      <w:r w:rsidRPr="000A2DB6">
                        <w:rPr>
                          <w:rFonts w:asciiTheme="minorHAnsi" w:eastAsia="Dosis" w:hAnsiTheme="minorHAnsi" w:cstheme="minorHAnsi"/>
                          <w:color w:val="000000" w:themeColor="text1"/>
                          <w:kern w:val="24"/>
                          <w:sz w:val="20"/>
                          <w:szCs w:val="20"/>
                          <w:lang w:val="en-US"/>
                        </w:rPr>
                        <w:t>Making a difference through your personal contribution to positive chang</w:t>
                      </w:r>
                      <w:r w:rsidR="00FC3A8F">
                        <w:rPr>
                          <w:rFonts w:asciiTheme="minorHAnsi" w:eastAsia="Dosis" w:hAnsiTheme="minorHAnsi" w:cstheme="minorHAnsi"/>
                          <w:color w:val="000000" w:themeColor="text1"/>
                          <w:kern w:val="24"/>
                          <w:sz w:val="20"/>
                          <w:szCs w:val="20"/>
                          <w:lang w:val="en-US"/>
                        </w:rPr>
                        <w:t>e</w:t>
                      </w:r>
                    </w:p>
                    <w:p w14:paraId="6B35896B" w14:textId="4C172995" w:rsidR="008E5E12" w:rsidRPr="00DE3A12" w:rsidRDefault="00166B8C" w:rsidP="00DE3A12">
                      <w:pPr>
                        <w:pStyle w:val="NormalWeb"/>
                        <w:spacing w:before="48" w:beforeAutospacing="0" w:after="0" w:afterAutospacing="0"/>
                        <w:textAlignment w:val="baseline"/>
                        <w:rPr>
                          <w:rFonts w:asciiTheme="minorHAnsi" w:hAnsiTheme="minorHAnsi" w:cstheme="minorHAnsi"/>
                          <w:sz w:val="16"/>
                          <w:szCs w:val="20"/>
                        </w:rPr>
                      </w:pPr>
                      <w:r w:rsidRPr="00DE3A12">
                        <w:rPr>
                          <w:rFonts w:asciiTheme="minorHAnsi" w:hAnsiTheme="minorHAnsi" w:cstheme="minorHAnsi"/>
                          <w:sz w:val="16"/>
                          <w:szCs w:val="20"/>
                        </w:rPr>
                        <w:t xml:space="preserve"> </w:t>
                      </w:r>
                    </w:p>
                    <w:p w14:paraId="7FE5BD23" w14:textId="1144A69D" w:rsidR="0002326F" w:rsidRDefault="00166B8C" w:rsidP="0002326F">
                      <w:pPr>
                        <w:pStyle w:val="NormalWeb"/>
                        <w:spacing w:before="48" w:beforeAutospacing="0" w:after="0" w:afterAutospacing="0"/>
                        <w:textAlignment w:val="baseline"/>
                        <w:rPr>
                          <w:rFonts w:asciiTheme="minorHAnsi" w:eastAsia="Dosis" w:hAnsiTheme="minorHAnsi" w:cstheme="minorHAnsi"/>
                          <w:color w:val="000000" w:themeColor="text1"/>
                          <w:kern w:val="24"/>
                          <w:sz w:val="20"/>
                          <w:szCs w:val="20"/>
                        </w:rPr>
                      </w:pPr>
                      <w:r>
                        <w:rPr>
                          <w:rFonts w:asciiTheme="minorHAnsi" w:eastAsia="Dosis" w:hAnsiTheme="minorHAnsi" w:cstheme="minorHAnsi"/>
                          <w:bCs/>
                          <w:color w:val="000000" w:themeColor="text1"/>
                          <w:kern w:val="24"/>
                          <w:sz w:val="20"/>
                          <w:szCs w:val="20"/>
                          <w:lang w:val="en-US"/>
                        </w:rPr>
                        <w:t>The</w:t>
                      </w:r>
                      <w:r w:rsidR="00D55C57">
                        <w:rPr>
                          <w:rFonts w:asciiTheme="minorHAnsi" w:eastAsia="Dosis" w:hAnsiTheme="minorHAnsi" w:cstheme="minorHAnsi"/>
                          <w:b/>
                          <w:bCs/>
                          <w:color w:val="000000" w:themeColor="text1"/>
                          <w:kern w:val="24"/>
                          <w:sz w:val="20"/>
                          <w:szCs w:val="20"/>
                          <w:lang w:val="en-US"/>
                        </w:rPr>
                        <w:t xml:space="preserve"> </w:t>
                      </w:r>
                      <w:hyperlink r:id="rId15" w:history="1">
                        <w:r w:rsidR="00D55C57" w:rsidRPr="00D55C57">
                          <w:rPr>
                            <w:rStyle w:val="Hyperlink"/>
                            <w:rFonts w:asciiTheme="minorHAnsi" w:eastAsia="Dosis" w:hAnsiTheme="minorHAnsi" w:cstheme="minorHAnsi"/>
                            <w:b/>
                            <w:bCs/>
                            <w:kern w:val="24"/>
                            <w:sz w:val="20"/>
                            <w:szCs w:val="20"/>
                            <w:lang w:val="en-US"/>
                          </w:rPr>
                          <w:t>Career Ready Mentor Handbook</w:t>
                        </w:r>
                      </w:hyperlink>
                      <w:r w:rsidR="0002326F" w:rsidRPr="000A2DB6">
                        <w:rPr>
                          <w:rFonts w:asciiTheme="minorHAnsi" w:eastAsia="Dosis" w:hAnsiTheme="minorHAnsi" w:cstheme="minorHAnsi"/>
                          <w:color w:val="000000" w:themeColor="text1"/>
                          <w:kern w:val="24"/>
                          <w:sz w:val="20"/>
                          <w:szCs w:val="20"/>
                        </w:rPr>
                        <w:t xml:space="preserve"> </w:t>
                      </w:r>
                      <w:r w:rsidR="004764E1">
                        <w:rPr>
                          <w:rFonts w:asciiTheme="minorHAnsi" w:eastAsia="Dosis" w:hAnsiTheme="minorHAnsi" w:cstheme="minorHAnsi"/>
                          <w:color w:val="000000" w:themeColor="text1"/>
                          <w:kern w:val="24"/>
                          <w:sz w:val="20"/>
                          <w:szCs w:val="20"/>
                        </w:rPr>
                        <w:t>contains a full description of the programme and suggested agenda</w:t>
                      </w:r>
                      <w:r>
                        <w:rPr>
                          <w:rFonts w:asciiTheme="minorHAnsi" w:eastAsia="Dosis" w:hAnsiTheme="minorHAnsi" w:cstheme="minorHAnsi"/>
                          <w:color w:val="000000" w:themeColor="text1"/>
                          <w:kern w:val="24"/>
                          <w:sz w:val="20"/>
                          <w:szCs w:val="20"/>
                        </w:rPr>
                        <w:t>s</w:t>
                      </w:r>
                      <w:r w:rsidR="004764E1">
                        <w:rPr>
                          <w:rFonts w:asciiTheme="minorHAnsi" w:eastAsia="Dosis" w:hAnsiTheme="minorHAnsi" w:cstheme="minorHAnsi"/>
                          <w:color w:val="000000" w:themeColor="text1"/>
                          <w:kern w:val="24"/>
                          <w:sz w:val="20"/>
                          <w:szCs w:val="20"/>
                        </w:rPr>
                        <w:t xml:space="preserve"> for meetings</w:t>
                      </w:r>
                    </w:p>
                    <w:p w14:paraId="11B87CE6" w14:textId="6D9C4F4E" w:rsidR="00DC6842" w:rsidRDefault="00DC6842" w:rsidP="0002326F">
                      <w:pPr>
                        <w:pStyle w:val="NormalWeb"/>
                        <w:spacing w:before="48" w:beforeAutospacing="0" w:after="0" w:afterAutospacing="0"/>
                        <w:textAlignment w:val="baseline"/>
                        <w:rPr>
                          <w:rFonts w:asciiTheme="minorHAnsi" w:eastAsia="Dosis" w:hAnsiTheme="minorHAnsi" w:cstheme="minorHAnsi"/>
                          <w:color w:val="000000" w:themeColor="text1"/>
                          <w:kern w:val="24"/>
                          <w:sz w:val="20"/>
                          <w:szCs w:val="20"/>
                        </w:rPr>
                      </w:pPr>
                    </w:p>
                    <w:p w14:paraId="6D6BD031" w14:textId="68C3100F" w:rsidR="00DC6842" w:rsidRPr="009C28FD" w:rsidRDefault="00DC6842" w:rsidP="00DC6842">
                      <w:pPr>
                        <w:pStyle w:val="NormalWeb"/>
                        <w:spacing w:before="0" w:beforeAutospacing="0" w:after="0" w:afterAutospacing="0"/>
                        <w:ind w:left="360"/>
                        <w:textAlignment w:val="baseline"/>
                        <w:rPr>
                          <w:rFonts w:asciiTheme="minorHAnsi" w:eastAsia="Times New Roman" w:hAnsiTheme="minorHAnsi" w:cstheme="minorHAnsi"/>
                          <w:b/>
                          <w:kern w:val="24"/>
                          <w:sz w:val="32"/>
                          <w:szCs w:val="32"/>
                        </w:rPr>
                      </w:pPr>
                      <w:r w:rsidRPr="009C28FD">
                        <w:rPr>
                          <w:rFonts w:asciiTheme="minorHAnsi" w:eastAsia="Times New Roman" w:hAnsiTheme="minorHAnsi" w:cstheme="minorHAnsi"/>
                          <w:b/>
                          <w:kern w:val="24"/>
                          <w:sz w:val="32"/>
                          <w:szCs w:val="32"/>
                        </w:rPr>
                        <w:t xml:space="preserve">To become a Career Ready Mentor, please submit your name by </w:t>
                      </w:r>
                      <w:r w:rsidR="008B3F1A" w:rsidRPr="009C28FD">
                        <w:rPr>
                          <w:rFonts w:asciiTheme="minorHAnsi" w:eastAsia="Times New Roman" w:hAnsiTheme="minorHAnsi" w:cstheme="minorHAnsi"/>
                          <w:b/>
                          <w:kern w:val="24"/>
                          <w:sz w:val="32"/>
                          <w:szCs w:val="32"/>
                        </w:rPr>
                        <w:t>25</w:t>
                      </w:r>
                      <w:r w:rsidR="008B3F1A" w:rsidRPr="009C28FD">
                        <w:rPr>
                          <w:rFonts w:asciiTheme="minorHAnsi" w:eastAsia="Times New Roman" w:hAnsiTheme="minorHAnsi" w:cstheme="minorHAnsi"/>
                          <w:b/>
                          <w:kern w:val="24"/>
                          <w:sz w:val="32"/>
                          <w:szCs w:val="32"/>
                          <w:vertAlign w:val="superscript"/>
                        </w:rPr>
                        <w:t>th</w:t>
                      </w:r>
                      <w:r w:rsidR="008B3F1A" w:rsidRPr="009C28FD">
                        <w:rPr>
                          <w:rFonts w:asciiTheme="minorHAnsi" w:eastAsia="Times New Roman" w:hAnsiTheme="minorHAnsi" w:cstheme="minorHAnsi"/>
                          <w:b/>
                          <w:kern w:val="24"/>
                          <w:sz w:val="32"/>
                          <w:szCs w:val="32"/>
                        </w:rPr>
                        <w:t xml:space="preserve"> September </w:t>
                      </w:r>
                      <w:r w:rsidR="009C28FD">
                        <w:rPr>
                          <w:rFonts w:asciiTheme="minorHAnsi" w:eastAsia="Times New Roman" w:hAnsiTheme="minorHAnsi" w:cstheme="minorHAnsi"/>
                          <w:b/>
                          <w:kern w:val="24"/>
                          <w:sz w:val="32"/>
                          <w:szCs w:val="32"/>
                        </w:rPr>
                        <w:t xml:space="preserve">2020 </w:t>
                      </w:r>
                      <w:r w:rsidRPr="009C28FD">
                        <w:rPr>
                          <w:rFonts w:asciiTheme="minorHAnsi" w:eastAsia="Times New Roman" w:hAnsiTheme="minorHAnsi" w:cstheme="minorHAnsi"/>
                          <w:b/>
                          <w:kern w:val="24"/>
                          <w:sz w:val="32"/>
                          <w:szCs w:val="32"/>
                        </w:rPr>
                        <w:t xml:space="preserve">to: </w:t>
                      </w:r>
                      <w:hyperlink r:id="rId16" w:history="1">
                        <w:r w:rsidR="008B3F1A" w:rsidRPr="009C28FD">
                          <w:rPr>
                            <w:rStyle w:val="Hyperlink"/>
                            <w:rFonts w:asciiTheme="minorHAnsi" w:eastAsia="Times New Roman" w:hAnsiTheme="minorHAnsi" w:cstheme="minorHAnsi"/>
                            <w:b/>
                            <w:kern w:val="24"/>
                            <w:sz w:val="32"/>
                            <w:szCs w:val="32"/>
                          </w:rPr>
                          <w:t>talent@aberdeencity.gov.uk</w:t>
                        </w:r>
                      </w:hyperlink>
                    </w:p>
                    <w:p w14:paraId="209B55AE" w14:textId="77777777" w:rsidR="00DC6842" w:rsidRPr="000A2DB6" w:rsidRDefault="00DC6842" w:rsidP="0002326F">
                      <w:pPr>
                        <w:pStyle w:val="NormalWeb"/>
                        <w:spacing w:before="48" w:beforeAutospacing="0" w:after="0" w:afterAutospacing="0"/>
                        <w:textAlignment w:val="baseline"/>
                        <w:rPr>
                          <w:rFonts w:asciiTheme="minorHAnsi" w:hAnsiTheme="minorHAnsi" w:cstheme="minorHAnsi"/>
                          <w:sz w:val="20"/>
                          <w:szCs w:val="20"/>
                        </w:rPr>
                      </w:pPr>
                    </w:p>
                  </w:txbxContent>
                </v:textbox>
                <w10:wrap anchorx="page"/>
              </v:rect>
            </w:pict>
          </mc:Fallback>
        </mc:AlternateContent>
      </w:r>
      <w:r w:rsidR="00DC6842">
        <w:rPr>
          <w:noProof/>
          <w:lang w:eastAsia="en-GB"/>
        </w:rPr>
        <mc:AlternateContent>
          <mc:Choice Requires="wps">
            <w:drawing>
              <wp:anchor distT="0" distB="0" distL="114300" distR="114300" simplePos="0" relativeHeight="251670016" behindDoc="0" locked="0" layoutInCell="1" allowOverlap="1" wp14:anchorId="28B619C3" wp14:editId="55B2C1D9">
                <wp:simplePos x="0" y="0"/>
                <wp:positionH relativeFrom="column">
                  <wp:posOffset>-581025</wp:posOffset>
                </wp:positionH>
                <wp:positionV relativeFrom="paragraph">
                  <wp:posOffset>-685800</wp:posOffset>
                </wp:positionV>
                <wp:extent cx="9944100" cy="7277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944100" cy="7277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D8C18" id="Rectangle 3" o:spid="_x0000_s1026" style="position:absolute;margin-left:-45.75pt;margin-top:-54pt;width:783pt;height:57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" filled="f" strokecolor="#243f60 [1604]" strokeweight="2pt"/>
            </w:pict>
          </mc:Fallback>
        </mc:AlternateContent>
      </w:r>
      <w:r w:rsidR="00DC6842">
        <w:rPr>
          <w:noProof/>
          <w:lang w:eastAsia="en-GB"/>
        </w:rPr>
        <mc:AlternateContent>
          <mc:Choice Requires="wps">
            <w:drawing>
              <wp:anchor distT="0" distB="0" distL="114300" distR="114300" simplePos="0" relativeHeight="251642368" behindDoc="0" locked="0" layoutInCell="1" allowOverlap="1" wp14:anchorId="4134AD50" wp14:editId="2DEDC527">
                <wp:simplePos x="0" y="0"/>
                <wp:positionH relativeFrom="margin">
                  <wp:align>center</wp:align>
                </wp:positionH>
                <wp:positionV relativeFrom="paragraph">
                  <wp:posOffset>-914400</wp:posOffset>
                </wp:positionV>
                <wp:extent cx="10648950" cy="942975"/>
                <wp:effectExtent l="0" t="0" r="0" b="0"/>
                <wp:wrapNone/>
                <wp:docPr id="1740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648950" cy="942975"/>
                        </a:xfrm>
                        <a:prstGeom prst="rect">
                          <a:avLst/>
                        </a:prstGeom>
                        <a:noFill/>
                        <a:ln>
                          <a:miter lim="800000"/>
                          <a:headEnd/>
                          <a:tailEnd/>
                        </a:ln>
                      </wps:spPr>
                      <wps:txbx>
                        <w:txbxContent>
                          <w:p w14:paraId="2F6DC573" w14:textId="77777777" w:rsidR="0002326F" w:rsidRDefault="0002326F" w:rsidP="0002326F">
                            <w:pPr>
                              <w:pStyle w:val="NormalWeb"/>
                              <w:spacing w:before="96" w:beforeAutospacing="0" w:after="0" w:afterAutospacing="0"/>
                              <w:contextualSpacing/>
                              <w:textAlignment w:val="baseline"/>
                              <w:rPr>
                                <w:rFonts w:ascii="Dosis" w:eastAsia="Dosis" w:hAnsi="Dosis" w:cs="Dosis"/>
                                <w:b/>
                                <w:bCs/>
                                <w:color w:val="80006F"/>
                                <w:kern w:val="24"/>
                                <w:sz w:val="16"/>
                                <w:szCs w:val="40"/>
                              </w:rPr>
                            </w:pPr>
                          </w:p>
                          <w:p w14:paraId="213C95E9" w14:textId="1A43FFE0" w:rsidR="0002326F" w:rsidRPr="000A57C5" w:rsidRDefault="00FC3A8F" w:rsidP="0002326F">
                            <w:pPr>
                              <w:pStyle w:val="NormalWeb"/>
                              <w:spacing w:before="96" w:beforeAutospacing="0" w:after="0" w:afterAutospacing="0"/>
                              <w:contextualSpacing/>
                              <w:jc w:val="center"/>
                              <w:textAlignment w:val="baseline"/>
                              <w:rPr>
                                <w:rFonts w:ascii="Dosis" w:eastAsia="Dosis" w:hAnsi="Dosis" w:cs="Dosis"/>
                                <w:b/>
                                <w:bCs/>
                                <w:color w:val="129089"/>
                                <w:kern w:val="24"/>
                                <w:sz w:val="44"/>
                                <w:szCs w:val="40"/>
                              </w:rPr>
                            </w:pPr>
                            <w:r>
                              <w:rPr>
                                <w:rFonts w:asciiTheme="minorHAnsi" w:hAnsiTheme="minorHAnsi" w:cstheme="minorHAnsi"/>
                                <w:noProof/>
                                <w:sz w:val="20"/>
                                <w:szCs w:val="20"/>
                              </w:rPr>
                              <w:drawing>
                                <wp:inline distT="0" distB="0" distL="0" distR="0" wp14:anchorId="3DBBFC88" wp14:editId="1A192298">
                                  <wp:extent cx="419100" cy="40987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918" cy="432185"/>
                                          </a:xfrm>
                                          <a:prstGeom prst="rect">
                                            <a:avLst/>
                                          </a:prstGeom>
                                          <a:noFill/>
                                          <a:ln>
                                            <a:noFill/>
                                          </a:ln>
                                        </pic:spPr>
                                      </pic:pic>
                                    </a:graphicData>
                                  </a:graphic>
                                </wp:inline>
                              </w:drawing>
                            </w:r>
                            <w:r w:rsidR="00107DAC">
                              <w:rPr>
                                <w:noProof/>
                              </w:rPr>
                              <mc:AlternateContent>
                                <mc:Choice Requires="wps">
                                  <w:drawing>
                                    <wp:inline distT="0" distB="0" distL="0" distR="0" wp14:anchorId="506C324A" wp14:editId="39EEC7A7">
                                      <wp:extent cx="304800" cy="304800"/>
                                      <wp:effectExtent l="0" t="0" r="0" b="0"/>
                                      <wp:docPr id="8" name="Rectangle 8" descr="Career Ready Launch, Thursday 24 September 2015 by Anne Vessey o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C3D13" id="Rectangle 8" o:spid="_x0000_s1026" alt="Career Ready Launch, Thursday 24 September 2015 by Anne Vessey 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&#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P+8siACAAASBAAADgAAAAAAAAAAAAAAAAAuAgAAZHJzL2Uyb0RvYy54bWxQSwECLQAU&#10;AAYACAAAACEATKDpLNgAAAADAQAADwAAAAAAAAAAAAAAAAB6BAAAZHJzL2Rvd25yZXYueG1sUEsF&#10;BgAAAAAEAAQA8wAAAH8FAAAAAA==&#10;" filled="f" stroked="f">
                                      <o:lock v:ext="edit" aspectratio="t"/>
                                      <w10:anchorlock/>
                                    </v:rect>
                                  </w:pict>
                                </mc:Fallback>
                              </mc:AlternateContent>
                            </w:r>
                            <w:r w:rsidR="0002326F" w:rsidRPr="00FC3A8F">
                              <w:rPr>
                                <w:rFonts w:ascii="Dosis" w:eastAsia="Dosis" w:hAnsi="Dosis" w:cs="Dosis"/>
                                <w:b/>
                                <w:bCs/>
                                <w:color w:val="129089"/>
                                <w:kern w:val="24"/>
                                <w:sz w:val="40"/>
                                <w:szCs w:val="36"/>
                              </w:rPr>
                              <w:t>Make a big difference to the lives of young people</w:t>
                            </w:r>
                            <w:r w:rsidR="00107DAC">
                              <w:rPr>
                                <w:rFonts w:asciiTheme="minorHAnsi" w:hAnsiTheme="minorHAnsi" w:cstheme="minorHAnsi"/>
                                <w:noProof/>
                                <w:sz w:val="20"/>
                                <w:szCs w:val="20"/>
                              </w:rPr>
                              <w:drawing>
                                <wp:inline distT="0" distB="0" distL="0" distR="0" wp14:anchorId="6E6CE317" wp14:editId="706B1FFA">
                                  <wp:extent cx="476250" cy="465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855" cy="482000"/>
                                          </a:xfrm>
                                          <a:prstGeom prst="rect">
                                            <a:avLst/>
                                          </a:prstGeom>
                                          <a:noFill/>
                                          <a:ln>
                                            <a:noFill/>
                                          </a:ln>
                                        </pic:spPr>
                                      </pic:pic>
                                    </a:graphicData>
                                  </a:graphic>
                                </wp:inline>
                              </w:drawing>
                            </w:r>
                          </w:p>
                          <w:p w14:paraId="2C4FC9E9" w14:textId="77777777" w:rsidR="0002326F" w:rsidRDefault="0002326F" w:rsidP="0002326F">
                            <w:pPr>
                              <w:pStyle w:val="NormalWeb"/>
                              <w:spacing w:before="96" w:beforeAutospacing="0" w:after="0" w:afterAutospacing="0"/>
                              <w:ind w:left="544" w:hanging="544"/>
                              <w:contextualSpacing/>
                              <w:jc w:val="center"/>
                              <w:textAlignment w:val="baseline"/>
                              <w:rPr>
                                <w:rFonts w:ascii="Dosis" w:eastAsia="Dosis" w:hAnsi="Dosis" w:cs="Dosis"/>
                                <w:b/>
                                <w:bCs/>
                                <w:color w:val="129089"/>
                                <w:kern w:val="24"/>
                                <w:sz w:val="40"/>
                                <w:szCs w:val="40"/>
                              </w:rPr>
                            </w:pPr>
                          </w:p>
                          <w:p w14:paraId="0C01C750" w14:textId="77777777" w:rsidR="0002326F" w:rsidRDefault="0002326F" w:rsidP="0002326F">
                            <w:pPr>
                              <w:pStyle w:val="NormalWeb"/>
                              <w:spacing w:before="96" w:beforeAutospacing="0" w:after="0" w:afterAutospacing="0"/>
                              <w:ind w:left="544" w:hanging="544"/>
                              <w:contextualSpacing/>
                              <w:jc w:val="center"/>
                              <w:textAlignment w:val="baseline"/>
                              <w:rPr>
                                <w:rFonts w:ascii="Dosis" w:eastAsia="Dosis" w:hAnsi="Dosis" w:cs="Dosis"/>
                                <w:b/>
                                <w:bCs/>
                                <w:color w:val="129089"/>
                                <w:kern w:val="24"/>
                                <w:sz w:val="40"/>
                                <w:szCs w:val="40"/>
                              </w:rPr>
                            </w:pPr>
                          </w:p>
                          <w:p w14:paraId="3B480F78" w14:textId="77777777" w:rsidR="0002326F" w:rsidRDefault="0002326F" w:rsidP="0002326F">
                            <w:pPr>
                              <w:pStyle w:val="NormalWeb"/>
                              <w:spacing w:before="96" w:beforeAutospacing="0" w:after="0" w:afterAutospacing="0"/>
                              <w:ind w:left="544" w:hanging="544"/>
                              <w:contextualSpacing/>
                              <w:jc w:val="center"/>
                              <w:textAlignment w:val="baseline"/>
                              <w:rPr>
                                <w:rFonts w:ascii="Dosis" w:eastAsia="Dosis" w:hAnsi="Dosis" w:cs="Dosis"/>
                                <w:b/>
                                <w:bCs/>
                                <w:color w:val="129089"/>
                                <w:kern w:val="24"/>
                                <w:sz w:val="40"/>
                                <w:szCs w:val="40"/>
                              </w:rPr>
                            </w:pPr>
                          </w:p>
                          <w:p w14:paraId="56864C67" w14:textId="77777777" w:rsidR="0002326F" w:rsidRDefault="0002326F" w:rsidP="0002326F">
                            <w:pPr>
                              <w:pStyle w:val="NormalWeb"/>
                              <w:spacing w:before="96" w:beforeAutospacing="0" w:after="0" w:afterAutospacing="0"/>
                              <w:ind w:left="544" w:hanging="544"/>
                              <w:contextualSpacing/>
                              <w:jc w:val="center"/>
                              <w:textAlignment w:val="baseline"/>
                              <w:rPr>
                                <w:rFonts w:ascii="Dosis" w:eastAsia="Dosis" w:hAnsi="Dosis" w:cs="Dosis"/>
                                <w:b/>
                                <w:bCs/>
                                <w:color w:val="129089"/>
                                <w:kern w:val="24"/>
                                <w:sz w:val="40"/>
                                <w:szCs w:val="40"/>
                              </w:rPr>
                            </w:pPr>
                          </w:p>
                          <w:p w14:paraId="792DF523" w14:textId="77777777" w:rsidR="0002326F" w:rsidRDefault="0002326F" w:rsidP="0002326F">
                            <w:pPr>
                              <w:pStyle w:val="NormalWeb"/>
                              <w:spacing w:before="96" w:beforeAutospacing="0" w:after="0" w:afterAutospacing="0"/>
                              <w:ind w:left="544" w:hanging="544"/>
                              <w:contextualSpacing/>
                              <w:jc w:val="center"/>
                              <w:textAlignment w:val="baseline"/>
                            </w:pPr>
                          </w:p>
                        </w:txbxContent>
                      </wps:txbx>
                      <wps:bodyPr wrap="square" anchor="b" anchorCtr="0">
                        <a:noAutofit/>
                      </wps:bodyPr>
                    </wps:wsp>
                  </a:graphicData>
                </a:graphic>
                <wp14:sizeRelH relativeFrom="margin">
                  <wp14:pctWidth>0</wp14:pctWidth>
                </wp14:sizeRelH>
                <wp14:sizeRelV relativeFrom="margin">
                  <wp14:pctHeight>0</wp14:pctHeight>
                </wp14:sizeRelV>
              </wp:anchor>
            </w:drawing>
          </mc:Choice>
          <mc:Fallback>
            <w:pict>
              <v:rect w14:anchorId="4134AD50" id="Title 1" o:spid="_x0000_s1028" style="position:absolute;margin-left:0;margin-top:-1in;width:838.5pt;height:74.2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" filled="f" stroked="f">
                <o:lock v:ext="edit" grouping="t"/>
                <v:textbox>
                  <w:txbxContent>
                    <w:p w14:paraId="2F6DC573" w14:textId="77777777" w:rsidR="0002326F" w:rsidRDefault="0002326F" w:rsidP="0002326F">
                      <w:pPr>
                        <w:pStyle w:val="NormalWeb"/>
                        <w:spacing w:before="96" w:beforeAutospacing="0" w:after="0" w:afterAutospacing="0"/>
                        <w:contextualSpacing/>
                        <w:textAlignment w:val="baseline"/>
                        <w:rPr>
                          <w:rFonts w:ascii="Dosis" w:eastAsia="Dosis" w:hAnsi="Dosis" w:cs="Dosis"/>
                          <w:b/>
                          <w:bCs/>
                          <w:color w:val="80006F"/>
                          <w:kern w:val="24"/>
                          <w:sz w:val="16"/>
                          <w:szCs w:val="40"/>
                        </w:rPr>
                      </w:pPr>
                    </w:p>
                    <w:p w14:paraId="213C95E9" w14:textId="1A43FFE0" w:rsidR="0002326F" w:rsidRPr="000A57C5" w:rsidRDefault="00FC3A8F" w:rsidP="0002326F">
                      <w:pPr>
                        <w:pStyle w:val="NormalWeb"/>
                        <w:spacing w:before="96" w:beforeAutospacing="0" w:after="0" w:afterAutospacing="0"/>
                        <w:contextualSpacing/>
                        <w:jc w:val="center"/>
                        <w:textAlignment w:val="baseline"/>
                        <w:rPr>
                          <w:rFonts w:ascii="Dosis" w:eastAsia="Dosis" w:hAnsi="Dosis" w:cs="Dosis"/>
                          <w:b/>
                          <w:bCs/>
                          <w:color w:val="129089"/>
                          <w:kern w:val="24"/>
                          <w:sz w:val="44"/>
                          <w:szCs w:val="40"/>
                        </w:rPr>
                      </w:pPr>
                      <w:r>
                        <w:rPr>
                          <w:rFonts w:asciiTheme="minorHAnsi" w:hAnsiTheme="minorHAnsi" w:cstheme="minorHAnsi"/>
                          <w:noProof/>
                          <w:sz w:val="20"/>
                          <w:szCs w:val="20"/>
                        </w:rPr>
                        <w:drawing>
                          <wp:inline distT="0" distB="0" distL="0" distR="0" wp14:anchorId="3DBBFC88" wp14:editId="1A192298">
                            <wp:extent cx="419100" cy="40987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918" cy="432185"/>
                                    </a:xfrm>
                                    <a:prstGeom prst="rect">
                                      <a:avLst/>
                                    </a:prstGeom>
                                    <a:noFill/>
                                    <a:ln>
                                      <a:noFill/>
                                    </a:ln>
                                  </pic:spPr>
                                </pic:pic>
                              </a:graphicData>
                            </a:graphic>
                          </wp:inline>
                        </w:drawing>
                      </w:r>
                      <w:r w:rsidR="00107DAC">
                        <w:rPr>
                          <w:noProof/>
                        </w:rPr>
                        <mc:AlternateContent>
                          <mc:Choice Requires="wps">
                            <w:drawing>
                              <wp:inline distT="0" distB="0" distL="0" distR="0" wp14:anchorId="506C324A" wp14:editId="39EEC7A7">
                                <wp:extent cx="304800" cy="304800"/>
                                <wp:effectExtent l="0" t="0" r="0" b="0"/>
                                <wp:docPr id="8" name="Rectangle 8" descr="Career Ready Launch, Thursday 24 September 2015 by Anne Vessey o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A9BBF" id="Rectangle 8" o:spid="_x0000_s1026" alt="Career Ready Launch, Thursday 24 September 2015 by Anne Vessey 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&#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P+8siACAAASBAAADgAAAAAAAAAAAAAAAAAuAgAAZHJzL2Uyb0RvYy54bWxQSwECLQAU&#10;AAYACAAAACEATKDpLNgAAAADAQAADwAAAAAAAAAAAAAAAAB6BAAAZHJzL2Rvd25yZXYueG1sUEsF&#10;BgAAAAAEAAQA8wAAAH8FAAAAAA==&#10;" filled="f" stroked="f">
                                <o:lock v:ext="edit" aspectratio="t"/>
                                <w10:anchorlock/>
                              </v:rect>
                            </w:pict>
                          </mc:Fallback>
                        </mc:AlternateContent>
                      </w:r>
                      <w:r w:rsidR="0002326F" w:rsidRPr="00FC3A8F">
                        <w:rPr>
                          <w:rFonts w:ascii="Dosis" w:eastAsia="Dosis" w:hAnsi="Dosis" w:cs="Dosis"/>
                          <w:b/>
                          <w:bCs/>
                          <w:color w:val="129089"/>
                          <w:kern w:val="24"/>
                          <w:sz w:val="40"/>
                          <w:szCs w:val="36"/>
                        </w:rPr>
                        <w:t>Make a big difference to the lives of young people</w:t>
                      </w:r>
                      <w:r w:rsidR="00107DAC">
                        <w:rPr>
                          <w:rFonts w:asciiTheme="minorHAnsi" w:hAnsiTheme="minorHAnsi" w:cstheme="minorHAnsi"/>
                          <w:noProof/>
                          <w:sz w:val="20"/>
                          <w:szCs w:val="20"/>
                        </w:rPr>
                        <w:drawing>
                          <wp:inline distT="0" distB="0" distL="0" distR="0" wp14:anchorId="6E6CE317" wp14:editId="706B1FFA">
                            <wp:extent cx="476250" cy="465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855" cy="482000"/>
                                    </a:xfrm>
                                    <a:prstGeom prst="rect">
                                      <a:avLst/>
                                    </a:prstGeom>
                                    <a:noFill/>
                                    <a:ln>
                                      <a:noFill/>
                                    </a:ln>
                                  </pic:spPr>
                                </pic:pic>
                              </a:graphicData>
                            </a:graphic>
                          </wp:inline>
                        </w:drawing>
                      </w:r>
                    </w:p>
                    <w:p w14:paraId="2C4FC9E9" w14:textId="77777777" w:rsidR="0002326F" w:rsidRDefault="0002326F" w:rsidP="0002326F">
                      <w:pPr>
                        <w:pStyle w:val="NormalWeb"/>
                        <w:spacing w:before="96" w:beforeAutospacing="0" w:after="0" w:afterAutospacing="0"/>
                        <w:ind w:left="544" w:hanging="544"/>
                        <w:contextualSpacing/>
                        <w:jc w:val="center"/>
                        <w:textAlignment w:val="baseline"/>
                        <w:rPr>
                          <w:rFonts w:ascii="Dosis" w:eastAsia="Dosis" w:hAnsi="Dosis" w:cs="Dosis"/>
                          <w:b/>
                          <w:bCs/>
                          <w:color w:val="129089"/>
                          <w:kern w:val="24"/>
                          <w:sz w:val="40"/>
                          <w:szCs w:val="40"/>
                        </w:rPr>
                      </w:pPr>
                    </w:p>
                    <w:p w14:paraId="0C01C750" w14:textId="77777777" w:rsidR="0002326F" w:rsidRDefault="0002326F" w:rsidP="0002326F">
                      <w:pPr>
                        <w:pStyle w:val="NormalWeb"/>
                        <w:spacing w:before="96" w:beforeAutospacing="0" w:after="0" w:afterAutospacing="0"/>
                        <w:ind w:left="544" w:hanging="544"/>
                        <w:contextualSpacing/>
                        <w:jc w:val="center"/>
                        <w:textAlignment w:val="baseline"/>
                        <w:rPr>
                          <w:rFonts w:ascii="Dosis" w:eastAsia="Dosis" w:hAnsi="Dosis" w:cs="Dosis"/>
                          <w:b/>
                          <w:bCs/>
                          <w:color w:val="129089"/>
                          <w:kern w:val="24"/>
                          <w:sz w:val="40"/>
                          <w:szCs w:val="40"/>
                        </w:rPr>
                      </w:pPr>
                    </w:p>
                    <w:p w14:paraId="3B480F78" w14:textId="77777777" w:rsidR="0002326F" w:rsidRDefault="0002326F" w:rsidP="0002326F">
                      <w:pPr>
                        <w:pStyle w:val="NormalWeb"/>
                        <w:spacing w:before="96" w:beforeAutospacing="0" w:after="0" w:afterAutospacing="0"/>
                        <w:ind w:left="544" w:hanging="544"/>
                        <w:contextualSpacing/>
                        <w:jc w:val="center"/>
                        <w:textAlignment w:val="baseline"/>
                        <w:rPr>
                          <w:rFonts w:ascii="Dosis" w:eastAsia="Dosis" w:hAnsi="Dosis" w:cs="Dosis"/>
                          <w:b/>
                          <w:bCs/>
                          <w:color w:val="129089"/>
                          <w:kern w:val="24"/>
                          <w:sz w:val="40"/>
                          <w:szCs w:val="40"/>
                        </w:rPr>
                      </w:pPr>
                    </w:p>
                    <w:p w14:paraId="56864C67" w14:textId="77777777" w:rsidR="0002326F" w:rsidRDefault="0002326F" w:rsidP="0002326F">
                      <w:pPr>
                        <w:pStyle w:val="NormalWeb"/>
                        <w:spacing w:before="96" w:beforeAutospacing="0" w:after="0" w:afterAutospacing="0"/>
                        <w:ind w:left="544" w:hanging="544"/>
                        <w:contextualSpacing/>
                        <w:jc w:val="center"/>
                        <w:textAlignment w:val="baseline"/>
                        <w:rPr>
                          <w:rFonts w:ascii="Dosis" w:eastAsia="Dosis" w:hAnsi="Dosis" w:cs="Dosis"/>
                          <w:b/>
                          <w:bCs/>
                          <w:color w:val="129089"/>
                          <w:kern w:val="24"/>
                          <w:sz w:val="40"/>
                          <w:szCs w:val="40"/>
                        </w:rPr>
                      </w:pPr>
                    </w:p>
                    <w:p w14:paraId="792DF523" w14:textId="77777777" w:rsidR="0002326F" w:rsidRDefault="0002326F" w:rsidP="0002326F">
                      <w:pPr>
                        <w:pStyle w:val="NormalWeb"/>
                        <w:spacing w:before="96" w:beforeAutospacing="0" w:after="0" w:afterAutospacing="0"/>
                        <w:ind w:left="544" w:hanging="544"/>
                        <w:contextualSpacing/>
                        <w:jc w:val="center"/>
                        <w:textAlignment w:val="baseline"/>
                      </w:pPr>
                    </w:p>
                  </w:txbxContent>
                </v:textbox>
                <w10:wrap anchorx="margin"/>
              </v:rect>
            </w:pict>
          </mc:Fallback>
        </mc:AlternateContent>
      </w:r>
      <w:r w:rsidR="00107DAC">
        <w:rPr>
          <w:noProof/>
        </w:rPr>
        <mc:AlternateContent>
          <mc:Choice Requires="wps">
            <w:drawing>
              <wp:inline distT="0" distB="0" distL="0" distR="0" wp14:anchorId="47E6AE32" wp14:editId="2BA2322E">
                <wp:extent cx="304800" cy="304800"/>
                <wp:effectExtent l="0" t="0" r="0" b="0"/>
                <wp:docPr id="9" name="Rectangle 9" descr="Career Ready Launch, Thursday 24 September 2015 by Anne Vessey o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1A0D8" id="Rectangle 9" o:spid="_x0000_s1026" alt="Career Ready Launch, Thursday 24 September 2015 by Anne Vessey 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&#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3075IhAgAAEgQAAA4AAAAAAAAAAAAAAAAALgIAAGRycy9lMm9Eb2MueG1sUEsBAi0A&#10;FAAGAAgAAAAhAEyg6SzYAAAAAwEAAA8AAAAAAAAAAAAAAAAAewQAAGRycy9kb3ducmV2LnhtbFBL&#10;BQYAAAAABAAEAPMAAACABQAAAAA=&#10;" filled="f" stroked="f">
                <o:lock v:ext="edit" aspectratio="t"/>
                <w10:anchorlock/>
              </v:rect>
            </w:pict>
          </mc:Fallback>
        </mc:AlternateContent>
      </w:r>
    </w:p>
    <w:sectPr w:rsidR="00847945" w:rsidSect="008E5E12">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5891D" w14:textId="77777777" w:rsidR="00B164EB" w:rsidRDefault="00B164EB" w:rsidP="0002326F">
      <w:pPr>
        <w:spacing w:after="0" w:line="240" w:lineRule="auto"/>
      </w:pPr>
      <w:r>
        <w:separator/>
      </w:r>
    </w:p>
  </w:endnote>
  <w:endnote w:type="continuationSeparator" w:id="0">
    <w:p w14:paraId="21614BBE" w14:textId="77777777" w:rsidR="00B164EB" w:rsidRDefault="00B164EB" w:rsidP="0002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Arial"/>
    <w:panose1 w:val="00000000000000000000"/>
    <w:charset w:val="00"/>
    <w:family w:val="modern"/>
    <w:notTrueType/>
    <w:pitch w:val="variable"/>
    <w:sig w:usb0="A00000B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5018E" w14:textId="77777777" w:rsidR="00B164EB" w:rsidRDefault="00B164EB" w:rsidP="0002326F">
      <w:pPr>
        <w:spacing w:after="0" w:line="240" w:lineRule="auto"/>
      </w:pPr>
      <w:r>
        <w:separator/>
      </w:r>
    </w:p>
  </w:footnote>
  <w:footnote w:type="continuationSeparator" w:id="0">
    <w:p w14:paraId="61F1A4BB" w14:textId="77777777" w:rsidR="00B164EB" w:rsidRDefault="00B164EB" w:rsidP="00023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295"/>
    <w:multiLevelType w:val="hybridMultilevel"/>
    <w:tmpl w:val="DEDEAE64"/>
    <w:lvl w:ilvl="0" w:tplc="A1C44470">
      <w:start w:val="1"/>
      <w:numFmt w:val="bullet"/>
      <w:lvlText w:val=""/>
      <w:lvlJc w:val="left"/>
      <w:pPr>
        <w:tabs>
          <w:tab w:val="num" w:pos="720"/>
        </w:tabs>
        <w:ind w:left="720" w:hanging="360"/>
      </w:pPr>
      <w:rPr>
        <w:rFonts w:ascii="Wingdings" w:hAnsi="Wingdings" w:hint="default"/>
      </w:rPr>
    </w:lvl>
    <w:lvl w:ilvl="1" w:tplc="F83E08E6" w:tentative="1">
      <w:start w:val="1"/>
      <w:numFmt w:val="bullet"/>
      <w:lvlText w:val=""/>
      <w:lvlJc w:val="left"/>
      <w:pPr>
        <w:tabs>
          <w:tab w:val="num" w:pos="1440"/>
        </w:tabs>
        <w:ind w:left="1440" w:hanging="360"/>
      </w:pPr>
      <w:rPr>
        <w:rFonts w:ascii="Wingdings" w:hAnsi="Wingdings" w:hint="default"/>
      </w:rPr>
    </w:lvl>
    <w:lvl w:ilvl="2" w:tplc="A7FA9510" w:tentative="1">
      <w:start w:val="1"/>
      <w:numFmt w:val="bullet"/>
      <w:lvlText w:val=""/>
      <w:lvlJc w:val="left"/>
      <w:pPr>
        <w:tabs>
          <w:tab w:val="num" w:pos="2160"/>
        </w:tabs>
        <w:ind w:left="2160" w:hanging="360"/>
      </w:pPr>
      <w:rPr>
        <w:rFonts w:ascii="Wingdings" w:hAnsi="Wingdings" w:hint="default"/>
      </w:rPr>
    </w:lvl>
    <w:lvl w:ilvl="3" w:tplc="F8A0A884" w:tentative="1">
      <w:start w:val="1"/>
      <w:numFmt w:val="bullet"/>
      <w:lvlText w:val=""/>
      <w:lvlJc w:val="left"/>
      <w:pPr>
        <w:tabs>
          <w:tab w:val="num" w:pos="2880"/>
        </w:tabs>
        <w:ind w:left="2880" w:hanging="360"/>
      </w:pPr>
      <w:rPr>
        <w:rFonts w:ascii="Wingdings" w:hAnsi="Wingdings" w:hint="default"/>
      </w:rPr>
    </w:lvl>
    <w:lvl w:ilvl="4" w:tplc="7292B358" w:tentative="1">
      <w:start w:val="1"/>
      <w:numFmt w:val="bullet"/>
      <w:lvlText w:val=""/>
      <w:lvlJc w:val="left"/>
      <w:pPr>
        <w:tabs>
          <w:tab w:val="num" w:pos="3600"/>
        </w:tabs>
        <w:ind w:left="3600" w:hanging="360"/>
      </w:pPr>
      <w:rPr>
        <w:rFonts w:ascii="Wingdings" w:hAnsi="Wingdings" w:hint="default"/>
      </w:rPr>
    </w:lvl>
    <w:lvl w:ilvl="5" w:tplc="B2C48632" w:tentative="1">
      <w:start w:val="1"/>
      <w:numFmt w:val="bullet"/>
      <w:lvlText w:val=""/>
      <w:lvlJc w:val="left"/>
      <w:pPr>
        <w:tabs>
          <w:tab w:val="num" w:pos="4320"/>
        </w:tabs>
        <w:ind w:left="4320" w:hanging="360"/>
      </w:pPr>
      <w:rPr>
        <w:rFonts w:ascii="Wingdings" w:hAnsi="Wingdings" w:hint="default"/>
      </w:rPr>
    </w:lvl>
    <w:lvl w:ilvl="6" w:tplc="953207F2" w:tentative="1">
      <w:start w:val="1"/>
      <w:numFmt w:val="bullet"/>
      <w:lvlText w:val=""/>
      <w:lvlJc w:val="left"/>
      <w:pPr>
        <w:tabs>
          <w:tab w:val="num" w:pos="5040"/>
        </w:tabs>
        <w:ind w:left="5040" w:hanging="360"/>
      </w:pPr>
      <w:rPr>
        <w:rFonts w:ascii="Wingdings" w:hAnsi="Wingdings" w:hint="default"/>
      </w:rPr>
    </w:lvl>
    <w:lvl w:ilvl="7" w:tplc="3B6E460C" w:tentative="1">
      <w:start w:val="1"/>
      <w:numFmt w:val="bullet"/>
      <w:lvlText w:val=""/>
      <w:lvlJc w:val="left"/>
      <w:pPr>
        <w:tabs>
          <w:tab w:val="num" w:pos="5760"/>
        </w:tabs>
        <w:ind w:left="5760" w:hanging="360"/>
      </w:pPr>
      <w:rPr>
        <w:rFonts w:ascii="Wingdings" w:hAnsi="Wingdings" w:hint="default"/>
      </w:rPr>
    </w:lvl>
    <w:lvl w:ilvl="8" w:tplc="BB22AC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60EB"/>
    <w:multiLevelType w:val="hybridMultilevel"/>
    <w:tmpl w:val="EA16DA6C"/>
    <w:lvl w:ilvl="0" w:tplc="196C9BFA">
      <w:start w:val="1"/>
      <w:numFmt w:val="bullet"/>
      <w:lvlText w:val=""/>
      <w:lvlJc w:val="left"/>
      <w:pPr>
        <w:tabs>
          <w:tab w:val="num" w:pos="720"/>
        </w:tabs>
        <w:ind w:left="720" w:hanging="360"/>
      </w:pPr>
      <w:rPr>
        <w:rFonts w:ascii="Wingdings" w:hAnsi="Wingdings" w:hint="default"/>
      </w:rPr>
    </w:lvl>
    <w:lvl w:ilvl="1" w:tplc="39EEE892" w:tentative="1">
      <w:start w:val="1"/>
      <w:numFmt w:val="bullet"/>
      <w:lvlText w:val=""/>
      <w:lvlJc w:val="left"/>
      <w:pPr>
        <w:tabs>
          <w:tab w:val="num" w:pos="1440"/>
        </w:tabs>
        <w:ind w:left="1440" w:hanging="360"/>
      </w:pPr>
      <w:rPr>
        <w:rFonts w:ascii="Wingdings" w:hAnsi="Wingdings" w:hint="default"/>
      </w:rPr>
    </w:lvl>
    <w:lvl w:ilvl="2" w:tplc="B7061898" w:tentative="1">
      <w:start w:val="1"/>
      <w:numFmt w:val="bullet"/>
      <w:lvlText w:val=""/>
      <w:lvlJc w:val="left"/>
      <w:pPr>
        <w:tabs>
          <w:tab w:val="num" w:pos="2160"/>
        </w:tabs>
        <w:ind w:left="2160" w:hanging="360"/>
      </w:pPr>
      <w:rPr>
        <w:rFonts w:ascii="Wingdings" w:hAnsi="Wingdings" w:hint="default"/>
      </w:rPr>
    </w:lvl>
    <w:lvl w:ilvl="3" w:tplc="D0C0CADA" w:tentative="1">
      <w:start w:val="1"/>
      <w:numFmt w:val="bullet"/>
      <w:lvlText w:val=""/>
      <w:lvlJc w:val="left"/>
      <w:pPr>
        <w:tabs>
          <w:tab w:val="num" w:pos="2880"/>
        </w:tabs>
        <w:ind w:left="2880" w:hanging="360"/>
      </w:pPr>
      <w:rPr>
        <w:rFonts w:ascii="Wingdings" w:hAnsi="Wingdings" w:hint="default"/>
      </w:rPr>
    </w:lvl>
    <w:lvl w:ilvl="4" w:tplc="AAF04412" w:tentative="1">
      <w:start w:val="1"/>
      <w:numFmt w:val="bullet"/>
      <w:lvlText w:val=""/>
      <w:lvlJc w:val="left"/>
      <w:pPr>
        <w:tabs>
          <w:tab w:val="num" w:pos="3600"/>
        </w:tabs>
        <w:ind w:left="3600" w:hanging="360"/>
      </w:pPr>
      <w:rPr>
        <w:rFonts w:ascii="Wingdings" w:hAnsi="Wingdings" w:hint="default"/>
      </w:rPr>
    </w:lvl>
    <w:lvl w:ilvl="5" w:tplc="C50CEFB8" w:tentative="1">
      <w:start w:val="1"/>
      <w:numFmt w:val="bullet"/>
      <w:lvlText w:val=""/>
      <w:lvlJc w:val="left"/>
      <w:pPr>
        <w:tabs>
          <w:tab w:val="num" w:pos="4320"/>
        </w:tabs>
        <w:ind w:left="4320" w:hanging="360"/>
      </w:pPr>
      <w:rPr>
        <w:rFonts w:ascii="Wingdings" w:hAnsi="Wingdings" w:hint="default"/>
      </w:rPr>
    </w:lvl>
    <w:lvl w:ilvl="6" w:tplc="00CC06C4" w:tentative="1">
      <w:start w:val="1"/>
      <w:numFmt w:val="bullet"/>
      <w:lvlText w:val=""/>
      <w:lvlJc w:val="left"/>
      <w:pPr>
        <w:tabs>
          <w:tab w:val="num" w:pos="5040"/>
        </w:tabs>
        <w:ind w:left="5040" w:hanging="360"/>
      </w:pPr>
      <w:rPr>
        <w:rFonts w:ascii="Wingdings" w:hAnsi="Wingdings" w:hint="default"/>
      </w:rPr>
    </w:lvl>
    <w:lvl w:ilvl="7" w:tplc="F98AE704" w:tentative="1">
      <w:start w:val="1"/>
      <w:numFmt w:val="bullet"/>
      <w:lvlText w:val=""/>
      <w:lvlJc w:val="left"/>
      <w:pPr>
        <w:tabs>
          <w:tab w:val="num" w:pos="5760"/>
        </w:tabs>
        <w:ind w:left="5760" w:hanging="360"/>
      </w:pPr>
      <w:rPr>
        <w:rFonts w:ascii="Wingdings" w:hAnsi="Wingdings" w:hint="default"/>
      </w:rPr>
    </w:lvl>
    <w:lvl w:ilvl="8" w:tplc="406CEE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D0BCE"/>
    <w:multiLevelType w:val="hybridMultilevel"/>
    <w:tmpl w:val="FC028F36"/>
    <w:lvl w:ilvl="0" w:tplc="90F4658A">
      <w:start w:val="1"/>
      <w:numFmt w:val="bullet"/>
      <w:lvlText w:val=""/>
      <w:lvlJc w:val="left"/>
      <w:pPr>
        <w:tabs>
          <w:tab w:val="num" w:pos="720"/>
        </w:tabs>
        <w:ind w:left="720" w:hanging="360"/>
      </w:pPr>
      <w:rPr>
        <w:rFonts w:ascii="Symbol" w:hAnsi="Symbol" w:hint="default"/>
      </w:rPr>
    </w:lvl>
    <w:lvl w:ilvl="1" w:tplc="D7D81730" w:tentative="1">
      <w:start w:val="1"/>
      <w:numFmt w:val="bullet"/>
      <w:lvlText w:val=""/>
      <w:lvlJc w:val="left"/>
      <w:pPr>
        <w:tabs>
          <w:tab w:val="num" w:pos="1440"/>
        </w:tabs>
        <w:ind w:left="1440" w:hanging="360"/>
      </w:pPr>
      <w:rPr>
        <w:rFonts w:ascii="Symbol" w:hAnsi="Symbol" w:hint="default"/>
      </w:rPr>
    </w:lvl>
    <w:lvl w:ilvl="2" w:tplc="D18EF2C8" w:tentative="1">
      <w:start w:val="1"/>
      <w:numFmt w:val="bullet"/>
      <w:lvlText w:val=""/>
      <w:lvlJc w:val="left"/>
      <w:pPr>
        <w:tabs>
          <w:tab w:val="num" w:pos="2160"/>
        </w:tabs>
        <w:ind w:left="2160" w:hanging="360"/>
      </w:pPr>
      <w:rPr>
        <w:rFonts w:ascii="Symbol" w:hAnsi="Symbol" w:hint="default"/>
      </w:rPr>
    </w:lvl>
    <w:lvl w:ilvl="3" w:tplc="9A46F128" w:tentative="1">
      <w:start w:val="1"/>
      <w:numFmt w:val="bullet"/>
      <w:lvlText w:val=""/>
      <w:lvlJc w:val="left"/>
      <w:pPr>
        <w:tabs>
          <w:tab w:val="num" w:pos="2880"/>
        </w:tabs>
        <w:ind w:left="2880" w:hanging="360"/>
      </w:pPr>
      <w:rPr>
        <w:rFonts w:ascii="Symbol" w:hAnsi="Symbol" w:hint="default"/>
      </w:rPr>
    </w:lvl>
    <w:lvl w:ilvl="4" w:tplc="3D428BBC" w:tentative="1">
      <w:start w:val="1"/>
      <w:numFmt w:val="bullet"/>
      <w:lvlText w:val=""/>
      <w:lvlJc w:val="left"/>
      <w:pPr>
        <w:tabs>
          <w:tab w:val="num" w:pos="3600"/>
        </w:tabs>
        <w:ind w:left="3600" w:hanging="360"/>
      </w:pPr>
      <w:rPr>
        <w:rFonts w:ascii="Symbol" w:hAnsi="Symbol" w:hint="default"/>
      </w:rPr>
    </w:lvl>
    <w:lvl w:ilvl="5" w:tplc="3DBA541C" w:tentative="1">
      <w:start w:val="1"/>
      <w:numFmt w:val="bullet"/>
      <w:lvlText w:val=""/>
      <w:lvlJc w:val="left"/>
      <w:pPr>
        <w:tabs>
          <w:tab w:val="num" w:pos="4320"/>
        </w:tabs>
        <w:ind w:left="4320" w:hanging="360"/>
      </w:pPr>
      <w:rPr>
        <w:rFonts w:ascii="Symbol" w:hAnsi="Symbol" w:hint="default"/>
      </w:rPr>
    </w:lvl>
    <w:lvl w:ilvl="6" w:tplc="0E402D90" w:tentative="1">
      <w:start w:val="1"/>
      <w:numFmt w:val="bullet"/>
      <w:lvlText w:val=""/>
      <w:lvlJc w:val="left"/>
      <w:pPr>
        <w:tabs>
          <w:tab w:val="num" w:pos="5040"/>
        </w:tabs>
        <w:ind w:left="5040" w:hanging="360"/>
      </w:pPr>
      <w:rPr>
        <w:rFonts w:ascii="Symbol" w:hAnsi="Symbol" w:hint="default"/>
      </w:rPr>
    </w:lvl>
    <w:lvl w:ilvl="7" w:tplc="4712E038" w:tentative="1">
      <w:start w:val="1"/>
      <w:numFmt w:val="bullet"/>
      <w:lvlText w:val=""/>
      <w:lvlJc w:val="left"/>
      <w:pPr>
        <w:tabs>
          <w:tab w:val="num" w:pos="5760"/>
        </w:tabs>
        <w:ind w:left="5760" w:hanging="360"/>
      </w:pPr>
      <w:rPr>
        <w:rFonts w:ascii="Symbol" w:hAnsi="Symbol" w:hint="default"/>
      </w:rPr>
    </w:lvl>
    <w:lvl w:ilvl="8" w:tplc="83F249D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FE56C9F"/>
    <w:multiLevelType w:val="hybridMultilevel"/>
    <w:tmpl w:val="B1F22CAE"/>
    <w:lvl w:ilvl="0" w:tplc="87A680CC">
      <w:start w:val="1"/>
      <w:numFmt w:val="bullet"/>
      <w:lvlText w:val="•"/>
      <w:lvlJc w:val="left"/>
      <w:pPr>
        <w:tabs>
          <w:tab w:val="num" w:pos="720"/>
        </w:tabs>
        <w:ind w:left="720" w:hanging="360"/>
      </w:pPr>
      <w:rPr>
        <w:rFonts w:ascii="Arial" w:hAnsi="Arial" w:hint="default"/>
      </w:rPr>
    </w:lvl>
    <w:lvl w:ilvl="1" w:tplc="A1A26910" w:tentative="1">
      <w:start w:val="1"/>
      <w:numFmt w:val="bullet"/>
      <w:lvlText w:val="•"/>
      <w:lvlJc w:val="left"/>
      <w:pPr>
        <w:tabs>
          <w:tab w:val="num" w:pos="1440"/>
        </w:tabs>
        <w:ind w:left="1440" w:hanging="360"/>
      </w:pPr>
      <w:rPr>
        <w:rFonts w:ascii="Arial" w:hAnsi="Arial" w:hint="default"/>
      </w:rPr>
    </w:lvl>
    <w:lvl w:ilvl="2" w:tplc="20802000" w:tentative="1">
      <w:start w:val="1"/>
      <w:numFmt w:val="bullet"/>
      <w:lvlText w:val="•"/>
      <w:lvlJc w:val="left"/>
      <w:pPr>
        <w:tabs>
          <w:tab w:val="num" w:pos="2160"/>
        </w:tabs>
        <w:ind w:left="2160" w:hanging="360"/>
      </w:pPr>
      <w:rPr>
        <w:rFonts w:ascii="Arial" w:hAnsi="Arial" w:hint="default"/>
      </w:rPr>
    </w:lvl>
    <w:lvl w:ilvl="3" w:tplc="2818798E" w:tentative="1">
      <w:start w:val="1"/>
      <w:numFmt w:val="bullet"/>
      <w:lvlText w:val="•"/>
      <w:lvlJc w:val="left"/>
      <w:pPr>
        <w:tabs>
          <w:tab w:val="num" w:pos="2880"/>
        </w:tabs>
        <w:ind w:left="2880" w:hanging="360"/>
      </w:pPr>
      <w:rPr>
        <w:rFonts w:ascii="Arial" w:hAnsi="Arial" w:hint="default"/>
      </w:rPr>
    </w:lvl>
    <w:lvl w:ilvl="4" w:tplc="B6A08C50" w:tentative="1">
      <w:start w:val="1"/>
      <w:numFmt w:val="bullet"/>
      <w:lvlText w:val="•"/>
      <w:lvlJc w:val="left"/>
      <w:pPr>
        <w:tabs>
          <w:tab w:val="num" w:pos="3600"/>
        </w:tabs>
        <w:ind w:left="3600" w:hanging="360"/>
      </w:pPr>
      <w:rPr>
        <w:rFonts w:ascii="Arial" w:hAnsi="Arial" w:hint="default"/>
      </w:rPr>
    </w:lvl>
    <w:lvl w:ilvl="5" w:tplc="6278F25C" w:tentative="1">
      <w:start w:val="1"/>
      <w:numFmt w:val="bullet"/>
      <w:lvlText w:val="•"/>
      <w:lvlJc w:val="left"/>
      <w:pPr>
        <w:tabs>
          <w:tab w:val="num" w:pos="4320"/>
        </w:tabs>
        <w:ind w:left="4320" w:hanging="360"/>
      </w:pPr>
      <w:rPr>
        <w:rFonts w:ascii="Arial" w:hAnsi="Arial" w:hint="default"/>
      </w:rPr>
    </w:lvl>
    <w:lvl w:ilvl="6" w:tplc="4F8E4CD2" w:tentative="1">
      <w:start w:val="1"/>
      <w:numFmt w:val="bullet"/>
      <w:lvlText w:val="•"/>
      <w:lvlJc w:val="left"/>
      <w:pPr>
        <w:tabs>
          <w:tab w:val="num" w:pos="5040"/>
        </w:tabs>
        <w:ind w:left="5040" w:hanging="360"/>
      </w:pPr>
      <w:rPr>
        <w:rFonts w:ascii="Arial" w:hAnsi="Arial" w:hint="default"/>
      </w:rPr>
    </w:lvl>
    <w:lvl w:ilvl="7" w:tplc="9F4A548E" w:tentative="1">
      <w:start w:val="1"/>
      <w:numFmt w:val="bullet"/>
      <w:lvlText w:val="•"/>
      <w:lvlJc w:val="left"/>
      <w:pPr>
        <w:tabs>
          <w:tab w:val="num" w:pos="5760"/>
        </w:tabs>
        <w:ind w:left="5760" w:hanging="360"/>
      </w:pPr>
      <w:rPr>
        <w:rFonts w:ascii="Arial" w:hAnsi="Arial" w:hint="default"/>
      </w:rPr>
    </w:lvl>
    <w:lvl w:ilvl="8" w:tplc="3F62E8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CC442C"/>
    <w:multiLevelType w:val="hybridMultilevel"/>
    <w:tmpl w:val="2604C5FA"/>
    <w:lvl w:ilvl="0" w:tplc="BE5A2FA0">
      <w:start w:val="1"/>
      <w:numFmt w:val="bullet"/>
      <w:lvlText w:val="•"/>
      <w:lvlJc w:val="left"/>
      <w:pPr>
        <w:tabs>
          <w:tab w:val="num" w:pos="720"/>
        </w:tabs>
        <w:ind w:left="720" w:hanging="360"/>
      </w:pPr>
      <w:rPr>
        <w:rFonts w:ascii="Arial" w:hAnsi="Arial" w:hint="default"/>
      </w:rPr>
    </w:lvl>
    <w:lvl w:ilvl="1" w:tplc="6DA02116">
      <w:start w:val="1"/>
      <w:numFmt w:val="bullet"/>
      <w:lvlText w:val="•"/>
      <w:lvlJc w:val="left"/>
      <w:pPr>
        <w:tabs>
          <w:tab w:val="num" w:pos="1440"/>
        </w:tabs>
        <w:ind w:left="1440" w:hanging="360"/>
      </w:pPr>
      <w:rPr>
        <w:rFonts w:ascii="Arial" w:hAnsi="Arial" w:hint="default"/>
      </w:rPr>
    </w:lvl>
    <w:lvl w:ilvl="2" w:tplc="B1B4F3DA" w:tentative="1">
      <w:start w:val="1"/>
      <w:numFmt w:val="bullet"/>
      <w:lvlText w:val="•"/>
      <w:lvlJc w:val="left"/>
      <w:pPr>
        <w:tabs>
          <w:tab w:val="num" w:pos="2160"/>
        </w:tabs>
        <w:ind w:left="2160" w:hanging="360"/>
      </w:pPr>
      <w:rPr>
        <w:rFonts w:ascii="Arial" w:hAnsi="Arial" w:hint="default"/>
      </w:rPr>
    </w:lvl>
    <w:lvl w:ilvl="3" w:tplc="A92EE600" w:tentative="1">
      <w:start w:val="1"/>
      <w:numFmt w:val="bullet"/>
      <w:lvlText w:val="•"/>
      <w:lvlJc w:val="left"/>
      <w:pPr>
        <w:tabs>
          <w:tab w:val="num" w:pos="2880"/>
        </w:tabs>
        <w:ind w:left="2880" w:hanging="360"/>
      </w:pPr>
      <w:rPr>
        <w:rFonts w:ascii="Arial" w:hAnsi="Arial" w:hint="default"/>
      </w:rPr>
    </w:lvl>
    <w:lvl w:ilvl="4" w:tplc="16286C08" w:tentative="1">
      <w:start w:val="1"/>
      <w:numFmt w:val="bullet"/>
      <w:lvlText w:val="•"/>
      <w:lvlJc w:val="left"/>
      <w:pPr>
        <w:tabs>
          <w:tab w:val="num" w:pos="3600"/>
        </w:tabs>
        <w:ind w:left="3600" w:hanging="360"/>
      </w:pPr>
      <w:rPr>
        <w:rFonts w:ascii="Arial" w:hAnsi="Arial" w:hint="default"/>
      </w:rPr>
    </w:lvl>
    <w:lvl w:ilvl="5" w:tplc="E3C830DA" w:tentative="1">
      <w:start w:val="1"/>
      <w:numFmt w:val="bullet"/>
      <w:lvlText w:val="•"/>
      <w:lvlJc w:val="left"/>
      <w:pPr>
        <w:tabs>
          <w:tab w:val="num" w:pos="4320"/>
        </w:tabs>
        <w:ind w:left="4320" w:hanging="360"/>
      </w:pPr>
      <w:rPr>
        <w:rFonts w:ascii="Arial" w:hAnsi="Arial" w:hint="default"/>
      </w:rPr>
    </w:lvl>
    <w:lvl w:ilvl="6" w:tplc="637035CC" w:tentative="1">
      <w:start w:val="1"/>
      <w:numFmt w:val="bullet"/>
      <w:lvlText w:val="•"/>
      <w:lvlJc w:val="left"/>
      <w:pPr>
        <w:tabs>
          <w:tab w:val="num" w:pos="5040"/>
        </w:tabs>
        <w:ind w:left="5040" w:hanging="360"/>
      </w:pPr>
      <w:rPr>
        <w:rFonts w:ascii="Arial" w:hAnsi="Arial" w:hint="default"/>
      </w:rPr>
    </w:lvl>
    <w:lvl w:ilvl="7" w:tplc="6256F8A2" w:tentative="1">
      <w:start w:val="1"/>
      <w:numFmt w:val="bullet"/>
      <w:lvlText w:val="•"/>
      <w:lvlJc w:val="left"/>
      <w:pPr>
        <w:tabs>
          <w:tab w:val="num" w:pos="5760"/>
        </w:tabs>
        <w:ind w:left="5760" w:hanging="360"/>
      </w:pPr>
      <w:rPr>
        <w:rFonts w:ascii="Arial" w:hAnsi="Arial" w:hint="default"/>
      </w:rPr>
    </w:lvl>
    <w:lvl w:ilvl="8" w:tplc="0052A3F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6F"/>
    <w:rsid w:val="00003F8B"/>
    <w:rsid w:val="0002326F"/>
    <w:rsid w:val="00053111"/>
    <w:rsid w:val="0008000B"/>
    <w:rsid w:val="000A2DB6"/>
    <w:rsid w:val="000A57C5"/>
    <w:rsid w:val="00107DAC"/>
    <w:rsid w:val="0015003D"/>
    <w:rsid w:val="00166B8C"/>
    <w:rsid w:val="001F5B69"/>
    <w:rsid w:val="00296178"/>
    <w:rsid w:val="002A5463"/>
    <w:rsid w:val="002D0251"/>
    <w:rsid w:val="002D6152"/>
    <w:rsid w:val="00344CBA"/>
    <w:rsid w:val="00375493"/>
    <w:rsid w:val="003839C9"/>
    <w:rsid w:val="003B32AA"/>
    <w:rsid w:val="004764E1"/>
    <w:rsid w:val="0048424A"/>
    <w:rsid w:val="004869B4"/>
    <w:rsid w:val="004D119E"/>
    <w:rsid w:val="005749F6"/>
    <w:rsid w:val="006119B9"/>
    <w:rsid w:val="00615697"/>
    <w:rsid w:val="0062783B"/>
    <w:rsid w:val="00673C57"/>
    <w:rsid w:val="006A1429"/>
    <w:rsid w:val="006B20C6"/>
    <w:rsid w:val="006E419D"/>
    <w:rsid w:val="0070683A"/>
    <w:rsid w:val="007606C4"/>
    <w:rsid w:val="00771983"/>
    <w:rsid w:val="00882531"/>
    <w:rsid w:val="008B3F1A"/>
    <w:rsid w:val="008E5E12"/>
    <w:rsid w:val="0092336C"/>
    <w:rsid w:val="009C28FD"/>
    <w:rsid w:val="009E65DF"/>
    <w:rsid w:val="009F7EA3"/>
    <w:rsid w:val="00A57409"/>
    <w:rsid w:val="00A67FB0"/>
    <w:rsid w:val="00AA012A"/>
    <w:rsid w:val="00AB14E1"/>
    <w:rsid w:val="00B164EB"/>
    <w:rsid w:val="00BB19FE"/>
    <w:rsid w:val="00C03B2E"/>
    <w:rsid w:val="00C372A5"/>
    <w:rsid w:val="00C60E9A"/>
    <w:rsid w:val="00C72D27"/>
    <w:rsid w:val="00D375FF"/>
    <w:rsid w:val="00D55C57"/>
    <w:rsid w:val="00D82D3F"/>
    <w:rsid w:val="00DC6842"/>
    <w:rsid w:val="00DE3A12"/>
    <w:rsid w:val="00E411C1"/>
    <w:rsid w:val="00E77CDA"/>
    <w:rsid w:val="00EA0862"/>
    <w:rsid w:val="00EC333C"/>
    <w:rsid w:val="00F87793"/>
    <w:rsid w:val="00FC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C7B35C"/>
  <w15:docId w15:val="{0AE738A8-B67F-4E73-82C7-A9F4641B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26F"/>
  </w:style>
  <w:style w:type="paragraph" w:styleId="Footer">
    <w:name w:val="footer"/>
    <w:basedOn w:val="Normal"/>
    <w:link w:val="FooterChar"/>
    <w:uiPriority w:val="99"/>
    <w:unhideWhenUsed/>
    <w:rsid w:val="0002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26F"/>
  </w:style>
  <w:style w:type="paragraph" w:styleId="NormalWeb">
    <w:name w:val="Normal (Web)"/>
    <w:basedOn w:val="Normal"/>
    <w:uiPriority w:val="99"/>
    <w:unhideWhenUsed/>
    <w:rsid w:val="0002326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02326F"/>
    <w:rPr>
      <w:color w:val="0000FF"/>
      <w:u w:val="single"/>
    </w:rPr>
  </w:style>
  <w:style w:type="paragraph" w:styleId="ListParagraph">
    <w:name w:val="List Paragraph"/>
    <w:basedOn w:val="Normal"/>
    <w:uiPriority w:val="34"/>
    <w:qFormat/>
    <w:rsid w:val="0002326F"/>
    <w:pPr>
      <w:spacing w:after="0" w:line="240" w:lineRule="auto"/>
      <w:ind w:left="720"/>
      <w:contextualSpacing/>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8E5E12"/>
    <w:rPr>
      <w:color w:val="800080" w:themeColor="followedHyperlink"/>
      <w:u w:val="single"/>
    </w:rPr>
  </w:style>
  <w:style w:type="paragraph" w:styleId="BalloonText">
    <w:name w:val="Balloon Text"/>
    <w:basedOn w:val="Normal"/>
    <w:link w:val="BalloonTextChar"/>
    <w:uiPriority w:val="99"/>
    <w:semiHidden/>
    <w:unhideWhenUsed/>
    <w:rsid w:val="000A2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B6"/>
    <w:rPr>
      <w:rFonts w:ascii="Tahoma" w:hAnsi="Tahoma" w:cs="Tahoma"/>
      <w:sz w:val="16"/>
      <w:szCs w:val="16"/>
    </w:rPr>
  </w:style>
  <w:style w:type="character" w:styleId="UnresolvedMention">
    <w:name w:val="Unresolved Mention"/>
    <w:basedOn w:val="DefaultParagraphFont"/>
    <w:uiPriority w:val="99"/>
    <w:semiHidden/>
    <w:unhideWhenUsed/>
    <w:rsid w:val="00E4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3012">
      <w:bodyDiv w:val="1"/>
      <w:marLeft w:val="0"/>
      <w:marRight w:val="0"/>
      <w:marTop w:val="0"/>
      <w:marBottom w:val="0"/>
      <w:divBdr>
        <w:top w:val="none" w:sz="0" w:space="0" w:color="auto"/>
        <w:left w:val="none" w:sz="0" w:space="0" w:color="auto"/>
        <w:bottom w:val="none" w:sz="0" w:space="0" w:color="auto"/>
        <w:right w:val="none" w:sz="0" w:space="0" w:color="auto"/>
      </w:divBdr>
    </w:div>
    <w:div w:id="5121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publitas.com/career-ready/career-ready-impact-report-scotland-2019/page/1" TargetMode="External"/><Relationship Id="rId13" Type="http://schemas.openxmlformats.org/officeDocument/2006/relationships/hyperlink" Target="https://view.publitas.com/career-ready/mentor-role-sco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ew.publitas.com/career-ready/career-ready-impact-report-scotland-2019/page/1" TargetMode="External"/><Relationship Id="rId12" Type="http://schemas.openxmlformats.org/officeDocument/2006/relationships/hyperlink" Target="mailto:talent@aberdeencity.gov.uk"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talent@aberdeencit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ready.org.uk/resource/mentor-handbook-scotland" TargetMode="External"/><Relationship Id="rId5" Type="http://schemas.openxmlformats.org/officeDocument/2006/relationships/footnotes" Target="footnotes.xml"/><Relationship Id="rId15" Type="http://schemas.openxmlformats.org/officeDocument/2006/relationships/hyperlink" Target="https://careerready.org.uk/resource/mentor-handbook-scotland" TargetMode="External"/><Relationship Id="rId10" Type="http://schemas.openxmlformats.org/officeDocument/2006/relationships/hyperlink" Target="https://view.publitas.com/career-ready/jm-draft-mentors-student-scot-career-ready-scotland-programme-plan-from-autumn-2020-fin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ew.publitas.com/career-ready/mentor-role-scot/" TargetMode="External"/><Relationship Id="rId14" Type="http://schemas.openxmlformats.org/officeDocument/2006/relationships/hyperlink" Target="https://view.publitas.com/career-ready/jm-draft-mentors-student-scot-career-ready-scotland-programme-plan-from-autumn-2020-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Mhairi Prendergast</dc:creator>
  <cp:lastModifiedBy>Jenny Styles</cp:lastModifiedBy>
  <cp:revision>2</cp:revision>
  <cp:lastPrinted>2019-05-10T10:36:00Z</cp:lastPrinted>
  <dcterms:created xsi:type="dcterms:W3CDTF">2020-09-15T08:08:00Z</dcterms:created>
  <dcterms:modified xsi:type="dcterms:W3CDTF">2020-09-15T08:08:00Z</dcterms:modified>
</cp:coreProperties>
</file>