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F638" w14:textId="6E877B09" w:rsidR="005026C2" w:rsidRPr="005A1785" w:rsidRDefault="005026C2" w:rsidP="00C260D8">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en-GB"/>
        </w:rPr>
      </w:pPr>
      <w:r w:rsidRPr="005A1785">
        <w:rPr>
          <w:rFonts w:ascii="Segoe UI" w:eastAsia="Times New Roman" w:hAnsi="Segoe UI" w:cs="Segoe UI"/>
          <w:b/>
          <w:bCs/>
          <w:color w:val="212529"/>
          <w:sz w:val="27"/>
          <w:szCs w:val="27"/>
          <w:lang w:eastAsia="en-GB"/>
        </w:rPr>
        <w:t>HOW TO ASSESS A WORKER’S VULNERABILITY</w:t>
      </w:r>
      <w:r w:rsidR="00C260D8" w:rsidRPr="005A1785">
        <w:rPr>
          <w:rFonts w:ascii="Segoe UI" w:eastAsia="Times New Roman" w:hAnsi="Segoe UI" w:cs="Segoe UI"/>
          <w:b/>
          <w:bCs/>
          <w:color w:val="212529"/>
          <w:sz w:val="27"/>
          <w:szCs w:val="27"/>
          <w:lang w:eastAsia="en-GB"/>
        </w:rPr>
        <w:t xml:space="preserve"> TO COVID-19</w:t>
      </w:r>
    </w:p>
    <w:p w14:paraId="7B5E81D1" w14:textId="7D63D5B9" w:rsidR="00C00C6D" w:rsidRPr="00C00C6D" w:rsidRDefault="00C00C6D" w:rsidP="000D2DC2">
      <w:pPr>
        <w:shd w:val="clear" w:color="auto" w:fill="FFFFFF"/>
        <w:spacing w:after="100" w:afterAutospacing="1" w:line="240" w:lineRule="auto"/>
        <w:outlineLvl w:val="3"/>
        <w:rPr>
          <w:rFonts w:ascii="Segoe UI" w:eastAsia="Times New Roman" w:hAnsi="Segoe UI" w:cs="Segoe UI"/>
          <w:b/>
          <w:bCs/>
          <w:color w:val="212529"/>
          <w:sz w:val="24"/>
          <w:szCs w:val="24"/>
          <w:lang w:eastAsia="en-GB"/>
        </w:rPr>
      </w:pPr>
      <w:r>
        <w:rPr>
          <w:rFonts w:ascii="Segoe UI" w:eastAsia="Times New Roman" w:hAnsi="Segoe UI" w:cs="Segoe UI"/>
          <w:b/>
          <w:bCs/>
          <w:color w:val="212529"/>
          <w:sz w:val="24"/>
          <w:szCs w:val="24"/>
          <w:lang w:eastAsia="en-GB"/>
        </w:rPr>
        <w:t>Background</w:t>
      </w:r>
    </w:p>
    <w:p w14:paraId="7A50FC67" w14:textId="2C512ED1" w:rsidR="00424E7A" w:rsidRDefault="00594A39" w:rsidP="000D2DC2">
      <w:pPr>
        <w:shd w:val="clear" w:color="auto" w:fill="FFFFFF"/>
        <w:spacing w:after="100" w:afterAutospacing="1" w:line="240" w:lineRule="auto"/>
        <w:outlineLvl w:val="3"/>
        <w:rPr>
          <w:rFonts w:ascii="Segoe UI" w:eastAsia="Times New Roman" w:hAnsi="Segoe UI" w:cs="Segoe UI"/>
          <w:color w:val="212529"/>
          <w:sz w:val="24"/>
          <w:szCs w:val="24"/>
          <w:lang w:eastAsia="en-GB"/>
        </w:rPr>
      </w:pPr>
      <w:r w:rsidRPr="00FF71C8">
        <w:rPr>
          <w:rFonts w:ascii="Segoe UI" w:eastAsia="Times New Roman" w:hAnsi="Segoe UI" w:cs="Segoe UI"/>
          <w:color w:val="212529"/>
          <w:sz w:val="24"/>
          <w:szCs w:val="24"/>
          <w:lang w:eastAsia="en-GB"/>
        </w:rPr>
        <w:t>Scottish Gove</w:t>
      </w:r>
      <w:r w:rsidR="00297C1A" w:rsidRPr="00FF71C8">
        <w:rPr>
          <w:rFonts w:ascii="Segoe UI" w:eastAsia="Times New Roman" w:hAnsi="Segoe UI" w:cs="Segoe UI"/>
          <w:color w:val="212529"/>
          <w:sz w:val="24"/>
          <w:szCs w:val="24"/>
          <w:lang w:eastAsia="en-GB"/>
        </w:rPr>
        <w:t xml:space="preserve">rnment have recently issued </w:t>
      </w:r>
      <w:hyperlink r:id="rId11" w:history="1">
        <w:r w:rsidR="00297C1A" w:rsidRPr="00FF71C8">
          <w:rPr>
            <w:rStyle w:val="Hyperlink"/>
            <w:rFonts w:ascii="Segoe UI" w:eastAsia="Times New Roman" w:hAnsi="Segoe UI" w:cs="Segoe UI"/>
            <w:sz w:val="24"/>
            <w:szCs w:val="24"/>
            <w:lang w:eastAsia="en-GB"/>
          </w:rPr>
          <w:t>guidance</w:t>
        </w:r>
      </w:hyperlink>
      <w:r w:rsidR="00297C1A" w:rsidRPr="00FF71C8">
        <w:rPr>
          <w:rFonts w:ascii="Segoe UI" w:eastAsia="Times New Roman" w:hAnsi="Segoe UI" w:cs="Segoe UI"/>
          <w:color w:val="212529"/>
          <w:sz w:val="24"/>
          <w:szCs w:val="24"/>
          <w:lang w:eastAsia="en-GB"/>
        </w:rPr>
        <w:t xml:space="preserve"> </w:t>
      </w:r>
      <w:r w:rsidR="002E44D0">
        <w:rPr>
          <w:rFonts w:ascii="Segoe UI" w:eastAsia="Times New Roman" w:hAnsi="Segoe UI" w:cs="Segoe UI"/>
          <w:color w:val="212529"/>
          <w:sz w:val="24"/>
          <w:szCs w:val="24"/>
          <w:lang w:eastAsia="en-GB"/>
        </w:rPr>
        <w:t xml:space="preserve">on the </w:t>
      </w:r>
      <w:r w:rsidR="00AD6CD4">
        <w:rPr>
          <w:rFonts w:ascii="Segoe UI" w:eastAsia="Times New Roman" w:hAnsi="Segoe UI" w:cs="Segoe UI"/>
          <w:color w:val="212529"/>
          <w:sz w:val="24"/>
          <w:szCs w:val="24"/>
          <w:lang w:eastAsia="en-GB"/>
        </w:rPr>
        <w:t xml:space="preserve">COVID-19 </w:t>
      </w:r>
      <w:r w:rsidR="002E44D0">
        <w:rPr>
          <w:rFonts w:ascii="Segoe UI" w:eastAsia="Times New Roman" w:hAnsi="Segoe UI" w:cs="Segoe UI"/>
          <w:color w:val="212529"/>
          <w:sz w:val="24"/>
          <w:szCs w:val="24"/>
          <w:lang w:eastAsia="en-GB"/>
        </w:rPr>
        <w:t xml:space="preserve">risk assessment process </w:t>
      </w:r>
      <w:r w:rsidR="007F2245">
        <w:rPr>
          <w:rFonts w:ascii="Segoe UI" w:eastAsia="Times New Roman" w:hAnsi="Segoe UI" w:cs="Segoe UI"/>
          <w:color w:val="212529"/>
          <w:sz w:val="24"/>
          <w:szCs w:val="24"/>
          <w:lang w:eastAsia="en-GB"/>
        </w:rPr>
        <w:t xml:space="preserve">for staff. This should </w:t>
      </w:r>
      <w:r w:rsidR="002E44D0">
        <w:rPr>
          <w:rFonts w:ascii="Segoe UI" w:eastAsia="Times New Roman" w:hAnsi="Segoe UI" w:cs="Segoe UI"/>
          <w:color w:val="212529"/>
          <w:sz w:val="24"/>
          <w:szCs w:val="24"/>
          <w:lang w:eastAsia="en-GB"/>
        </w:rPr>
        <w:t xml:space="preserve">include </w:t>
      </w:r>
      <w:r w:rsidR="007F2245">
        <w:rPr>
          <w:rFonts w:ascii="Segoe UI" w:eastAsia="Times New Roman" w:hAnsi="Segoe UI" w:cs="Segoe UI"/>
          <w:color w:val="212529"/>
          <w:sz w:val="24"/>
          <w:szCs w:val="24"/>
          <w:lang w:eastAsia="en-GB"/>
        </w:rPr>
        <w:t xml:space="preserve">both a workplace </w:t>
      </w:r>
      <w:r w:rsidR="002E44D0">
        <w:rPr>
          <w:rFonts w:ascii="Segoe UI" w:eastAsia="Times New Roman" w:hAnsi="Segoe UI" w:cs="Segoe UI"/>
          <w:color w:val="212529"/>
          <w:sz w:val="24"/>
          <w:szCs w:val="24"/>
          <w:lang w:eastAsia="en-GB"/>
        </w:rPr>
        <w:t>and individual risk assessment</w:t>
      </w:r>
      <w:r w:rsidR="00424E7A">
        <w:rPr>
          <w:rFonts w:ascii="Segoe UI" w:eastAsia="Times New Roman" w:hAnsi="Segoe UI" w:cs="Segoe UI"/>
          <w:color w:val="212529"/>
          <w:sz w:val="24"/>
          <w:szCs w:val="24"/>
          <w:lang w:eastAsia="en-GB"/>
        </w:rPr>
        <w:t>. This recognises th</w:t>
      </w:r>
      <w:r w:rsidR="00C73243">
        <w:rPr>
          <w:rFonts w:ascii="Segoe UI" w:eastAsia="Times New Roman" w:hAnsi="Segoe UI" w:cs="Segoe UI"/>
          <w:color w:val="212529"/>
          <w:sz w:val="24"/>
          <w:szCs w:val="24"/>
          <w:lang w:eastAsia="en-GB"/>
        </w:rPr>
        <w:t xml:space="preserve">e </w:t>
      </w:r>
      <w:r w:rsidR="00E27A89">
        <w:rPr>
          <w:rFonts w:ascii="Segoe UI" w:eastAsia="Times New Roman" w:hAnsi="Segoe UI" w:cs="Segoe UI"/>
          <w:color w:val="212529"/>
          <w:sz w:val="24"/>
          <w:szCs w:val="24"/>
          <w:lang w:eastAsia="en-GB"/>
        </w:rPr>
        <w:t xml:space="preserve">combined risk of contracting COVID-19 in the workplace and an individual’s </w:t>
      </w:r>
      <w:r w:rsidR="00A27112">
        <w:rPr>
          <w:rFonts w:ascii="Segoe UI" w:eastAsia="Times New Roman" w:hAnsi="Segoe UI" w:cs="Segoe UI"/>
          <w:color w:val="212529"/>
          <w:sz w:val="24"/>
          <w:szCs w:val="24"/>
          <w:lang w:eastAsia="en-GB"/>
        </w:rPr>
        <w:t>clinical vulnerability to the virus.</w:t>
      </w:r>
    </w:p>
    <w:p w14:paraId="3B39AFBC" w14:textId="2CE22277" w:rsidR="00A50782" w:rsidRDefault="00A50782" w:rsidP="000D2DC2">
      <w:pPr>
        <w:shd w:val="clear" w:color="auto" w:fill="FFFFFF"/>
        <w:spacing w:after="100" w:afterAutospacing="1" w:line="240" w:lineRule="auto"/>
        <w:outlineLvl w:val="3"/>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The guidance is particularly relevant to the following groups</w:t>
      </w:r>
      <w:r w:rsidR="00EC2F80">
        <w:rPr>
          <w:rFonts w:ascii="Segoe UI" w:eastAsia="Times New Roman" w:hAnsi="Segoe UI" w:cs="Segoe UI"/>
          <w:color w:val="212529"/>
          <w:sz w:val="24"/>
          <w:szCs w:val="24"/>
          <w:lang w:eastAsia="en-GB"/>
        </w:rPr>
        <w:t>:</w:t>
      </w:r>
      <w:r>
        <w:rPr>
          <w:rFonts w:ascii="Segoe UI" w:eastAsia="Times New Roman" w:hAnsi="Segoe UI" w:cs="Segoe UI"/>
          <w:color w:val="212529"/>
          <w:sz w:val="24"/>
          <w:szCs w:val="24"/>
          <w:lang w:eastAsia="en-GB"/>
        </w:rPr>
        <w:t xml:space="preserve"> </w:t>
      </w:r>
    </w:p>
    <w:p w14:paraId="3830D4AA" w14:textId="77777777" w:rsidR="00A50782" w:rsidRDefault="00F0371F" w:rsidP="00A50782">
      <w:pPr>
        <w:pStyle w:val="ListParagraph"/>
        <w:numPr>
          <w:ilvl w:val="0"/>
          <w:numId w:val="4"/>
        </w:numPr>
        <w:shd w:val="clear" w:color="auto" w:fill="FFFFFF"/>
        <w:spacing w:after="100" w:afterAutospacing="1" w:line="240" w:lineRule="auto"/>
        <w:outlineLvl w:val="3"/>
        <w:rPr>
          <w:rFonts w:ascii="Segoe UI" w:eastAsia="Times New Roman" w:hAnsi="Segoe UI" w:cs="Segoe UI"/>
          <w:color w:val="212529"/>
          <w:sz w:val="24"/>
          <w:szCs w:val="24"/>
          <w:lang w:eastAsia="en-GB"/>
        </w:rPr>
      </w:pPr>
      <w:r w:rsidRPr="00A50782">
        <w:rPr>
          <w:rFonts w:ascii="Segoe UI" w:eastAsia="Times New Roman" w:hAnsi="Segoe UI" w:cs="Segoe UI"/>
          <w:color w:val="212529"/>
          <w:sz w:val="24"/>
          <w:szCs w:val="24"/>
          <w:lang w:eastAsia="en-GB"/>
        </w:rPr>
        <w:t>staff members who are returning to work after shielding</w:t>
      </w:r>
    </w:p>
    <w:p w14:paraId="734D4AFA" w14:textId="77777777" w:rsidR="00A50782" w:rsidRDefault="00A50782" w:rsidP="00A50782">
      <w:pPr>
        <w:pStyle w:val="ListParagraph"/>
        <w:numPr>
          <w:ilvl w:val="0"/>
          <w:numId w:val="4"/>
        </w:numPr>
        <w:shd w:val="clear" w:color="auto" w:fill="FFFFFF"/>
        <w:spacing w:after="100" w:afterAutospacing="1" w:line="240" w:lineRule="auto"/>
        <w:outlineLvl w:val="3"/>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staff </w:t>
      </w:r>
      <w:r w:rsidR="00F0371F" w:rsidRPr="00A50782">
        <w:rPr>
          <w:rFonts w:ascii="Segoe UI" w:eastAsia="Times New Roman" w:hAnsi="Segoe UI" w:cs="Segoe UI"/>
          <w:color w:val="212529"/>
          <w:sz w:val="24"/>
          <w:szCs w:val="24"/>
          <w:lang w:eastAsia="en-GB"/>
        </w:rPr>
        <w:t>who are returning to normal duties after COVID-19 related restrictions</w:t>
      </w:r>
    </w:p>
    <w:p w14:paraId="6A6B8E75" w14:textId="77777777" w:rsidR="00A50782" w:rsidRDefault="00A50782" w:rsidP="00A50782">
      <w:pPr>
        <w:pStyle w:val="ListParagraph"/>
        <w:numPr>
          <w:ilvl w:val="0"/>
          <w:numId w:val="4"/>
        </w:numPr>
        <w:shd w:val="clear" w:color="auto" w:fill="FFFFFF"/>
        <w:spacing w:after="100" w:afterAutospacing="1" w:line="240" w:lineRule="auto"/>
        <w:outlineLvl w:val="3"/>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staff</w:t>
      </w:r>
      <w:r w:rsidR="00F0371F" w:rsidRPr="00A50782">
        <w:rPr>
          <w:rFonts w:ascii="Segoe UI" w:eastAsia="Times New Roman" w:hAnsi="Segoe UI" w:cs="Segoe UI"/>
          <w:color w:val="212529"/>
          <w:sz w:val="24"/>
          <w:szCs w:val="24"/>
          <w:lang w:eastAsia="en-GB"/>
        </w:rPr>
        <w:t xml:space="preserve"> returning to the workplace after working from home</w:t>
      </w:r>
    </w:p>
    <w:p w14:paraId="5906A437" w14:textId="3B450DEC" w:rsidR="00594A39" w:rsidRPr="00A50782" w:rsidRDefault="00F0371F" w:rsidP="00A50782">
      <w:pPr>
        <w:pStyle w:val="ListParagraph"/>
        <w:numPr>
          <w:ilvl w:val="0"/>
          <w:numId w:val="4"/>
        </w:numPr>
        <w:shd w:val="clear" w:color="auto" w:fill="FFFFFF"/>
        <w:spacing w:after="100" w:afterAutospacing="1" w:line="240" w:lineRule="auto"/>
        <w:outlineLvl w:val="3"/>
        <w:rPr>
          <w:rFonts w:ascii="Segoe UI" w:eastAsia="Times New Roman" w:hAnsi="Segoe UI" w:cs="Segoe UI"/>
          <w:color w:val="212529"/>
          <w:sz w:val="24"/>
          <w:szCs w:val="24"/>
          <w:lang w:eastAsia="en-GB"/>
        </w:rPr>
      </w:pPr>
      <w:r w:rsidRPr="00A50782">
        <w:rPr>
          <w:rFonts w:ascii="Segoe UI" w:eastAsia="Times New Roman" w:hAnsi="Segoe UI" w:cs="Segoe UI"/>
          <w:color w:val="212529"/>
          <w:sz w:val="24"/>
          <w:szCs w:val="24"/>
          <w:lang w:eastAsia="en-GB"/>
        </w:rPr>
        <w:t>anyone who has a concern about a particular vulnerability to COVID-19.</w:t>
      </w:r>
    </w:p>
    <w:p w14:paraId="02564917" w14:textId="773DBC09" w:rsidR="0037357B" w:rsidRDefault="002E44D0" w:rsidP="000D2DC2">
      <w:pPr>
        <w:shd w:val="clear" w:color="auto" w:fill="FFFFFF"/>
        <w:spacing w:after="100" w:afterAutospacing="1" w:line="240" w:lineRule="auto"/>
        <w:outlineLvl w:val="3"/>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This guidance requires </w:t>
      </w:r>
      <w:r w:rsidR="006F128E">
        <w:rPr>
          <w:rFonts w:ascii="Segoe UI" w:eastAsia="Times New Roman" w:hAnsi="Segoe UI" w:cs="Segoe UI"/>
          <w:color w:val="212529"/>
          <w:sz w:val="24"/>
          <w:szCs w:val="24"/>
          <w:lang w:eastAsia="en-GB"/>
        </w:rPr>
        <w:t>employers</w:t>
      </w:r>
      <w:r>
        <w:rPr>
          <w:rFonts w:ascii="Segoe UI" w:eastAsia="Times New Roman" w:hAnsi="Segoe UI" w:cs="Segoe UI"/>
          <w:color w:val="212529"/>
          <w:sz w:val="24"/>
          <w:szCs w:val="24"/>
          <w:lang w:eastAsia="en-GB"/>
        </w:rPr>
        <w:t xml:space="preserve"> to</w:t>
      </w:r>
      <w:r w:rsidR="0037357B">
        <w:rPr>
          <w:rFonts w:ascii="Segoe UI" w:eastAsia="Times New Roman" w:hAnsi="Segoe UI" w:cs="Segoe UI"/>
          <w:color w:val="212529"/>
          <w:sz w:val="24"/>
          <w:szCs w:val="24"/>
          <w:lang w:eastAsia="en-GB"/>
        </w:rPr>
        <w:t>:</w:t>
      </w:r>
    </w:p>
    <w:p w14:paraId="1CE6CE14" w14:textId="0502DD41" w:rsidR="0037357B" w:rsidRDefault="002E44D0" w:rsidP="5C0AFF5B">
      <w:pPr>
        <w:pStyle w:val="ListParagraph"/>
        <w:numPr>
          <w:ilvl w:val="0"/>
          <w:numId w:val="2"/>
        </w:numPr>
        <w:shd w:val="clear" w:color="auto" w:fill="FFFFFF" w:themeFill="background1"/>
        <w:spacing w:after="100" w:afterAutospacing="1" w:line="240" w:lineRule="auto"/>
        <w:ind w:left="284" w:hanging="284"/>
        <w:outlineLvl w:val="3"/>
        <w:rPr>
          <w:rFonts w:ascii="Segoe UI" w:eastAsia="Times New Roman" w:hAnsi="Segoe UI" w:cs="Segoe UI"/>
          <w:color w:val="212529"/>
          <w:sz w:val="24"/>
          <w:szCs w:val="24"/>
          <w:lang w:eastAsia="en-GB"/>
        </w:rPr>
      </w:pPr>
      <w:r w:rsidRPr="5C0AFF5B">
        <w:rPr>
          <w:rFonts w:ascii="Segoe UI" w:eastAsia="Times New Roman" w:hAnsi="Segoe UI" w:cs="Segoe UI"/>
          <w:color w:val="212529"/>
          <w:sz w:val="24"/>
          <w:szCs w:val="24"/>
          <w:lang w:eastAsia="en-GB"/>
        </w:rPr>
        <w:t>C</w:t>
      </w:r>
      <w:r w:rsidR="000D2DC2" w:rsidRPr="5C0AFF5B">
        <w:rPr>
          <w:rFonts w:ascii="Segoe UI" w:eastAsia="Times New Roman" w:hAnsi="Segoe UI" w:cs="Segoe UI"/>
          <w:color w:val="212529"/>
          <w:sz w:val="24"/>
          <w:szCs w:val="24"/>
          <w:lang w:eastAsia="en-GB"/>
        </w:rPr>
        <w:t xml:space="preserve">omplete a </w:t>
      </w:r>
      <w:hyperlink r:id="rId12">
        <w:r w:rsidR="000D2DC2" w:rsidRPr="5C0AFF5B">
          <w:rPr>
            <w:rStyle w:val="Hyperlink"/>
            <w:rFonts w:ascii="Segoe UI" w:eastAsia="Times New Roman" w:hAnsi="Segoe UI" w:cs="Segoe UI"/>
            <w:sz w:val="24"/>
            <w:szCs w:val="24"/>
            <w:lang w:eastAsia="en-GB"/>
          </w:rPr>
          <w:t>general workplace risk assessment</w:t>
        </w:r>
      </w:hyperlink>
      <w:r w:rsidR="00011718" w:rsidRPr="5C0AFF5B">
        <w:rPr>
          <w:rFonts w:ascii="Segoe UI" w:eastAsia="Times New Roman" w:hAnsi="Segoe UI" w:cs="Segoe UI"/>
          <w:color w:val="212529"/>
          <w:sz w:val="24"/>
          <w:szCs w:val="24"/>
          <w:lang w:eastAsia="en-GB"/>
        </w:rPr>
        <w:t xml:space="preserve"> </w:t>
      </w:r>
      <w:r w:rsidR="000D2DC2" w:rsidRPr="5C0AFF5B">
        <w:rPr>
          <w:rFonts w:ascii="Segoe UI" w:eastAsia="Times New Roman" w:hAnsi="Segoe UI" w:cs="Segoe UI"/>
          <w:color w:val="212529"/>
          <w:sz w:val="24"/>
          <w:szCs w:val="24"/>
          <w:lang w:eastAsia="en-GB"/>
        </w:rPr>
        <w:t>and implement measures to reduce the risk of transmission of COVID-19 as much as possible</w:t>
      </w:r>
      <w:r w:rsidR="00EB4A22" w:rsidRPr="5C0AFF5B">
        <w:rPr>
          <w:rFonts w:ascii="Segoe UI" w:eastAsia="Times New Roman" w:hAnsi="Segoe UI" w:cs="Segoe UI"/>
          <w:color w:val="212529"/>
          <w:sz w:val="24"/>
          <w:szCs w:val="24"/>
          <w:lang w:eastAsia="en-GB"/>
        </w:rPr>
        <w:t xml:space="preserve">. These are in place for all </w:t>
      </w:r>
      <w:hyperlink r:id="rId13">
        <w:r w:rsidR="00763901" w:rsidRPr="5C0AFF5B">
          <w:rPr>
            <w:rStyle w:val="Hyperlink"/>
            <w:rFonts w:ascii="Segoe UI" w:eastAsia="Times New Roman" w:hAnsi="Segoe UI" w:cs="Segoe UI"/>
            <w:sz w:val="24"/>
            <w:szCs w:val="24"/>
            <w:lang w:eastAsia="en-GB"/>
          </w:rPr>
          <w:t>c</w:t>
        </w:r>
        <w:r w:rsidR="00EB4A22" w:rsidRPr="5C0AFF5B">
          <w:rPr>
            <w:rStyle w:val="Hyperlink"/>
            <w:rFonts w:ascii="Segoe UI" w:eastAsia="Times New Roman" w:hAnsi="Segoe UI" w:cs="Segoe UI"/>
            <w:sz w:val="24"/>
            <w:szCs w:val="24"/>
            <w:lang w:eastAsia="en-GB"/>
          </w:rPr>
          <w:t xml:space="preserve">ritical </w:t>
        </w:r>
        <w:r w:rsidR="00763901" w:rsidRPr="5C0AFF5B">
          <w:rPr>
            <w:rStyle w:val="Hyperlink"/>
            <w:rFonts w:ascii="Segoe UI" w:eastAsia="Times New Roman" w:hAnsi="Segoe UI" w:cs="Segoe UI"/>
            <w:sz w:val="24"/>
            <w:szCs w:val="24"/>
            <w:lang w:eastAsia="en-GB"/>
          </w:rPr>
          <w:t>s</w:t>
        </w:r>
        <w:r w:rsidR="00EB4A22" w:rsidRPr="5C0AFF5B">
          <w:rPr>
            <w:rStyle w:val="Hyperlink"/>
            <w:rFonts w:ascii="Segoe UI" w:eastAsia="Times New Roman" w:hAnsi="Segoe UI" w:cs="Segoe UI"/>
            <w:sz w:val="24"/>
            <w:szCs w:val="24"/>
            <w:lang w:eastAsia="en-GB"/>
          </w:rPr>
          <w:t>ervices</w:t>
        </w:r>
      </w:hyperlink>
      <w:r w:rsidR="00EB4A22" w:rsidRPr="5C0AFF5B">
        <w:rPr>
          <w:rFonts w:ascii="Segoe UI" w:eastAsia="Times New Roman" w:hAnsi="Segoe UI" w:cs="Segoe UI"/>
          <w:color w:val="212529"/>
          <w:sz w:val="24"/>
          <w:szCs w:val="24"/>
          <w:lang w:eastAsia="en-GB"/>
        </w:rPr>
        <w:t xml:space="preserve"> and are required for all </w:t>
      </w:r>
      <w:r w:rsidR="00763901" w:rsidRPr="5C0AFF5B">
        <w:rPr>
          <w:rFonts w:ascii="Segoe UI" w:eastAsia="Times New Roman" w:hAnsi="Segoe UI" w:cs="Segoe UI"/>
          <w:color w:val="212529"/>
          <w:sz w:val="24"/>
          <w:szCs w:val="24"/>
          <w:lang w:eastAsia="en-GB"/>
        </w:rPr>
        <w:t xml:space="preserve">services </w:t>
      </w:r>
      <w:hyperlink r:id="rId14">
        <w:r w:rsidR="00763901" w:rsidRPr="5C0AFF5B">
          <w:rPr>
            <w:rStyle w:val="Hyperlink"/>
            <w:rFonts w:ascii="Segoe UI" w:eastAsia="Times New Roman" w:hAnsi="Segoe UI" w:cs="Segoe UI"/>
            <w:sz w:val="24"/>
            <w:szCs w:val="24"/>
            <w:lang w:eastAsia="en-GB"/>
          </w:rPr>
          <w:t>proposing</w:t>
        </w:r>
      </w:hyperlink>
      <w:r w:rsidR="00763901" w:rsidRPr="5C0AFF5B">
        <w:rPr>
          <w:rStyle w:val="Hyperlink"/>
          <w:rFonts w:ascii="Segoe UI" w:eastAsia="Times New Roman" w:hAnsi="Segoe UI" w:cs="Segoe UI"/>
          <w:sz w:val="24"/>
          <w:szCs w:val="24"/>
          <w:lang w:eastAsia="en-GB"/>
        </w:rPr>
        <w:t xml:space="preserve"> to reinstate</w:t>
      </w:r>
      <w:r w:rsidR="00763901" w:rsidRPr="5C0AFF5B">
        <w:rPr>
          <w:rFonts w:ascii="Segoe UI" w:eastAsia="Times New Roman" w:hAnsi="Segoe UI" w:cs="Segoe UI"/>
          <w:color w:val="212529"/>
          <w:sz w:val="24"/>
          <w:szCs w:val="24"/>
          <w:lang w:eastAsia="en-GB"/>
        </w:rPr>
        <w:t xml:space="preserve">. </w:t>
      </w:r>
      <w:r w:rsidR="00763901" w:rsidRPr="001963B6">
        <w:rPr>
          <w:rFonts w:ascii="Segoe UI" w:eastAsia="Times New Roman" w:hAnsi="Segoe UI" w:cs="Segoe UI"/>
          <w:sz w:val="24"/>
          <w:szCs w:val="24"/>
          <w:lang w:eastAsia="en-GB"/>
        </w:rPr>
        <w:t>proposing to reinstate</w:t>
      </w:r>
      <w:r w:rsidR="00763901">
        <w:rPr>
          <w:rFonts w:ascii="Segoe UI" w:eastAsia="Times New Roman" w:hAnsi="Segoe UI" w:cs="Segoe UI"/>
          <w:color w:val="212529"/>
          <w:sz w:val="24"/>
          <w:szCs w:val="24"/>
          <w:lang w:eastAsia="en-GB"/>
        </w:rPr>
        <w:t xml:space="preserve">. </w:t>
      </w:r>
    </w:p>
    <w:p w14:paraId="67AD78B7" w14:textId="6E78D060" w:rsidR="00201F8F" w:rsidRDefault="002E44D0" w:rsidP="007375B6">
      <w:pPr>
        <w:pStyle w:val="ListParagraph"/>
        <w:numPr>
          <w:ilvl w:val="0"/>
          <w:numId w:val="2"/>
        </w:numPr>
        <w:shd w:val="clear" w:color="auto" w:fill="FFFFFF"/>
        <w:spacing w:after="100" w:afterAutospacing="1" w:line="240" w:lineRule="auto"/>
        <w:ind w:left="284" w:hanging="284"/>
        <w:outlineLvl w:val="3"/>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S</w:t>
      </w:r>
      <w:r w:rsidR="000D2DC2" w:rsidRPr="0037357B">
        <w:rPr>
          <w:rFonts w:ascii="Segoe UI" w:eastAsia="Times New Roman" w:hAnsi="Segoe UI" w:cs="Segoe UI"/>
          <w:color w:val="212529"/>
          <w:sz w:val="24"/>
          <w:szCs w:val="24"/>
          <w:lang w:eastAsia="en-GB"/>
        </w:rPr>
        <w:t xml:space="preserve">upport staff to use the </w:t>
      </w:r>
      <w:r w:rsidR="000D2DC2" w:rsidRPr="0007279C">
        <w:rPr>
          <w:rFonts w:ascii="Segoe UI" w:eastAsia="Times New Roman" w:hAnsi="Segoe UI" w:cs="Segoe UI"/>
          <w:sz w:val="24"/>
          <w:szCs w:val="24"/>
          <w:lang w:eastAsia="en-GB"/>
        </w:rPr>
        <w:t>COVID-19</w:t>
      </w:r>
      <w:r w:rsidR="0037357B" w:rsidRPr="0007279C">
        <w:rPr>
          <w:rFonts w:ascii="Segoe UI" w:eastAsia="Times New Roman" w:hAnsi="Segoe UI" w:cs="Segoe UI"/>
          <w:sz w:val="24"/>
          <w:szCs w:val="24"/>
          <w:lang w:eastAsia="en-GB"/>
        </w:rPr>
        <w:t xml:space="preserve"> age</w:t>
      </w:r>
      <w:r w:rsidR="000D2DC2" w:rsidRPr="0007279C">
        <w:rPr>
          <w:rFonts w:ascii="Segoe UI" w:eastAsia="Times New Roman" w:hAnsi="Segoe UI" w:cs="Segoe UI"/>
          <w:sz w:val="24"/>
          <w:szCs w:val="24"/>
          <w:lang w:eastAsia="en-GB"/>
        </w:rPr>
        <w:t xml:space="preserve"> Occupational Risk Assessment Tool</w:t>
      </w:r>
      <w:r w:rsidR="000D2DC2" w:rsidRPr="0037357B">
        <w:rPr>
          <w:rFonts w:ascii="Segoe UI" w:eastAsia="Times New Roman" w:hAnsi="Segoe UI" w:cs="Segoe UI"/>
          <w:color w:val="212529"/>
          <w:sz w:val="24"/>
          <w:szCs w:val="24"/>
          <w:lang w:eastAsia="en-GB"/>
        </w:rPr>
        <w:t xml:space="preserve"> to identify the staff member’s vulnerability level.</w:t>
      </w:r>
      <w:r w:rsidR="00A76595">
        <w:rPr>
          <w:rFonts w:ascii="Segoe UI" w:eastAsia="Times New Roman" w:hAnsi="Segoe UI" w:cs="Segoe UI"/>
          <w:color w:val="212529"/>
          <w:sz w:val="24"/>
          <w:szCs w:val="24"/>
          <w:lang w:eastAsia="en-GB"/>
        </w:rPr>
        <w:t xml:space="preserve"> This will be </w:t>
      </w:r>
      <w:r w:rsidR="00A76595" w:rsidRPr="00275953">
        <w:rPr>
          <w:rFonts w:ascii="Segoe UI" w:eastAsia="Times New Roman" w:hAnsi="Segoe UI" w:cs="Segoe UI"/>
          <w:b/>
          <w:bCs/>
          <w:color w:val="212529"/>
          <w:sz w:val="24"/>
          <w:szCs w:val="24"/>
          <w:lang w:eastAsia="en-GB"/>
        </w:rPr>
        <w:t>low, moderate, high</w:t>
      </w:r>
      <w:r w:rsidR="00A76595">
        <w:rPr>
          <w:rFonts w:ascii="Segoe UI" w:eastAsia="Times New Roman" w:hAnsi="Segoe UI" w:cs="Segoe UI"/>
          <w:color w:val="212529"/>
          <w:sz w:val="24"/>
          <w:szCs w:val="24"/>
          <w:lang w:eastAsia="en-GB"/>
        </w:rPr>
        <w:t xml:space="preserve"> or </w:t>
      </w:r>
      <w:r w:rsidR="00A76595" w:rsidRPr="00275953">
        <w:rPr>
          <w:rFonts w:ascii="Segoe UI" w:eastAsia="Times New Roman" w:hAnsi="Segoe UI" w:cs="Segoe UI"/>
          <w:b/>
          <w:bCs/>
          <w:color w:val="212529"/>
          <w:sz w:val="24"/>
          <w:szCs w:val="24"/>
          <w:lang w:eastAsia="en-GB"/>
        </w:rPr>
        <w:t>very high</w:t>
      </w:r>
      <w:r w:rsidR="00A76595">
        <w:rPr>
          <w:rFonts w:ascii="Segoe UI" w:eastAsia="Times New Roman" w:hAnsi="Segoe UI" w:cs="Segoe UI"/>
          <w:color w:val="212529"/>
          <w:sz w:val="24"/>
          <w:szCs w:val="24"/>
          <w:lang w:eastAsia="en-GB"/>
        </w:rPr>
        <w:t>.</w:t>
      </w:r>
      <w:r w:rsidR="00582135">
        <w:rPr>
          <w:rFonts w:ascii="Segoe UI" w:eastAsia="Times New Roman" w:hAnsi="Segoe UI" w:cs="Segoe UI"/>
          <w:color w:val="212529"/>
          <w:sz w:val="24"/>
          <w:szCs w:val="24"/>
          <w:lang w:eastAsia="en-GB"/>
        </w:rPr>
        <w:t xml:space="preserve"> This </w:t>
      </w:r>
      <w:r w:rsidR="00A76595">
        <w:rPr>
          <w:rFonts w:ascii="Segoe UI" w:eastAsia="Times New Roman" w:hAnsi="Segoe UI" w:cs="Segoe UI"/>
          <w:color w:val="212529"/>
          <w:sz w:val="24"/>
          <w:szCs w:val="24"/>
          <w:lang w:eastAsia="en-GB"/>
        </w:rPr>
        <w:t>can</w:t>
      </w:r>
      <w:r w:rsidR="00582135">
        <w:rPr>
          <w:rFonts w:ascii="Segoe UI" w:eastAsia="Times New Roman" w:hAnsi="Segoe UI" w:cs="Segoe UI"/>
          <w:color w:val="212529"/>
          <w:sz w:val="24"/>
          <w:szCs w:val="24"/>
          <w:lang w:eastAsia="en-GB"/>
        </w:rPr>
        <w:t xml:space="preserve"> be achieved by the manager and employee completing the form together or by an employee completing it and either sharing the form or advising their manager of </w:t>
      </w:r>
      <w:r w:rsidR="009567C3">
        <w:rPr>
          <w:rFonts w:ascii="Segoe UI" w:eastAsia="Times New Roman" w:hAnsi="Segoe UI" w:cs="Segoe UI"/>
          <w:color w:val="212529"/>
          <w:sz w:val="24"/>
          <w:szCs w:val="24"/>
          <w:lang w:eastAsia="en-GB"/>
        </w:rPr>
        <w:t xml:space="preserve">their Covid-19 age. </w:t>
      </w:r>
      <w:r w:rsidR="004203E4">
        <w:rPr>
          <w:rFonts w:ascii="Segoe UI" w:eastAsia="Times New Roman" w:hAnsi="Segoe UI" w:cs="Segoe UI"/>
          <w:color w:val="212529"/>
          <w:sz w:val="24"/>
          <w:szCs w:val="24"/>
          <w:lang w:eastAsia="en-GB"/>
        </w:rPr>
        <w:t>A</w:t>
      </w:r>
      <w:r w:rsidR="0081730E">
        <w:rPr>
          <w:rFonts w:ascii="Segoe UI" w:eastAsia="Times New Roman" w:hAnsi="Segoe UI" w:cs="Segoe UI"/>
          <w:color w:val="212529"/>
          <w:sz w:val="24"/>
          <w:szCs w:val="24"/>
          <w:lang w:eastAsia="en-GB"/>
        </w:rPr>
        <w:t xml:space="preserve"> </w:t>
      </w:r>
      <w:r w:rsidR="006F2430">
        <w:rPr>
          <w:rFonts w:ascii="Segoe UI" w:eastAsia="Times New Roman" w:hAnsi="Segoe UI" w:cs="Segoe UI"/>
          <w:color w:val="212529"/>
          <w:sz w:val="24"/>
          <w:szCs w:val="24"/>
          <w:lang w:eastAsia="en-GB"/>
        </w:rPr>
        <w:t>word</w:t>
      </w:r>
      <w:r w:rsidR="004203E4">
        <w:rPr>
          <w:rFonts w:ascii="Segoe UI" w:eastAsia="Times New Roman" w:hAnsi="Segoe UI" w:cs="Segoe UI"/>
          <w:color w:val="212529"/>
          <w:sz w:val="24"/>
          <w:szCs w:val="24"/>
          <w:lang w:eastAsia="en-GB"/>
        </w:rPr>
        <w:t xml:space="preserve"> version of the form can be found </w:t>
      </w:r>
      <w:hyperlink r:id="rId15" w:history="1">
        <w:r w:rsidR="004203E4" w:rsidRPr="00551A7F">
          <w:rPr>
            <w:rStyle w:val="Hyperlink"/>
            <w:rFonts w:ascii="Segoe UI" w:eastAsia="Times New Roman" w:hAnsi="Segoe UI" w:cs="Segoe UI"/>
            <w:sz w:val="24"/>
            <w:szCs w:val="24"/>
            <w:lang w:eastAsia="en-GB"/>
          </w:rPr>
          <w:t>here</w:t>
        </w:r>
      </w:hyperlink>
    </w:p>
    <w:p w14:paraId="29603032" w14:textId="2B77984E" w:rsidR="003D438D" w:rsidRDefault="003D438D" w:rsidP="007375B6">
      <w:pPr>
        <w:pStyle w:val="ListParagraph"/>
        <w:numPr>
          <w:ilvl w:val="0"/>
          <w:numId w:val="2"/>
        </w:numPr>
        <w:shd w:val="clear" w:color="auto" w:fill="FFFFFF"/>
        <w:spacing w:after="100" w:afterAutospacing="1" w:line="240" w:lineRule="auto"/>
        <w:ind w:left="284" w:hanging="284"/>
        <w:outlineLvl w:val="3"/>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Follow this up with a constructive conversation </w:t>
      </w:r>
      <w:r w:rsidR="00EC416E">
        <w:rPr>
          <w:rFonts w:ascii="Segoe UI" w:eastAsia="Times New Roman" w:hAnsi="Segoe UI" w:cs="Segoe UI"/>
          <w:color w:val="212529"/>
          <w:sz w:val="24"/>
          <w:szCs w:val="24"/>
          <w:lang w:eastAsia="en-GB"/>
        </w:rPr>
        <w:t xml:space="preserve">with each employee </w:t>
      </w:r>
      <w:r w:rsidR="00EB4A22">
        <w:rPr>
          <w:rFonts w:ascii="Segoe UI" w:eastAsia="Times New Roman" w:hAnsi="Segoe UI" w:cs="Segoe UI"/>
          <w:color w:val="212529"/>
          <w:sz w:val="24"/>
          <w:szCs w:val="24"/>
          <w:lang w:eastAsia="en-GB"/>
        </w:rPr>
        <w:t xml:space="preserve">about how they can do their job safely. </w:t>
      </w:r>
    </w:p>
    <w:p w14:paraId="17687B3D" w14:textId="4FD8C5B4" w:rsidR="00C00C6D" w:rsidRDefault="00C00C6D" w:rsidP="00C00C6D">
      <w:pPr>
        <w:shd w:val="clear" w:color="auto" w:fill="FFFFFF"/>
        <w:spacing w:after="100" w:afterAutospacing="1" w:line="240" w:lineRule="auto"/>
        <w:outlineLvl w:val="3"/>
        <w:rPr>
          <w:rFonts w:ascii="Segoe UI" w:eastAsia="Times New Roman" w:hAnsi="Segoe UI" w:cs="Segoe UI"/>
          <w:b/>
          <w:bCs/>
          <w:color w:val="212529"/>
          <w:sz w:val="24"/>
          <w:szCs w:val="24"/>
          <w:lang w:eastAsia="en-GB"/>
        </w:rPr>
      </w:pPr>
      <w:r>
        <w:rPr>
          <w:rFonts w:ascii="Segoe UI" w:eastAsia="Times New Roman" w:hAnsi="Segoe UI" w:cs="Segoe UI"/>
          <w:b/>
          <w:bCs/>
          <w:color w:val="212529"/>
          <w:sz w:val="24"/>
          <w:szCs w:val="24"/>
          <w:lang w:eastAsia="en-GB"/>
        </w:rPr>
        <w:t>How do I use this guidance?</w:t>
      </w:r>
    </w:p>
    <w:p w14:paraId="72A284BB" w14:textId="677CADD3" w:rsidR="00C36A79" w:rsidRDefault="00AC3FF8" w:rsidP="00C36A79">
      <w:pPr>
        <w:pStyle w:val="ListParagraph"/>
        <w:numPr>
          <w:ilvl w:val="0"/>
          <w:numId w:val="5"/>
        </w:numPr>
        <w:shd w:val="clear" w:color="auto" w:fill="FFFFFF"/>
        <w:spacing w:after="100" w:afterAutospacing="1" w:line="240" w:lineRule="auto"/>
        <w:ind w:left="284" w:hanging="284"/>
        <w:outlineLvl w:val="3"/>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t xml:space="preserve">Complete the </w:t>
      </w:r>
      <w:r w:rsidR="00356E65">
        <w:rPr>
          <w:rFonts w:ascii="Segoe UI" w:eastAsia="Times New Roman" w:hAnsi="Segoe UI" w:cs="Segoe UI"/>
          <w:color w:val="212529"/>
          <w:sz w:val="24"/>
          <w:szCs w:val="24"/>
          <w:lang w:eastAsia="en-GB"/>
        </w:rPr>
        <w:t xml:space="preserve">questions within the COVID-19 </w:t>
      </w:r>
      <w:r w:rsidR="001A53E5">
        <w:rPr>
          <w:rFonts w:ascii="Segoe UI" w:eastAsia="Times New Roman" w:hAnsi="Segoe UI" w:cs="Segoe UI"/>
          <w:color w:val="212529"/>
          <w:sz w:val="24"/>
          <w:szCs w:val="24"/>
          <w:lang w:eastAsia="en-GB"/>
        </w:rPr>
        <w:t>risk assessment tool and</w:t>
      </w:r>
      <w:r w:rsidR="001900EB">
        <w:rPr>
          <w:rFonts w:ascii="Segoe UI" w:eastAsia="Times New Roman" w:hAnsi="Segoe UI" w:cs="Segoe UI"/>
          <w:color w:val="212529"/>
          <w:sz w:val="24"/>
          <w:szCs w:val="24"/>
          <w:lang w:eastAsia="en-GB"/>
        </w:rPr>
        <w:t xml:space="preserve"> share the results with </w:t>
      </w:r>
      <w:r w:rsidR="00D376AA">
        <w:rPr>
          <w:rFonts w:ascii="Segoe UI" w:eastAsia="Times New Roman" w:hAnsi="Segoe UI" w:cs="Segoe UI"/>
          <w:color w:val="212529"/>
          <w:sz w:val="24"/>
          <w:szCs w:val="24"/>
          <w:lang w:eastAsia="en-GB"/>
        </w:rPr>
        <w:t xml:space="preserve">your </w:t>
      </w:r>
      <w:r w:rsidR="00C36A79">
        <w:rPr>
          <w:rFonts w:ascii="Segoe UI" w:eastAsia="Times New Roman" w:hAnsi="Segoe UI" w:cs="Segoe UI"/>
          <w:color w:val="212529"/>
          <w:sz w:val="24"/>
          <w:szCs w:val="24"/>
          <w:lang w:eastAsia="en-GB"/>
        </w:rPr>
        <w:t>line manager</w:t>
      </w:r>
      <w:r w:rsidR="00D376AA">
        <w:rPr>
          <w:rFonts w:ascii="Segoe UI" w:eastAsia="Times New Roman" w:hAnsi="Segoe UI" w:cs="Segoe UI"/>
          <w:color w:val="212529"/>
          <w:sz w:val="24"/>
          <w:szCs w:val="24"/>
          <w:lang w:eastAsia="en-GB"/>
        </w:rPr>
        <w:t xml:space="preserve">. You are not required to disclose any information to your line manager if </w:t>
      </w:r>
      <w:proofErr w:type="gramStart"/>
      <w:r w:rsidR="00D376AA">
        <w:rPr>
          <w:rFonts w:ascii="Segoe UI" w:eastAsia="Times New Roman" w:hAnsi="Segoe UI" w:cs="Segoe UI"/>
          <w:color w:val="212529"/>
          <w:sz w:val="24"/>
          <w:szCs w:val="24"/>
          <w:lang w:eastAsia="en-GB"/>
        </w:rPr>
        <w:t>you’re</w:t>
      </w:r>
      <w:proofErr w:type="gramEnd"/>
      <w:r w:rsidR="00D376AA">
        <w:rPr>
          <w:rFonts w:ascii="Segoe UI" w:eastAsia="Times New Roman" w:hAnsi="Segoe UI" w:cs="Segoe UI"/>
          <w:color w:val="212529"/>
          <w:sz w:val="24"/>
          <w:szCs w:val="24"/>
          <w:lang w:eastAsia="en-GB"/>
        </w:rPr>
        <w:t xml:space="preserve"> not comfortable doing so. </w:t>
      </w:r>
    </w:p>
    <w:p w14:paraId="5664FE9C" w14:textId="3FC579D2" w:rsidR="009679E7" w:rsidRDefault="00C00C6D" w:rsidP="009679E7">
      <w:pPr>
        <w:pStyle w:val="ListParagraph"/>
        <w:numPr>
          <w:ilvl w:val="0"/>
          <w:numId w:val="5"/>
        </w:numPr>
        <w:shd w:val="clear" w:color="auto" w:fill="FFFFFF"/>
        <w:spacing w:after="100" w:afterAutospacing="1" w:line="240" w:lineRule="auto"/>
        <w:ind w:left="284" w:hanging="284"/>
        <w:outlineLvl w:val="3"/>
        <w:rPr>
          <w:rFonts w:ascii="Segoe UI" w:eastAsia="Times New Roman" w:hAnsi="Segoe UI" w:cs="Segoe UI"/>
          <w:color w:val="212529"/>
          <w:sz w:val="24"/>
          <w:szCs w:val="24"/>
          <w:lang w:eastAsia="en-GB"/>
        </w:rPr>
      </w:pPr>
      <w:r w:rsidRPr="00C36A79">
        <w:rPr>
          <w:rFonts w:ascii="Segoe UI" w:eastAsia="Times New Roman" w:hAnsi="Segoe UI" w:cs="Segoe UI"/>
          <w:color w:val="212529"/>
          <w:sz w:val="24"/>
          <w:szCs w:val="24"/>
          <w:lang w:eastAsia="en-GB"/>
        </w:rPr>
        <w:t xml:space="preserve">Where </w:t>
      </w:r>
      <w:r w:rsidR="00C36A79">
        <w:rPr>
          <w:rFonts w:ascii="Segoe UI" w:eastAsia="Times New Roman" w:hAnsi="Segoe UI" w:cs="Segoe UI"/>
          <w:color w:val="212529"/>
          <w:sz w:val="24"/>
          <w:szCs w:val="24"/>
          <w:lang w:eastAsia="en-GB"/>
        </w:rPr>
        <w:t xml:space="preserve">your </w:t>
      </w:r>
      <w:r w:rsidRPr="00C36A79">
        <w:rPr>
          <w:rFonts w:ascii="Segoe UI" w:eastAsia="Times New Roman" w:hAnsi="Segoe UI" w:cs="Segoe UI"/>
          <w:color w:val="212529"/>
          <w:sz w:val="24"/>
          <w:szCs w:val="24"/>
          <w:lang w:eastAsia="en-GB"/>
        </w:rPr>
        <w:t>C</w:t>
      </w:r>
      <w:r w:rsidR="005424CE">
        <w:rPr>
          <w:rFonts w:ascii="Segoe UI" w:eastAsia="Times New Roman" w:hAnsi="Segoe UI" w:cs="Segoe UI"/>
          <w:color w:val="212529"/>
          <w:sz w:val="24"/>
          <w:szCs w:val="24"/>
          <w:lang w:eastAsia="en-GB"/>
        </w:rPr>
        <w:t>OVID</w:t>
      </w:r>
      <w:r w:rsidRPr="00C36A79">
        <w:rPr>
          <w:rFonts w:ascii="Segoe UI" w:eastAsia="Times New Roman" w:hAnsi="Segoe UI" w:cs="Segoe UI"/>
          <w:color w:val="212529"/>
          <w:sz w:val="24"/>
          <w:szCs w:val="24"/>
          <w:lang w:eastAsia="en-GB"/>
        </w:rPr>
        <w:t xml:space="preserve">-19 age places </w:t>
      </w:r>
      <w:r w:rsidR="00275953">
        <w:rPr>
          <w:rFonts w:ascii="Segoe UI" w:eastAsia="Times New Roman" w:hAnsi="Segoe UI" w:cs="Segoe UI"/>
          <w:color w:val="212529"/>
          <w:sz w:val="24"/>
          <w:szCs w:val="24"/>
          <w:lang w:eastAsia="en-GB"/>
        </w:rPr>
        <w:t>you</w:t>
      </w:r>
      <w:r w:rsidRPr="00C36A79">
        <w:rPr>
          <w:rFonts w:ascii="Segoe UI" w:eastAsia="Times New Roman" w:hAnsi="Segoe UI" w:cs="Segoe UI"/>
          <w:color w:val="212529"/>
          <w:sz w:val="24"/>
          <w:szCs w:val="24"/>
          <w:lang w:eastAsia="en-GB"/>
        </w:rPr>
        <w:t xml:space="preserve"> in the </w:t>
      </w:r>
      <w:r w:rsidRPr="00275953">
        <w:rPr>
          <w:rFonts w:ascii="Segoe UI" w:eastAsia="Times New Roman" w:hAnsi="Segoe UI" w:cs="Segoe UI"/>
          <w:b/>
          <w:bCs/>
          <w:color w:val="212529"/>
          <w:sz w:val="24"/>
          <w:szCs w:val="24"/>
          <w:lang w:eastAsia="en-GB"/>
        </w:rPr>
        <w:t>low</w:t>
      </w:r>
      <w:r w:rsidRPr="00C36A79">
        <w:rPr>
          <w:rFonts w:ascii="Segoe UI" w:eastAsia="Times New Roman" w:hAnsi="Segoe UI" w:cs="Segoe UI"/>
          <w:color w:val="212529"/>
          <w:sz w:val="24"/>
          <w:szCs w:val="24"/>
          <w:lang w:eastAsia="en-GB"/>
        </w:rPr>
        <w:t xml:space="preserve"> or </w:t>
      </w:r>
      <w:r w:rsidRPr="00275953">
        <w:rPr>
          <w:rFonts w:ascii="Segoe UI" w:eastAsia="Times New Roman" w:hAnsi="Segoe UI" w:cs="Segoe UI"/>
          <w:b/>
          <w:bCs/>
          <w:color w:val="212529"/>
          <w:sz w:val="24"/>
          <w:szCs w:val="24"/>
          <w:lang w:eastAsia="en-GB"/>
        </w:rPr>
        <w:t>moderate</w:t>
      </w:r>
      <w:r w:rsidRPr="00C36A79">
        <w:rPr>
          <w:rFonts w:ascii="Segoe UI" w:eastAsia="Times New Roman" w:hAnsi="Segoe UI" w:cs="Segoe UI"/>
          <w:color w:val="212529"/>
          <w:sz w:val="24"/>
          <w:szCs w:val="24"/>
          <w:lang w:eastAsia="en-GB"/>
        </w:rPr>
        <w:t xml:space="preserve"> category there is no requirement to complete an individual risk assessment. The controls within the general</w:t>
      </w:r>
      <w:r w:rsidR="00474792" w:rsidRPr="00C36A79">
        <w:rPr>
          <w:rFonts w:ascii="Segoe UI" w:eastAsia="Times New Roman" w:hAnsi="Segoe UI" w:cs="Segoe UI"/>
          <w:color w:val="212529"/>
          <w:sz w:val="24"/>
          <w:szCs w:val="24"/>
          <w:lang w:eastAsia="en-GB"/>
        </w:rPr>
        <w:t xml:space="preserve"> workplace</w:t>
      </w:r>
      <w:r w:rsidRPr="00C36A79">
        <w:rPr>
          <w:rFonts w:ascii="Segoe UI" w:eastAsia="Times New Roman" w:hAnsi="Segoe UI" w:cs="Segoe UI"/>
          <w:color w:val="212529"/>
          <w:sz w:val="24"/>
          <w:szCs w:val="24"/>
          <w:lang w:eastAsia="en-GB"/>
        </w:rPr>
        <w:t xml:space="preserve"> risk assessment will reduce any risk to </w:t>
      </w:r>
      <w:proofErr w:type="gramStart"/>
      <w:r w:rsidRPr="00C36A79">
        <w:rPr>
          <w:rFonts w:ascii="Segoe UI" w:eastAsia="Times New Roman" w:hAnsi="Segoe UI" w:cs="Segoe UI"/>
          <w:color w:val="212529"/>
          <w:sz w:val="24"/>
          <w:szCs w:val="24"/>
          <w:lang w:eastAsia="en-GB"/>
        </w:rPr>
        <w:t>an</w:t>
      </w:r>
      <w:proofErr w:type="gramEnd"/>
      <w:r w:rsidRPr="00C36A79">
        <w:rPr>
          <w:rFonts w:ascii="Segoe UI" w:eastAsia="Times New Roman" w:hAnsi="Segoe UI" w:cs="Segoe UI"/>
          <w:color w:val="212529"/>
          <w:sz w:val="24"/>
          <w:szCs w:val="24"/>
          <w:lang w:eastAsia="en-GB"/>
        </w:rPr>
        <w:t xml:space="preserve"> </w:t>
      </w:r>
      <w:r w:rsidR="00F5414A">
        <w:rPr>
          <w:rFonts w:ascii="Segoe UI" w:eastAsia="Times New Roman" w:hAnsi="Segoe UI" w:cs="Segoe UI"/>
          <w:color w:val="212529"/>
          <w:sz w:val="24"/>
          <w:szCs w:val="24"/>
          <w:lang w:eastAsia="en-GB"/>
        </w:rPr>
        <w:t>manageable</w:t>
      </w:r>
      <w:r w:rsidRPr="00C36A79">
        <w:rPr>
          <w:rFonts w:ascii="Segoe UI" w:eastAsia="Times New Roman" w:hAnsi="Segoe UI" w:cs="Segoe UI"/>
          <w:color w:val="212529"/>
          <w:sz w:val="24"/>
          <w:szCs w:val="24"/>
          <w:lang w:eastAsia="en-GB"/>
        </w:rPr>
        <w:t xml:space="preserve"> level.</w:t>
      </w:r>
    </w:p>
    <w:p w14:paraId="789CC5A9" w14:textId="37DDB111" w:rsidR="009679E7" w:rsidRDefault="00C00C6D" w:rsidP="009679E7">
      <w:pPr>
        <w:pStyle w:val="ListParagraph"/>
        <w:numPr>
          <w:ilvl w:val="0"/>
          <w:numId w:val="5"/>
        </w:numPr>
        <w:shd w:val="clear" w:color="auto" w:fill="FFFFFF"/>
        <w:spacing w:after="100" w:afterAutospacing="1" w:line="240" w:lineRule="auto"/>
        <w:ind w:left="284" w:hanging="284"/>
        <w:outlineLvl w:val="3"/>
        <w:rPr>
          <w:rFonts w:ascii="Segoe UI" w:eastAsia="Times New Roman" w:hAnsi="Segoe UI" w:cs="Segoe UI"/>
          <w:color w:val="212529"/>
          <w:sz w:val="24"/>
          <w:szCs w:val="24"/>
          <w:lang w:eastAsia="en-GB"/>
        </w:rPr>
      </w:pPr>
      <w:r w:rsidRPr="009679E7">
        <w:rPr>
          <w:rFonts w:ascii="Segoe UI" w:eastAsia="Times New Roman" w:hAnsi="Segoe UI" w:cs="Segoe UI"/>
          <w:color w:val="212529"/>
          <w:sz w:val="24"/>
          <w:szCs w:val="24"/>
          <w:lang w:eastAsia="en-GB"/>
        </w:rPr>
        <w:t>Where</w:t>
      </w:r>
      <w:r w:rsidR="001900EB" w:rsidRPr="009679E7">
        <w:rPr>
          <w:rFonts w:ascii="Segoe UI" w:eastAsia="Times New Roman" w:hAnsi="Segoe UI" w:cs="Segoe UI"/>
          <w:color w:val="212529"/>
          <w:sz w:val="24"/>
          <w:szCs w:val="24"/>
          <w:lang w:eastAsia="en-GB"/>
        </w:rPr>
        <w:t xml:space="preserve"> your</w:t>
      </w:r>
      <w:r w:rsidRPr="009679E7">
        <w:rPr>
          <w:rFonts w:ascii="Segoe UI" w:eastAsia="Times New Roman" w:hAnsi="Segoe UI" w:cs="Segoe UI"/>
          <w:color w:val="212529"/>
          <w:sz w:val="24"/>
          <w:szCs w:val="24"/>
          <w:lang w:eastAsia="en-GB"/>
        </w:rPr>
        <w:t xml:space="preserve"> Covid-19 age </w:t>
      </w:r>
      <w:r w:rsidR="001900EB" w:rsidRPr="009679E7">
        <w:rPr>
          <w:rFonts w:ascii="Segoe UI" w:eastAsia="Times New Roman" w:hAnsi="Segoe UI" w:cs="Segoe UI"/>
          <w:color w:val="212529"/>
          <w:sz w:val="24"/>
          <w:szCs w:val="24"/>
          <w:lang w:eastAsia="en-GB"/>
        </w:rPr>
        <w:t xml:space="preserve">places you </w:t>
      </w:r>
      <w:r w:rsidRPr="009679E7">
        <w:rPr>
          <w:rFonts w:ascii="Segoe UI" w:eastAsia="Times New Roman" w:hAnsi="Segoe UI" w:cs="Segoe UI"/>
          <w:color w:val="212529"/>
          <w:sz w:val="24"/>
          <w:szCs w:val="24"/>
          <w:lang w:eastAsia="en-GB"/>
        </w:rPr>
        <w:t xml:space="preserve">within the </w:t>
      </w:r>
      <w:r w:rsidRPr="009679E7">
        <w:rPr>
          <w:rFonts w:ascii="Segoe UI" w:eastAsia="Times New Roman" w:hAnsi="Segoe UI" w:cs="Segoe UI"/>
          <w:b/>
          <w:bCs/>
          <w:color w:val="212529"/>
          <w:sz w:val="24"/>
          <w:szCs w:val="24"/>
          <w:lang w:eastAsia="en-GB"/>
        </w:rPr>
        <w:t>high</w:t>
      </w:r>
      <w:r w:rsidRPr="009679E7">
        <w:rPr>
          <w:rFonts w:ascii="Segoe UI" w:eastAsia="Times New Roman" w:hAnsi="Segoe UI" w:cs="Segoe UI"/>
          <w:color w:val="212529"/>
          <w:sz w:val="24"/>
          <w:szCs w:val="24"/>
          <w:lang w:eastAsia="en-GB"/>
        </w:rPr>
        <w:t xml:space="preserve"> or </w:t>
      </w:r>
      <w:r w:rsidRPr="009679E7">
        <w:rPr>
          <w:rFonts w:ascii="Segoe UI" w:eastAsia="Times New Roman" w:hAnsi="Segoe UI" w:cs="Segoe UI"/>
          <w:b/>
          <w:bCs/>
          <w:color w:val="212529"/>
          <w:sz w:val="24"/>
          <w:szCs w:val="24"/>
          <w:lang w:eastAsia="en-GB"/>
        </w:rPr>
        <w:t>very high</w:t>
      </w:r>
      <w:r w:rsidRPr="009679E7">
        <w:rPr>
          <w:rFonts w:ascii="Segoe UI" w:eastAsia="Times New Roman" w:hAnsi="Segoe UI" w:cs="Segoe UI"/>
          <w:color w:val="212529"/>
          <w:sz w:val="24"/>
          <w:szCs w:val="24"/>
          <w:lang w:eastAsia="en-GB"/>
        </w:rPr>
        <w:t xml:space="preserve"> category</w:t>
      </w:r>
      <w:r w:rsidR="001900EB" w:rsidRPr="009679E7">
        <w:rPr>
          <w:rFonts w:ascii="Segoe UI" w:eastAsia="Times New Roman" w:hAnsi="Segoe UI" w:cs="Segoe UI"/>
          <w:color w:val="212529"/>
          <w:sz w:val="24"/>
          <w:szCs w:val="24"/>
          <w:lang w:eastAsia="en-GB"/>
        </w:rPr>
        <w:t>,</w:t>
      </w:r>
      <w:r w:rsidR="00E01D67" w:rsidRPr="009679E7">
        <w:rPr>
          <w:rFonts w:ascii="Segoe UI" w:eastAsia="Times New Roman" w:hAnsi="Segoe UI" w:cs="Segoe UI"/>
          <w:color w:val="212529"/>
          <w:sz w:val="24"/>
          <w:szCs w:val="24"/>
          <w:lang w:eastAsia="en-GB"/>
        </w:rPr>
        <w:t xml:space="preserve"> arrange to discuss this with your line manager to agree</w:t>
      </w:r>
      <w:r w:rsidRPr="009679E7">
        <w:rPr>
          <w:rFonts w:ascii="Segoe UI" w:eastAsia="Times New Roman" w:hAnsi="Segoe UI" w:cs="Segoe UI"/>
          <w:color w:val="212529"/>
          <w:sz w:val="24"/>
          <w:szCs w:val="24"/>
          <w:lang w:eastAsia="en-GB"/>
        </w:rPr>
        <w:t xml:space="preserve"> </w:t>
      </w:r>
      <w:r w:rsidR="00E01D67" w:rsidRPr="009679E7">
        <w:rPr>
          <w:rFonts w:ascii="Segoe UI" w:eastAsia="Times New Roman" w:hAnsi="Segoe UI" w:cs="Segoe UI"/>
          <w:color w:val="212529"/>
          <w:sz w:val="24"/>
          <w:szCs w:val="24"/>
          <w:lang w:eastAsia="en-GB"/>
        </w:rPr>
        <w:t xml:space="preserve">how you can </w:t>
      </w:r>
      <w:r w:rsidR="004023D6" w:rsidRPr="009679E7">
        <w:rPr>
          <w:rFonts w:ascii="Segoe UI" w:eastAsia="Times New Roman" w:hAnsi="Segoe UI" w:cs="Segoe UI"/>
          <w:color w:val="212529"/>
          <w:sz w:val="24"/>
          <w:szCs w:val="24"/>
          <w:lang w:eastAsia="en-GB"/>
        </w:rPr>
        <w:t xml:space="preserve">do your job safely, and </w:t>
      </w:r>
      <w:hyperlink r:id="rId16" w:history="1">
        <w:r w:rsidR="00551A7F">
          <w:rPr>
            <w:rStyle w:val="Hyperlink"/>
            <w:rFonts w:ascii="Segoe UI" w:eastAsia="Times New Roman" w:hAnsi="Segoe UI" w:cs="Segoe UI"/>
            <w:sz w:val="24"/>
            <w:szCs w:val="24"/>
            <w:lang w:eastAsia="en-GB"/>
          </w:rPr>
          <w:t>complete an individual risk assessment</w:t>
        </w:r>
      </w:hyperlink>
      <w:r w:rsidRPr="009679E7">
        <w:rPr>
          <w:rFonts w:ascii="Segoe UI" w:eastAsia="Times New Roman" w:hAnsi="Segoe UI" w:cs="Segoe UI"/>
          <w:color w:val="212529"/>
          <w:sz w:val="24"/>
          <w:szCs w:val="24"/>
          <w:lang w:eastAsia="en-GB"/>
        </w:rPr>
        <w:t>.</w:t>
      </w:r>
      <w:r w:rsidR="009679E7" w:rsidRPr="009679E7">
        <w:rPr>
          <w:rFonts w:ascii="Segoe UI" w:eastAsia="Times New Roman" w:hAnsi="Segoe UI" w:cs="Segoe UI"/>
          <w:color w:val="212529"/>
          <w:sz w:val="24"/>
          <w:szCs w:val="24"/>
          <w:lang w:eastAsia="en-GB"/>
        </w:rPr>
        <w:t xml:space="preserve"> An agreement should be reached regarding working duties and both employee and manager should complete the risk assessment and resulting action plan. </w:t>
      </w:r>
    </w:p>
    <w:p w14:paraId="418872CD" w14:textId="764F2CA5" w:rsidR="009679E7" w:rsidRPr="009679E7" w:rsidRDefault="00B4009A" w:rsidP="009679E7">
      <w:pPr>
        <w:pStyle w:val="ListParagraph"/>
        <w:numPr>
          <w:ilvl w:val="0"/>
          <w:numId w:val="5"/>
        </w:numPr>
        <w:shd w:val="clear" w:color="auto" w:fill="FFFFFF"/>
        <w:spacing w:after="100" w:afterAutospacing="1" w:line="240" w:lineRule="auto"/>
        <w:ind w:left="284" w:hanging="284"/>
        <w:outlineLvl w:val="3"/>
        <w:rPr>
          <w:rFonts w:ascii="Segoe UI" w:eastAsia="Times New Roman" w:hAnsi="Segoe UI" w:cs="Segoe UI"/>
          <w:color w:val="212529"/>
          <w:sz w:val="24"/>
          <w:szCs w:val="24"/>
          <w:lang w:eastAsia="en-GB"/>
        </w:rPr>
      </w:pPr>
      <w:r>
        <w:rPr>
          <w:rFonts w:ascii="Segoe UI" w:eastAsia="Times New Roman" w:hAnsi="Segoe UI" w:cs="Segoe UI"/>
          <w:color w:val="212529"/>
          <w:sz w:val="24"/>
          <w:szCs w:val="24"/>
          <w:lang w:eastAsia="en-GB"/>
        </w:rPr>
        <w:lastRenderedPageBreak/>
        <w:t>Complete the</w:t>
      </w:r>
      <w:r w:rsidR="00026398">
        <w:rPr>
          <w:rFonts w:ascii="Segoe UI" w:eastAsia="Times New Roman" w:hAnsi="Segoe UI" w:cs="Segoe UI"/>
          <w:color w:val="212529"/>
          <w:sz w:val="24"/>
          <w:szCs w:val="24"/>
          <w:lang w:eastAsia="en-GB"/>
        </w:rPr>
        <w:t xml:space="preserve"> fields in Core HR</w:t>
      </w:r>
      <w:r w:rsidR="000C153F">
        <w:rPr>
          <w:rFonts w:ascii="Segoe UI" w:eastAsia="Times New Roman" w:hAnsi="Segoe UI" w:cs="Segoe UI"/>
          <w:color w:val="212529"/>
          <w:sz w:val="24"/>
          <w:szCs w:val="24"/>
          <w:lang w:eastAsia="en-GB"/>
        </w:rPr>
        <w:t xml:space="preserve">. These are currently being amended and will be available to complete shortly. </w:t>
      </w:r>
    </w:p>
    <w:p w14:paraId="7AC86D53" w14:textId="77777777" w:rsidR="009679E7" w:rsidRDefault="009679E7" w:rsidP="009679E7">
      <w:pPr>
        <w:pStyle w:val="ListParagraph"/>
        <w:shd w:val="clear" w:color="auto" w:fill="FFFFFF"/>
        <w:spacing w:after="100" w:afterAutospacing="1" w:line="240" w:lineRule="auto"/>
        <w:ind w:left="284"/>
        <w:outlineLvl w:val="3"/>
        <w:rPr>
          <w:rFonts w:ascii="Segoe UI" w:eastAsia="Times New Roman" w:hAnsi="Segoe UI" w:cs="Segoe UI"/>
          <w:color w:val="212529"/>
          <w:sz w:val="24"/>
          <w:szCs w:val="24"/>
          <w:lang w:eastAsia="en-GB"/>
        </w:rPr>
      </w:pPr>
    </w:p>
    <w:p w14:paraId="21F4F01B" w14:textId="08257BCA" w:rsidR="009679E7" w:rsidRPr="0037357B" w:rsidRDefault="00C00C6D" w:rsidP="00C00C6D">
      <w:pPr>
        <w:pStyle w:val="ListParagraph"/>
        <w:shd w:val="clear" w:color="auto" w:fill="FFFFFF"/>
        <w:spacing w:after="100" w:afterAutospacing="1" w:line="240" w:lineRule="auto"/>
        <w:ind w:left="284"/>
        <w:outlineLvl w:val="3"/>
        <w:rPr>
          <w:rFonts w:ascii="Segoe UI" w:eastAsia="Times New Roman" w:hAnsi="Segoe UI" w:cs="Segoe UI"/>
          <w:color w:val="212529"/>
          <w:sz w:val="24"/>
          <w:szCs w:val="24"/>
          <w:lang w:eastAsia="en-GB"/>
        </w:rPr>
      </w:pPr>
      <w:r w:rsidRPr="001900EB">
        <w:rPr>
          <w:rFonts w:ascii="Segoe UI" w:eastAsia="Times New Roman" w:hAnsi="Segoe UI" w:cs="Segoe UI"/>
          <w:color w:val="212529"/>
          <w:sz w:val="24"/>
          <w:szCs w:val="24"/>
          <w:lang w:eastAsia="en-GB"/>
        </w:rPr>
        <w:t xml:space="preserve"> </w:t>
      </w:r>
    </w:p>
    <w:tbl>
      <w:tblPr>
        <w:tblStyle w:val="TableGrid"/>
        <w:tblW w:w="0" w:type="auto"/>
        <w:tblLook w:val="04A0" w:firstRow="1" w:lastRow="0" w:firstColumn="1" w:lastColumn="0" w:noHBand="0" w:noVBand="1"/>
      </w:tblPr>
      <w:tblGrid>
        <w:gridCol w:w="9016"/>
      </w:tblGrid>
      <w:tr w:rsidR="0084601C" w14:paraId="08125884" w14:textId="77777777" w:rsidTr="0084601C">
        <w:tc>
          <w:tcPr>
            <w:tcW w:w="9016" w:type="dxa"/>
          </w:tcPr>
          <w:p w14:paraId="77378592" w14:textId="77777777" w:rsidR="0037364F" w:rsidRPr="005026C2" w:rsidRDefault="0037364F" w:rsidP="0037364F">
            <w:pPr>
              <w:shd w:val="clear" w:color="auto" w:fill="FFFFFF"/>
              <w:spacing w:after="100" w:afterAutospacing="1"/>
              <w:outlineLvl w:val="3"/>
              <w:rPr>
                <w:rFonts w:ascii="Segoe UI" w:eastAsia="Times New Roman" w:hAnsi="Segoe UI" w:cs="Segoe UI"/>
                <w:b/>
                <w:bCs/>
                <w:color w:val="212529"/>
                <w:sz w:val="24"/>
                <w:szCs w:val="24"/>
                <w:lang w:eastAsia="en-GB"/>
              </w:rPr>
            </w:pPr>
            <w:r w:rsidRPr="005026C2">
              <w:rPr>
                <w:rFonts w:ascii="Segoe UI" w:eastAsia="Times New Roman" w:hAnsi="Segoe UI" w:cs="Segoe UI"/>
                <w:b/>
                <w:bCs/>
                <w:color w:val="212529"/>
                <w:sz w:val="24"/>
                <w:szCs w:val="24"/>
                <w:lang w:eastAsia="en-GB"/>
              </w:rPr>
              <w:t>What is ‘vulnerability’?</w:t>
            </w:r>
          </w:p>
          <w:p w14:paraId="280C2C66" w14:textId="77777777" w:rsidR="0037364F" w:rsidRPr="005026C2" w:rsidRDefault="0037364F" w:rsidP="0037364F">
            <w:pPr>
              <w:shd w:val="clear" w:color="auto" w:fill="FFFFFF"/>
              <w:spacing w:after="100" w:afterAutospacing="1"/>
              <w:rPr>
                <w:rFonts w:ascii="Segoe UI" w:eastAsia="Times New Roman" w:hAnsi="Segoe UI" w:cs="Segoe UI"/>
                <w:color w:val="212529"/>
                <w:sz w:val="24"/>
                <w:szCs w:val="24"/>
                <w:lang w:eastAsia="en-GB"/>
              </w:rPr>
            </w:pPr>
            <w:r w:rsidRPr="005026C2">
              <w:rPr>
                <w:rFonts w:ascii="Segoe UI" w:eastAsia="Times New Roman" w:hAnsi="Segoe UI" w:cs="Segoe UI"/>
                <w:color w:val="212529"/>
                <w:sz w:val="24"/>
                <w:szCs w:val="24"/>
                <w:lang w:eastAsia="en-GB"/>
              </w:rPr>
              <w:t>The risk that someone will die from Covid-19 infection is a combination of the risk that they will get the infection, and the risk that, once infected, they will develop serious illness and die (‘vulnerability’).</w:t>
            </w:r>
          </w:p>
          <w:p w14:paraId="7610105B" w14:textId="77777777" w:rsidR="0037364F" w:rsidRDefault="0037364F" w:rsidP="0037364F">
            <w:pPr>
              <w:shd w:val="clear" w:color="auto" w:fill="FFFFFF"/>
              <w:spacing w:after="100" w:afterAutospacing="1"/>
              <w:rPr>
                <w:rFonts w:ascii="Segoe UI" w:eastAsia="Times New Roman" w:hAnsi="Segoe UI" w:cs="Segoe UI"/>
                <w:color w:val="212529"/>
                <w:sz w:val="24"/>
                <w:szCs w:val="24"/>
                <w:lang w:eastAsia="en-GB"/>
              </w:rPr>
            </w:pPr>
            <w:r w:rsidRPr="005026C2">
              <w:rPr>
                <w:rFonts w:ascii="Segoe UI" w:eastAsia="Times New Roman" w:hAnsi="Segoe UI" w:cs="Segoe UI"/>
                <w:color w:val="212529"/>
                <w:sz w:val="24"/>
                <w:szCs w:val="24"/>
                <w:lang w:eastAsia="en-GB"/>
              </w:rPr>
              <w:t>The risk that someone will get the infection through work can be reduced through control measures that minimise workplace exposure and through use of personal protective equipment. If the risk that someone will get the infection through work remains higher than their risk of becoming infected outside work, then, for the individual worker, their personal vulnerability becomes important.</w:t>
            </w:r>
          </w:p>
          <w:p w14:paraId="615061F3" w14:textId="77777777" w:rsidR="0037364F" w:rsidRPr="0057315C" w:rsidRDefault="0037364F" w:rsidP="0037364F">
            <w:pPr>
              <w:shd w:val="clear" w:color="auto" w:fill="FFFFFF"/>
              <w:spacing w:after="100" w:afterAutospacing="1"/>
              <w:outlineLvl w:val="3"/>
              <w:rPr>
                <w:rFonts w:ascii="Segoe UI" w:eastAsia="Times New Roman" w:hAnsi="Segoe UI" w:cs="Segoe UI"/>
                <w:b/>
                <w:bCs/>
                <w:color w:val="212529"/>
                <w:sz w:val="24"/>
                <w:szCs w:val="24"/>
                <w:lang w:eastAsia="en-GB"/>
              </w:rPr>
            </w:pPr>
            <w:r w:rsidRPr="0057315C">
              <w:rPr>
                <w:rFonts w:ascii="Segoe UI" w:eastAsia="Times New Roman" w:hAnsi="Segoe UI" w:cs="Segoe UI"/>
                <w:b/>
                <w:bCs/>
                <w:color w:val="212529"/>
                <w:sz w:val="24"/>
                <w:szCs w:val="24"/>
                <w:lang w:eastAsia="en-GB"/>
              </w:rPr>
              <w:t xml:space="preserve">What is </w:t>
            </w:r>
            <w:proofErr w:type="spellStart"/>
            <w:r w:rsidRPr="0057315C">
              <w:rPr>
                <w:rFonts w:ascii="Segoe UI" w:eastAsia="Times New Roman" w:hAnsi="Segoe UI" w:cs="Segoe UI"/>
                <w:b/>
                <w:bCs/>
                <w:color w:val="212529"/>
                <w:sz w:val="24"/>
                <w:szCs w:val="24"/>
                <w:lang w:eastAsia="en-GB"/>
              </w:rPr>
              <w:t>Covid</w:t>
            </w:r>
            <w:proofErr w:type="spellEnd"/>
            <w:r w:rsidRPr="0057315C">
              <w:rPr>
                <w:rFonts w:ascii="Segoe UI" w:eastAsia="Times New Roman" w:hAnsi="Segoe UI" w:cs="Segoe UI"/>
                <w:b/>
                <w:bCs/>
                <w:color w:val="212529"/>
                <w:sz w:val="24"/>
                <w:szCs w:val="24"/>
                <w:lang w:eastAsia="en-GB"/>
              </w:rPr>
              <w:t>-age?</w:t>
            </w:r>
          </w:p>
          <w:p w14:paraId="63CAA0E2" w14:textId="77777777" w:rsidR="0037364F" w:rsidRPr="0037364F" w:rsidRDefault="0037364F" w:rsidP="0037364F">
            <w:pPr>
              <w:shd w:val="clear" w:color="auto" w:fill="FFFFFF"/>
              <w:spacing w:after="100" w:afterAutospacing="1"/>
              <w:rPr>
                <w:rFonts w:eastAsia="Times New Roman" w:cstheme="minorHAnsi"/>
                <w:color w:val="212529"/>
                <w:sz w:val="28"/>
                <w:szCs w:val="28"/>
                <w:lang w:eastAsia="en-GB"/>
              </w:rPr>
            </w:pPr>
            <w:proofErr w:type="spellStart"/>
            <w:r w:rsidRPr="0037364F">
              <w:rPr>
                <w:rFonts w:eastAsia="Times New Roman" w:cstheme="minorHAnsi"/>
                <w:color w:val="212529"/>
                <w:sz w:val="28"/>
                <w:szCs w:val="28"/>
                <w:lang w:eastAsia="en-GB"/>
              </w:rPr>
              <w:t>Covid</w:t>
            </w:r>
            <w:proofErr w:type="spellEnd"/>
            <w:r w:rsidRPr="0037364F">
              <w:rPr>
                <w:rFonts w:eastAsia="Times New Roman" w:cstheme="minorHAnsi"/>
                <w:color w:val="212529"/>
                <w:sz w:val="28"/>
                <w:szCs w:val="28"/>
                <w:lang w:eastAsia="en-GB"/>
              </w:rPr>
              <w:t>-age is a simple, easy to use tool that helps assess an individual’s vulnerability to Covid-19. It is based on published evidence for the main risk factors. That evidence indicates that vulnerability to Covid-19 increases exponentially with age</w:t>
            </w:r>
          </w:p>
          <w:p w14:paraId="6F8AF6BC" w14:textId="3DC3FBCC" w:rsidR="0037364F" w:rsidRDefault="0037364F" w:rsidP="0037364F">
            <w:pPr>
              <w:rPr>
                <w:rFonts w:cstheme="minorHAnsi"/>
                <w:color w:val="212529"/>
                <w:sz w:val="28"/>
                <w:szCs w:val="28"/>
                <w:shd w:val="clear" w:color="auto" w:fill="FFFFFF"/>
              </w:rPr>
            </w:pPr>
            <w:proofErr w:type="spellStart"/>
            <w:r w:rsidRPr="0037364F">
              <w:rPr>
                <w:rFonts w:cstheme="minorHAnsi"/>
                <w:color w:val="212529"/>
                <w:sz w:val="28"/>
                <w:szCs w:val="28"/>
                <w:shd w:val="clear" w:color="auto" w:fill="FFFFFF"/>
              </w:rPr>
              <w:t>Covid</w:t>
            </w:r>
            <w:proofErr w:type="spellEnd"/>
            <w:r w:rsidRPr="0037364F">
              <w:rPr>
                <w:rFonts w:cstheme="minorHAnsi"/>
                <w:color w:val="212529"/>
                <w:sz w:val="28"/>
                <w:szCs w:val="28"/>
                <w:shd w:val="clear" w:color="auto" w:fill="FFFFFF"/>
              </w:rPr>
              <w:t xml:space="preserve">-age summarises vulnerability for combinations of risk factors including age, sex and ethnicity and various health problems. It works by “translating” the risk associated with each risk factor into years which are added to (or subtracted from) an individual’s actual age.  This then gives a single overall measure of vulnerability. It can be used in people with no underlying medical conditions or multiple medical conditions. One measure combines </w:t>
            </w:r>
            <w:proofErr w:type="gramStart"/>
            <w:r w:rsidRPr="0037364F">
              <w:rPr>
                <w:rFonts w:cstheme="minorHAnsi"/>
                <w:color w:val="212529"/>
                <w:sz w:val="28"/>
                <w:szCs w:val="28"/>
                <w:shd w:val="clear" w:color="auto" w:fill="FFFFFF"/>
              </w:rPr>
              <w:t>all of</w:t>
            </w:r>
            <w:proofErr w:type="gramEnd"/>
            <w:r w:rsidRPr="0037364F">
              <w:rPr>
                <w:rFonts w:cstheme="minorHAnsi"/>
                <w:color w:val="212529"/>
                <w:sz w:val="28"/>
                <w:szCs w:val="28"/>
                <w:shd w:val="clear" w:color="auto" w:fill="FFFFFF"/>
              </w:rPr>
              <w:t xml:space="preserve"> an individual’s risk factors with their actual age.</w:t>
            </w:r>
          </w:p>
          <w:p w14:paraId="229F8BD1" w14:textId="77777777" w:rsidR="0037364F" w:rsidRPr="0037364F" w:rsidRDefault="0037364F" w:rsidP="0037364F">
            <w:pPr>
              <w:rPr>
                <w:rFonts w:cstheme="minorHAnsi"/>
                <w:sz w:val="28"/>
                <w:szCs w:val="28"/>
              </w:rPr>
            </w:pPr>
          </w:p>
          <w:p w14:paraId="41287512" w14:textId="77777777" w:rsidR="0037364F" w:rsidRPr="0021337F" w:rsidRDefault="0037364F" w:rsidP="0037364F">
            <w:pPr>
              <w:shd w:val="clear" w:color="auto" w:fill="FFFFFF"/>
              <w:spacing w:after="100" w:afterAutospacing="1"/>
              <w:outlineLvl w:val="3"/>
              <w:rPr>
                <w:rFonts w:eastAsia="Times New Roman" w:cstheme="minorHAnsi"/>
                <w:b/>
                <w:bCs/>
                <w:color w:val="212529"/>
                <w:sz w:val="28"/>
                <w:szCs w:val="28"/>
                <w:lang w:eastAsia="en-GB"/>
              </w:rPr>
            </w:pPr>
            <w:r w:rsidRPr="0021337F">
              <w:rPr>
                <w:rFonts w:eastAsia="Times New Roman" w:cstheme="minorHAnsi"/>
                <w:b/>
                <w:bCs/>
                <w:color w:val="212529"/>
                <w:sz w:val="28"/>
                <w:szCs w:val="28"/>
                <w:lang w:eastAsia="en-GB"/>
              </w:rPr>
              <w:t xml:space="preserve">How do I use </w:t>
            </w:r>
            <w:proofErr w:type="spellStart"/>
            <w:r w:rsidRPr="0021337F">
              <w:rPr>
                <w:rFonts w:eastAsia="Times New Roman" w:cstheme="minorHAnsi"/>
                <w:b/>
                <w:bCs/>
                <w:color w:val="212529"/>
                <w:sz w:val="28"/>
                <w:szCs w:val="28"/>
                <w:lang w:eastAsia="en-GB"/>
              </w:rPr>
              <w:t>Covid</w:t>
            </w:r>
            <w:proofErr w:type="spellEnd"/>
            <w:r w:rsidRPr="0021337F">
              <w:rPr>
                <w:rFonts w:eastAsia="Times New Roman" w:cstheme="minorHAnsi"/>
                <w:b/>
                <w:bCs/>
                <w:color w:val="212529"/>
                <w:sz w:val="28"/>
                <w:szCs w:val="28"/>
                <w:lang w:eastAsia="en-GB"/>
              </w:rPr>
              <w:t>-age?</w:t>
            </w:r>
          </w:p>
          <w:p w14:paraId="4820073C" w14:textId="5DC38812" w:rsidR="0037364F" w:rsidRPr="0037364F" w:rsidRDefault="0037364F" w:rsidP="0037364F">
            <w:pPr>
              <w:shd w:val="clear" w:color="auto" w:fill="FFFFFF"/>
              <w:spacing w:after="100" w:afterAutospacing="1"/>
              <w:rPr>
                <w:rFonts w:eastAsia="Times New Roman" w:cstheme="minorHAnsi"/>
                <w:color w:val="212529"/>
                <w:sz w:val="28"/>
                <w:szCs w:val="28"/>
                <w:lang w:eastAsia="en-GB"/>
              </w:rPr>
            </w:pPr>
            <w:r w:rsidRPr="0037364F">
              <w:rPr>
                <w:rFonts w:eastAsia="Times New Roman" w:cstheme="minorHAnsi"/>
                <w:color w:val="212529"/>
                <w:sz w:val="28"/>
                <w:szCs w:val="28"/>
                <w:lang w:eastAsia="en-GB"/>
              </w:rPr>
              <w:t xml:space="preserve">To calculate </w:t>
            </w:r>
            <w:proofErr w:type="spellStart"/>
            <w:r w:rsidRPr="0037364F">
              <w:rPr>
                <w:rFonts w:eastAsia="Times New Roman" w:cstheme="minorHAnsi"/>
                <w:color w:val="212529"/>
                <w:sz w:val="28"/>
                <w:szCs w:val="28"/>
                <w:lang w:eastAsia="en-GB"/>
              </w:rPr>
              <w:t>Covid</w:t>
            </w:r>
            <w:proofErr w:type="spellEnd"/>
            <w:r w:rsidRPr="0037364F">
              <w:rPr>
                <w:rFonts w:eastAsia="Times New Roman" w:cstheme="minorHAnsi"/>
                <w:color w:val="212529"/>
                <w:sz w:val="28"/>
                <w:szCs w:val="28"/>
                <w:lang w:eastAsia="en-GB"/>
              </w:rPr>
              <w:t xml:space="preserve">-age, take the person’s actual age and add any additional factors from Table 1 below. We have now expanded these tables substantially, so to do this you should first find their actual age along the top line of the table, then follow the column down to find the estimated impact (i.e. years to add or subtract from their actual age) for each risk factor that applies to that person. </w:t>
            </w:r>
          </w:p>
          <w:p w14:paraId="6A1378E8" w14:textId="77777777" w:rsidR="0084601C" w:rsidRDefault="0084601C" w:rsidP="005026C2">
            <w:pPr>
              <w:spacing w:after="100" w:afterAutospacing="1"/>
              <w:outlineLvl w:val="3"/>
              <w:rPr>
                <w:rFonts w:ascii="Segoe UI" w:eastAsia="Times New Roman" w:hAnsi="Segoe UI" w:cs="Segoe UI"/>
                <w:b/>
                <w:bCs/>
                <w:color w:val="212529"/>
                <w:sz w:val="24"/>
                <w:szCs w:val="24"/>
                <w:lang w:eastAsia="en-GB"/>
              </w:rPr>
            </w:pPr>
          </w:p>
        </w:tc>
      </w:tr>
    </w:tbl>
    <w:p w14:paraId="05EB2D4B" w14:textId="77777777" w:rsidR="000C748E" w:rsidRDefault="000C748E" w:rsidP="005026C2">
      <w:pPr>
        <w:shd w:val="clear" w:color="auto" w:fill="FFFFFF"/>
        <w:spacing w:after="100" w:afterAutospacing="1" w:line="240" w:lineRule="auto"/>
        <w:outlineLvl w:val="3"/>
        <w:rPr>
          <w:rFonts w:ascii="Segoe UI" w:eastAsia="Times New Roman" w:hAnsi="Segoe UI" w:cs="Segoe UI"/>
          <w:b/>
          <w:bCs/>
          <w:color w:val="212529"/>
          <w:sz w:val="24"/>
          <w:szCs w:val="24"/>
          <w:lang w:eastAsia="en-GB"/>
        </w:rPr>
      </w:pPr>
    </w:p>
    <w:tbl>
      <w:tblPr>
        <w:tblW w:w="10615" w:type="dxa"/>
        <w:tblInd w:w="-802" w:type="dxa"/>
        <w:tblBorders>
          <w:top w:val="single" w:sz="4" w:space="0" w:color="343E48"/>
          <w:left w:val="single" w:sz="4" w:space="0" w:color="343E48"/>
          <w:bottom w:val="single" w:sz="4" w:space="0" w:color="343E48"/>
          <w:right w:val="single" w:sz="4" w:space="0" w:color="343E48"/>
          <w:insideH w:val="single" w:sz="4" w:space="0" w:color="343E48"/>
          <w:insideV w:val="single" w:sz="4" w:space="0" w:color="343E48"/>
        </w:tblBorders>
        <w:tblLayout w:type="fixed"/>
        <w:tblCellMar>
          <w:left w:w="0" w:type="dxa"/>
          <w:right w:w="0" w:type="dxa"/>
        </w:tblCellMar>
        <w:tblLook w:val="01E0" w:firstRow="1" w:lastRow="1" w:firstColumn="1" w:lastColumn="1" w:noHBand="0" w:noVBand="0"/>
      </w:tblPr>
      <w:tblGrid>
        <w:gridCol w:w="1743"/>
        <w:gridCol w:w="422"/>
        <w:gridCol w:w="486"/>
        <w:gridCol w:w="1558"/>
        <w:gridCol w:w="633"/>
        <w:gridCol w:w="460"/>
        <w:gridCol w:w="2137"/>
        <w:gridCol w:w="514"/>
        <w:gridCol w:w="2662"/>
      </w:tblGrid>
      <w:tr w:rsidR="00B33792" w14:paraId="595DAEC1" w14:textId="77777777" w:rsidTr="00B33792">
        <w:trPr>
          <w:trHeight w:hRule="exact" w:val="335"/>
        </w:trPr>
        <w:tc>
          <w:tcPr>
            <w:tcW w:w="1743" w:type="dxa"/>
          </w:tcPr>
          <w:p w14:paraId="4E2A28FB" w14:textId="77777777" w:rsidR="00B33792" w:rsidRDefault="00B33792" w:rsidP="00EB5DF1">
            <w:pPr>
              <w:pStyle w:val="TableParagraph"/>
              <w:spacing w:before="3"/>
              <w:rPr>
                <w:b/>
                <w:sz w:val="21"/>
              </w:rPr>
            </w:pPr>
            <w:r>
              <w:rPr>
                <w:b/>
                <w:color w:val="343E48"/>
                <w:sz w:val="21"/>
              </w:rPr>
              <w:lastRenderedPageBreak/>
              <w:t>Your COVID-age</w:t>
            </w:r>
          </w:p>
        </w:tc>
        <w:tc>
          <w:tcPr>
            <w:tcW w:w="2466" w:type="dxa"/>
            <w:gridSpan w:val="3"/>
          </w:tcPr>
          <w:p w14:paraId="42730A99" w14:textId="77777777" w:rsidR="00B33792" w:rsidRDefault="00B33792" w:rsidP="00EB5DF1">
            <w:pPr>
              <w:pStyle w:val="TableParagraph"/>
              <w:spacing w:before="3"/>
              <w:ind w:right="68"/>
              <w:rPr>
                <w:b/>
                <w:sz w:val="21"/>
              </w:rPr>
            </w:pPr>
            <w:r>
              <w:rPr>
                <w:b/>
                <w:color w:val="343E48"/>
                <w:sz w:val="21"/>
              </w:rPr>
              <w:t>Your risk</w:t>
            </w:r>
          </w:p>
        </w:tc>
        <w:tc>
          <w:tcPr>
            <w:tcW w:w="6406" w:type="dxa"/>
            <w:gridSpan w:val="5"/>
          </w:tcPr>
          <w:p w14:paraId="526A76D5" w14:textId="77777777" w:rsidR="00B33792" w:rsidRDefault="00B33792" w:rsidP="00EB5DF1">
            <w:pPr>
              <w:pStyle w:val="TableParagraph"/>
              <w:spacing w:before="3"/>
              <w:rPr>
                <w:b/>
                <w:sz w:val="21"/>
              </w:rPr>
            </w:pPr>
            <w:r>
              <w:rPr>
                <w:b/>
                <w:color w:val="343E48"/>
                <w:sz w:val="21"/>
              </w:rPr>
              <w:t>Things to think about when getting ready to return to work</w:t>
            </w:r>
          </w:p>
        </w:tc>
      </w:tr>
      <w:tr w:rsidR="00B33792" w14:paraId="34FFF2AD" w14:textId="77777777" w:rsidTr="00B33792">
        <w:trPr>
          <w:trHeight w:hRule="exact" w:val="3024"/>
        </w:trPr>
        <w:tc>
          <w:tcPr>
            <w:tcW w:w="1743" w:type="dxa"/>
            <w:shd w:val="clear" w:color="auto" w:fill="ED6B48"/>
          </w:tcPr>
          <w:p w14:paraId="7A061919" w14:textId="77777777" w:rsidR="00B33792" w:rsidRDefault="00B33792" w:rsidP="00EB5DF1">
            <w:pPr>
              <w:pStyle w:val="TableParagraph"/>
              <w:spacing w:before="3"/>
              <w:rPr>
                <w:b/>
                <w:sz w:val="21"/>
              </w:rPr>
            </w:pPr>
            <w:r>
              <w:rPr>
                <w:b/>
                <w:color w:val="343E48"/>
                <w:sz w:val="21"/>
              </w:rPr>
              <w:t>Very high</w:t>
            </w:r>
          </w:p>
          <w:p w14:paraId="56FDBF01" w14:textId="77777777" w:rsidR="00B33792" w:rsidRDefault="00B33792" w:rsidP="00EB5DF1">
            <w:pPr>
              <w:pStyle w:val="TableParagraph"/>
              <w:spacing w:before="18"/>
              <w:rPr>
                <w:sz w:val="21"/>
              </w:rPr>
            </w:pPr>
            <w:r>
              <w:rPr>
                <w:color w:val="343E48"/>
                <w:sz w:val="21"/>
              </w:rPr>
              <w:t>COVID-age 80 to</w:t>
            </w:r>
          </w:p>
          <w:p w14:paraId="5F956AFE" w14:textId="77777777" w:rsidR="00B33792" w:rsidRDefault="00B33792" w:rsidP="00EB5DF1">
            <w:pPr>
              <w:pStyle w:val="TableParagraph"/>
              <w:spacing w:before="18"/>
              <w:rPr>
                <w:sz w:val="21"/>
              </w:rPr>
            </w:pPr>
            <w:r>
              <w:rPr>
                <w:color w:val="343E48"/>
                <w:sz w:val="21"/>
              </w:rPr>
              <w:t>85 and above</w:t>
            </w:r>
          </w:p>
        </w:tc>
        <w:tc>
          <w:tcPr>
            <w:tcW w:w="2466" w:type="dxa"/>
            <w:gridSpan w:val="3"/>
            <w:shd w:val="clear" w:color="auto" w:fill="ED6B48"/>
          </w:tcPr>
          <w:p w14:paraId="0236861E" w14:textId="77777777" w:rsidR="00B33792" w:rsidRDefault="00B33792" w:rsidP="00EB5DF1">
            <w:pPr>
              <w:pStyle w:val="TableParagraph"/>
              <w:spacing w:before="3" w:line="259" w:lineRule="auto"/>
              <w:ind w:right="68"/>
              <w:rPr>
                <w:sz w:val="21"/>
              </w:rPr>
            </w:pPr>
            <w:proofErr w:type="gramStart"/>
            <w:r>
              <w:rPr>
                <w:color w:val="343E48"/>
                <w:sz w:val="21"/>
              </w:rPr>
              <w:t>You’re</w:t>
            </w:r>
            <w:proofErr w:type="gramEnd"/>
            <w:r>
              <w:rPr>
                <w:color w:val="343E48"/>
                <w:sz w:val="21"/>
              </w:rPr>
              <w:t xml:space="preserve"> at very high risk from COVID-19.</w:t>
            </w:r>
          </w:p>
          <w:p w14:paraId="00C3D956" w14:textId="77777777" w:rsidR="00B33792" w:rsidRDefault="00B33792" w:rsidP="00EB5DF1">
            <w:pPr>
              <w:pStyle w:val="TableParagraph"/>
              <w:spacing w:before="170" w:line="259" w:lineRule="auto"/>
              <w:ind w:right="68"/>
              <w:rPr>
                <w:sz w:val="21"/>
              </w:rPr>
            </w:pPr>
            <w:r>
              <w:rPr>
                <w:color w:val="343E48"/>
                <w:spacing w:val="-7"/>
                <w:sz w:val="21"/>
              </w:rPr>
              <w:t xml:space="preserve">You </w:t>
            </w:r>
            <w:r>
              <w:rPr>
                <w:color w:val="343E48"/>
                <w:sz w:val="21"/>
              </w:rPr>
              <w:t xml:space="preserve">should take additional, sensible precautions when leaving your home to </w:t>
            </w:r>
            <w:proofErr w:type="spellStart"/>
            <w:r>
              <w:rPr>
                <w:color w:val="343E48"/>
                <w:sz w:val="21"/>
              </w:rPr>
              <w:t>minimise</w:t>
            </w:r>
            <w:proofErr w:type="spellEnd"/>
            <w:r>
              <w:rPr>
                <w:color w:val="343E48"/>
                <w:sz w:val="21"/>
              </w:rPr>
              <w:t xml:space="preserve"> your risk of contracting COVID-19 as much as</w:t>
            </w:r>
            <w:r>
              <w:rPr>
                <w:color w:val="343E48"/>
                <w:spacing w:val="-11"/>
                <w:sz w:val="21"/>
              </w:rPr>
              <w:t xml:space="preserve"> </w:t>
            </w:r>
            <w:r>
              <w:rPr>
                <w:color w:val="343E48"/>
                <w:sz w:val="21"/>
              </w:rPr>
              <w:t>possible.</w:t>
            </w:r>
          </w:p>
        </w:tc>
        <w:tc>
          <w:tcPr>
            <w:tcW w:w="6406" w:type="dxa"/>
            <w:gridSpan w:val="5"/>
            <w:shd w:val="clear" w:color="auto" w:fill="ED6B48"/>
          </w:tcPr>
          <w:p w14:paraId="747560B4" w14:textId="77777777" w:rsidR="00B33792" w:rsidRDefault="00B33792" w:rsidP="00B33792">
            <w:pPr>
              <w:pStyle w:val="TableParagraph"/>
              <w:numPr>
                <w:ilvl w:val="0"/>
                <w:numId w:val="10"/>
              </w:numPr>
              <w:tabs>
                <w:tab w:val="left" w:pos="336"/>
              </w:tabs>
              <w:spacing w:before="3"/>
              <w:rPr>
                <w:sz w:val="21"/>
              </w:rPr>
            </w:pPr>
            <w:r>
              <w:rPr>
                <w:color w:val="343E48"/>
                <w:sz w:val="21"/>
              </w:rPr>
              <w:t>Ideally you should work from home if</w:t>
            </w:r>
            <w:r>
              <w:rPr>
                <w:color w:val="343E48"/>
                <w:spacing w:val="-19"/>
                <w:sz w:val="21"/>
              </w:rPr>
              <w:t xml:space="preserve"> </w:t>
            </w:r>
            <w:r>
              <w:rPr>
                <w:color w:val="343E48"/>
                <w:sz w:val="21"/>
              </w:rPr>
              <w:t>possible</w:t>
            </w:r>
          </w:p>
          <w:p w14:paraId="560BCD86" w14:textId="77777777" w:rsidR="00B33792" w:rsidRDefault="00B33792" w:rsidP="00B33792">
            <w:pPr>
              <w:pStyle w:val="TableParagraph"/>
              <w:numPr>
                <w:ilvl w:val="0"/>
                <w:numId w:val="10"/>
              </w:numPr>
              <w:tabs>
                <w:tab w:val="left" w:pos="336"/>
              </w:tabs>
              <w:spacing w:before="18" w:line="259" w:lineRule="auto"/>
              <w:ind w:right="84"/>
              <w:rPr>
                <w:sz w:val="21"/>
              </w:rPr>
            </w:pPr>
            <w:r>
              <w:rPr>
                <w:color w:val="343E48"/>
                <w:sz w:val="21"/>
              </w:rPr>
              <w:t xml:space="preserve">If there is no alternative to attending the workplace, a very detailed personal infection risk assessment should be </w:t>
            </w:r>
            <w:proofErr w:type="gramStart"/>
            <w:r>
              <w:rPr>
                <w:color w:val="343E48"/>
                <w:sz w:val="21"/>
              </w:rPr>
              <w:t>undertaken</w:t>
            </w:r>
            <w:proofErr w:type="gramEnd"/>
            <w:r>
              <w:rPr>
                <w:color w:val="343E48"/>
                <w:sz w:val="21"/>
              </w:rPr>
              <w:t xml:space="preserve"> and controls should be implemented. These</w:t>
            </w:r>
            <w:r>
              <w:rPr>
                <w:color w:val="343E48"/>
                <w:spacing w:val="-28"/>
                <w:sz w:val="21"/>
              </w:rPr>
              <w:t xml:space="preserve"> </w:t>
            </w:r>
            <w:r>
              <w:rPr>
                <w:color w:val="343E48"/>
                <w:sz w:val="21"/>
              </w:rPr>
              <w:t>controls may need to be in excess of the controls used in the workplace for lower COVID-19 vulnerability groups to reflect the level of personal</w:t>
            </w:r>
            <w:r>
              <w:rPr>
                <w:color w:val="343E48"/>
                <w:spacing w:val="-7"/>
                <w:sz w:val="21"/>
              </w:rPr>
              <w:t xml:space="preserve"> </w:t>
            </w:r>
            <w:r>
              <w:rPr>
                <w:color w:val="343E48"/>
                <w:sz w:val="21"/>
              </w:rPr>
              <w:t>vulnerability</w:t>
            </w:r>
          </w:p>
          <w:p w14:paraId="1DD86952" w14:textId="77777777" w:rsidR="00B33792" w:rsidRDefault="00B33792" w:rsidP="00B33792">
            <w:pPr>
              <w:pStyle w:val="TableParagraph"/>
              <w:numPr>
                <w:ilvl w:val="0"/>
                <w:numId w:val="10"/>
              </w:numPr>
              <w:tabs>
                <w:tab w:val="left" w:pos="336"/>
              </w:tabs>
              <w:spacing w:before="0" w:line="259" w:lineRule="auto"/>
              <w:ind w:right="93"/>
              <w:rPr>
                <w:sz w:val="21"/>
              </w:rPr>
            </w:pPr>
            <w:r>
              <w:rPr>
                <w:color w:val="343E48"/>
                <w:sz w:val="21"/>
              </w:rPr>
              <w:t xml:space="preserve">Maintain strict physical distancing. Ensure you can maintain good personal hygiene with low likelihood of </w:t>
            </w:r>
            <w:proofErr w:type="gramStart"/>
            <w:r>
              <w:rPr>
                <w:color w:val="343E48"/>
                <w:sz w:val="21"/>
              </w:rPr>
              <w:t>coming into</w:t>
            </w:r>
            <w:r>
              <w:rPr>
                <w:color w:val="343E48"/>
                <w:spacing w:val="-33"/>
                <w:sz w:val="21"/>
              </w:rPr>
              <w:t xml:space="preserve"> </w:t>
            </w:r>
            <w:r>
              <w:rPr>
                <w:color w:val="343E48"/>
                <w:sz w:val="21"/>
              </w:rPr>
              <w:t>contact with</w:t>
            </w:r>
            <w:proofErr w:type="gramEnd"/>
            <w:r>
              <w:rPr>
                <w:color w:val="343E48"/>
                <w:sz w:val="21"/>
              </w:rPr>
              <w:t xml:space="preserve"> objects and surfaces that may transmit</w:t>
            </w:r>
            <w:r>
              <w:rPr>
                <w:color w:val="343E48"/>
                <w:spacing w:val="-22"/>
                <w:sz w:val="21"/>
              </w:rPr>
              <w:t xml:space="preserve"> </w:t>
            </w:r>
            <w:r>
              <w:rPr>
                <w:color w:val="343E48"/>
                <w:sz w:val="21"/>
              </w:rPr>
              <w:t>COVID-19</w:t>
            </w:r>
          </w:p>
          <w:p w14:paraId="124D27E3" w14:textId="77777777" w:rsidR="00B33792" w:rsidRDefault="00B33792" w:rsidP="00B33792">
            <w:pPr>
              <w:pStyle w:val="TableParagraph"/>
              <w:numPr>
                <w:ilvl w:val="0"/>
                <w:numId w:val="10"/>
              </w:numPr>
              <w:tabs>
                <w:tab w:val="left" w:pos="336"/>
              </w:tabs>
              <w:spacing w:before="0" w:line="241" w:lineRule="exact"/>
              <w:rPr>
                <w:sz w:val="21"/>
              </w:rPr>
            </w:pPr>
            <w:r>
              <w:rPr>
                <w:color w:val="343E48"/>
                <w:sz w:val="21"/>
              </w:rPr>
              <w:t>Occupational Health Assessment may be</w:t>
            </w:r>
            <w:r>
              <w:rPr>
                <w:color w:val="343E48"/>
                <w:spacing w:val="-20"/>
                <w:sz w:val="21"/>
              </w:rPr>
              <w:t xml:space="preserve"> </w:t>
            </w:r>
            <w:r>
              <w:rPr>
                <w:color w:val="343E48"/>
                <w:sz w:val="21"/>
              </w:rPr>
              <w:t>required</w:t>
            </w:r>
          </w:p>
        </w:tc>
      </w:tr>
      <w:tr w:rsidR="00B33792" w14:paraId="4E520407" w14:textId="77777777" w:rsidTr="00B33792">
        <w:trPr>
          <w:trHeight w:hRule="exact" w:val="2721"/>
        </w:trPr>
        <w:tc>
          <w:tcPr>
            <w:tcW w:w="1743" w:type="dxa"/>
            <w:shd w:val="clear" w:color="auto" w:fill="F7A400"/>
          </w:tcPr>
          <w:p w14:paraId="5A0DAE10" w14:textId="77777777" w:rsidR="00B33792" w:rsidRDefault="00B33792" w:rsidP="00EB5DF1">
            <w:pPr>
              <w:pStyle w:val="TableParagraph"/>
              <w:spacing w:before="3"/>
              <w:rPr>
                <w:b/>
                <w:sz w:val="21"/>
              </w:rPr>
            </w:pPr>
            <w:r>
              <w:rPr>
                <w:b/>
                <w:color w:val="343E48"/>
                <w:sz w:val="21"/>
              </w:rPr>
              <w:t>High</w:t>
            </w:r>
          </w:p>
          <w:p w14:paraId="59DB8622" w14:textId="77777777" w:rsidR="00B33792" w:rsidRDefault="00B33792" w:rsidP="00EB5DF1">
            <w:pPr>
              <w:pStyle w:val="TableParagraph"/>
              <w:spacing w:before="18" w:line="259" w:lineRule="auto"/>
              <w:ind w:right="190"/>
              <w:rPr>
                <w:sz w:val="21"/>
              </w:rPr>
            </w:pPr>
            <w:r>
              <w:rPr>
                <w:color w:val="343E48"/>
                <w:sz w:val="21"/>
              </w:rPr>
              <w:t>COVID-age around 70 to 85</w:t>
            </w:r>
          </w:p>
        </w:tc>
        <w:tc>
          <w:tcPr>
            <w:tcW w:w="2466" w:type="dxa"/>
            <w:gridSpan w:val="3"/>
            <w:shd w:val="clear" w:color="auto" w:fill="F7A400"/>
          </w:tcPr>
          <w:p w14:paraId="55B5BCE3" w14:textId="77777777" w:rsidR="00B33792" w:rsidRDefault="00B33792" w:rsidP="00EB5DF1">
            <w:pPr>
              <w:pStyle w:val="TableParagraph"/>
              <w:spacing w:before="3" w:line="259" w:lineRule="auto"/>
              <w:ind w:right="213"/>
              <w:rPr>
                <w:sz w:val="21"/>
              </w:rPr>
            </w:pPr>
            <w:proofErr w:type="gramStart"/>
            <w:r>
              <w:rPr>
                <w:color w:val="343E48"/>
                <w:sz w:val="21"/>
              </w:rPr>
              <w:t>You’re</w:t>
            </w:r>
            <w:proofErr w:type="gramEnd"/>
            <w:r>
              <w:rPr>
                <w:color w:val="343E48"/>
                <w:sz w:val="21"/>
              </w:rPr>
              <w:t xml:space="preserve"> at high risk from COVID-19.</w:t>
            </w:r>
          </w:p>
        </w:tc>
        <w:tc>
          <w:tcPr>
            <w:tcW w:w="6406" w:type="dxa"/>
            <w:gridSpan w:val="5"/>
            <w:shd w:val="clear" w:color="auto" w:fill="F7A400"/>
          </w:tcPr>
          <w:p w14:paraId="381C37F1" w14:textId="77777777" w:rsidR="00B33792" w:rsidRDefault="00B33792" w:rsidP="00B33792">
            <w:pPr>
              <w:pStyle w:val="TableParagraph"/>
              <w:numPr>
                <w:ilvl w:val="0"/>
                <w:numId w:val="9"/>
              </w:numPr>
              <w:tabs>
                <w:tab w:val="left" w:pos="336"/>
              </w:tabs>
              <w:spacing w:before="3" w:line="259" w:lineRule="auto"/>
              <w:ind w:right="93"/>
              <w:rPr>
                <w:sz w:val="21"/>
              </w:rPr>
            </w:pPr>
            <w:r>
              <w:rPr>
                <w:color w:val="343E48"/>
                <w:spacing w:val="-7"/>
                <w:sz w:val="21"/>
              </w:rPr>
              <w:t xml:space="preserve">You </w:t>
            </w:r>
            <w:r>
              <w:rPr>
                <w:color w:val="343E48"/>
                <w:sz w:val="21"/>
              </w:rPr>
              <w:t xml:space="preserve">are OK to attend work. </w:t>
            </w:r>
            <w:r>
              <w:rPr>
                <w:color w:val="343E48"/>
                <w:spacing w:val="-7"/>
                <w:sz w:val="21"/>
              </w:rPr>
              <w:t xml:space="preserve">You </w:t>
            </w:r>
            <w:r>
              <w:rPr>
                <w:color w:val="343E48"/>
                <w:sz w:val="21"/>
              </w:rPr>
              <w:t>should maintain strict physical distancing. If you cannot physically distance, you should keep the risk in your workplace as low as you can by making changes to the type of work you do, where possible, or by wearing personal protective equipment</w:t>
            </w:r>
            <w:r>
              <w:rPr>
                <w:color w:val="343E48"/>
                <w:spacing w:val="-24"/>
                <w:sz w:val="21"/>
              </w:rPr>
              <w:t xml:space="preserve"> </w:t>
            </w:r>
            <w:r>
              <w:rPr>
                <w:color w:val="343E48"/>
                <w:sz w:val="21"/>
              </w:rPr>
              <w:t>(PPE)</w:t>
            </w:r>
          </w:p>
          <w:p w14:paraId="2D9AEC79" w14:textId="77777777" w:rsidR="00B33792" w:rsidRDefault="00B33792" w:rsidP="00B33792">
            <w:pPr>
              <w:pStyle w:val="TableParagraph"/>
              <w:numPr>
                <w:ilvl w:val="0"/>
                <w:numId w:val="9"/>
              </w:numPr>
              <w:tabs>
                <w:tab w:val="left" w:pos="336"/>
              </w:tabs>
              <w:spacing w:before="0" w:line="259" w:lineRule="auto"/>
              <w:ind w:right="91"/>
              <w:rPr>
                <w:sz w:val="21"/>
              </w:rPr>
            </w:pPr>
            <w:r>
              <w:rPr>
                <w:color w:val="343E48"/>
                <w:sz w:val="21"/>
              </w:rPr>
              <w:t>Clinical</w:t>
            </w:r>
            <w:r>
              <w:rPr>
                <w:color w:val="343E48"/>
                <w:spacing w:val="-7"/>
                <w:sz w:val="21"/>
              </w:rPr>
              <w:t xml:space="preserve"> </w:t>
            </w:r>
            <w:r>
              <w:rPr>
                <w:color w:val="343E48"/>
                <w:sz w:val="21"/>
              </w:rPr>
              <w:t>work,</w:t>
            </w:r>
            <w:r>
              <w:rPr>
                <w:color w:val="343E48"/>
                <w:spacing w:val="-7"/>
                <w:sz w:val="21"/>
              </w:rPr>
              <w:t xml:space="preserve"> </w:t>
            </w:r>
            <w:r>
              <w:rPr>
                <w:color w:val="343E48"/>
                <w:sz w:val="21"/>
              </w:rPr>
              <w:t>care</w:t>
            </w:r>
            <w:r>
              <w:rPr>
                <w:color w:val="343E48"/>
                <w:spacing w:val="-7"/>
                <w:sz w:val="21"/>
              </w:rPr>
              <w:t xml:space="preserve"> </w:t>
            </w:r>
            <w:r>
              <w:rPr>
                <w:color w:val="343E48"/>
                <w:sz w:val="21"/>
              </w:rPr>
              <w:t>work</w:t>
            </w:r>
            <w:r>
              <w:rPr>
                <w:color w:val="343E48"/>
                <w:spacing w:val="-7"/>
                <w:sz w:val="21"/>
              </w:rPr>
              <w:t xml:space="preserve"> </w:t>
            </w:r>
            <w:r>
              <w:rPr>
                <w:color w:val="343E48"/>
                <w:sz w:val="21"/>
              </w:rPr>
              <w:t>and</w:t>
            </w:r>
            <w:r>
              <w:rPr>
                <w:color w:val="343E48"/>
                <w:spacing w:val="-7"/>
                <w:sz w:val="21"/>
              </w:rPr>
              <w:t xml:space="preserve"> </w:t>
            </w:r>
            <w:r>
              <w:rPr>
                <w:color w:val="343E48"/>
                <w:sz w:val="21"/>
              </w:rPr>
              <w:t>working</w:t>
            </w:r>
            <w:r>
              <w:rPr>
                <w:color w:val="343E48"/>
                <w:spacing w:val="-7"/>
                <w:sz w:val="21"/>
              </w:rPr>
              <w:t xml:space="preserve"> </w:t>
            </w:r>
            <w:r>
              <w:rPr>
                <w:color w:val="343E48"/>
                <w:sz w:val="21"/>
              </w:rPr>
              <w:t>closely</w:t>
            </w:r>
            <w:r>
              <w:rPr>
                <w:color w:val="343E48"/>
                <w:spacing w:val="-7"/>
                <w:sz w:val="21"/>
              </w:rPr>
              <w:t xml:space="preserve"> </w:t>
            </w:r>
            <w:r>
              <w:rPr>
                <w:color w:val="343E48"/>
                <w:sz w:val="21"/>
              </w:rPr>
              <w:t>with</w:t>
            </w:r>
            <w:r>
              <w:rPr>
                <w:color w:val="343E48"/>
                <w:spacing w:val="-7"/>
                <w:sz w:val="21"/>
              </w:rPr>
              <w:t xml:space="preserve"> </w:t>
            </w:r>
            <w:r>
              <w:rPr>
                <w:color w:val="343E48"/>
                <w:sz w:val="21"/>
              </w:rPr>
              <w:t>others</w:t>
            </w:r>
            <w:r>
              <w:rPr>
                <w:color w:val="343E48"/>
                <w:spacing w:val="-7"/>
                <w:sz w:val="21"/>
              </w:rPr>
              <w:t xml:space="preserve"> </w:t>
            </w:r>
            <w:r>
              <w:rPr>
                <w:color w:val="343E48"/>
                <w:sz w:val="21"/>
              </w:rPr>
              <w:t>(such</w:t>
            </w:r>
            <w:r>
              <w:rPr>
                <w:color w:val="343E48"/>
                <w:spacing w:val="-7"/>
                <w:sz w:val="21"/>
              </w:rPr>
              <w:t xml:space="preserve"> </w:t>
            </w:r>
            <w:r>
              <w:rPr>
                <w:color w:val="343E48"/>
                <w:sz w:val="21"/>
              </w:rPr>
              <w:t>as sharing a vehicle, using public transport) may be possible, but you</w:t>
            </w:r>
            <w:r>
              <w:rPr>
                <w:color w:val="343E48"/>
                <w:spacing w:val="-7"/>
                <w:sz w:val="21"/>
              </w:rPr>
              <w:t xml:space="preserve"> </w:t>
            </w:r>
            <w:r>
              <w:rPr>
                <w:color w:val="343E48"/>
                <w:sz w:val="21"/>
              </w:rPr>
              <w:t>should</w:t>
            </w:r>
            <w:r>
              <w:rPr>
                <w:color w:val="343E48"/>
                <w:spacing w:val="-7"/>
                <w:sz w:val="21"/>
              </w:rPr>
              <w:t xml:space="preserve"> </w:t>
            </w:r>
            <w:r>
              <w:rPr>
                <w:color w:val="343E48"/>
                <w:sz w:val="21"/>
              </w:rPr>
              <w:t>protect</w:t>
            </w:r>
            <w:r>
              <w:rPr>
                <w:color w:val="343E48"/>
                <w:spacing w:val="-7"/>
                <w:sz w:val="21"/>
              </w:rPr>
              <w:t xml:space="preserve"> </w:t>
            </w:r>
            <w:r>
              <w:rPr>
                <w:color w:val="343E48"/>
                <w:sz w:val="21"/>
              </w:rPr>
              <w:t>yourself</w:t>
            </w:r>
            <w:r>
              <w:rPr>
                <w:color w:val="343E48"/>
                <w:spacing w:val="-7"/>
                <w:sz w:val="21"/>
              </w:rPr>
              <w:t xml:space="preserve"> </w:t>
            </w:r>
            <w:r>
              <w:rPr>
                <w:color w:val="343E48"/>
                <w:sz w:val="21"/>
              </w:rPr>
              <w:t>by</w:t>
            </w:r>
            <w:r>
              <w:rPr>
                <w:color w:val="343E48"/>
                <w:spacing w:val="-7"/>
                <w:sz w:val="21"/>
              </w:rPr>
              <w:t xml:space="preserve"> </w:t>
            </w:r>
            <w:r>
              <w:rPr>
                <w:color w:val="343E48"/>
                <w:sz w:val="21"/>
              </w:rPr>
              <w:t>using</w:t>
            </w:r>
            <w:r>
              <w:rPr>
                <w:color w:val="343E48"/>
                <w:spacing w:val="-7"/>
                <w:sz w:val="21"/>
              </w:rPr>
              <w:t xml:space="preserve"> </w:t>
            </w:r>
            <w:r>
              <w:rPr>
                <w:color w:val="343E48"/>
                <w:sz w:val="21"/>
              </w:rPr>
              <w:t>screens</w:t>
            </w:r>
            <w:r>
              <w:rPr>
                <w:color w:val="343E48"/>
                <w:spacing w:val="-7"/>
                <w:sz w:val="21"/>
              </w:rPr>
              <w:t xml:space="preserve"> </w:t>
            </w:r>
            <w:r>
              <w:rPr>
                <w:color w:val="343E48"/>
                <w:sz w:val="21"/>
              </w:rPr>
              <w:t>or</w:t>
            </w:r>
            <w:r>
              <w:rPr>
                <w:color w:val="343E48"/>
                <w:spacing w:val="-7"/>
                <w:sz w:val="21"/>
              </w:rPr>
              <w:t xml:space="preserve"> </w:t>
            </w:r>
            <w:r>
              <w:rPr>
                <w:color w:val="343E48"/>
                <w:sz w:val="21"/>
              </w:rPr>
              <w:t>wearing</w:t>
            </w:r>
            <w:r>
              <w:rPr>
                <w:color w:val="343E48"/>
                <w:spacing w:val="-7"/>
                <w:sz w:val="21"/>
              </w:rPr>
              <w:t xml:space="preserve"> </w:t>
            </w:r>
            <w:r>
              <w:rPr>
                <w:color w:val="343E48"/>
                <w:sz w:val="21"/>
              </w:rPr>
              <w:t>PPE</w:t>
            </w:r>
          </w:p>
          <w:p w14:paraId="2B6EA238" w14:textId="77777777" w:rsidR="00B33792" w:rsidRDefault="00B33792" w:rsidP="00B33792">
            <w:pPr>
              <w:pStyle w:val="TableParagraph"/>
              <w:numPr>
                <w:ilvl w:val="0"/>
                <w:numId w:val="9"/>
              </w:numPr>
              <w:tabs>
                <w:tab w:val="left" w:pos="336"/>
              </w:tabs>
              <w:spacing w:before="0" w:line="259" w:lineRule="auto"/>
              <w:ind w:right="140"/>
              <w:rPr>
                <w:sz w:val="21"/>
              </w:rPr>
            </w:pPr>
            <w:r>
              <w:rPr>
                <w:color w:val="343E48"/>
                <w:sz w:val="21"/>
              </w:rPr>
              <w:t xml:space="preserve">If </w:t>
            </w:r>
            <w:proofErr w:type="gramStart"/>
            <w:r>
              <w:rPr>
                <w:color w:val="343E48"/>
                <w:sz w:val="21"/>
              </w:rPr>
              <w:t>you’re</w:t>
            </w:r>
            <w:proofErr w:type="gramEnd"/>
            <w:r>
              <w:rPr>
                <w:color w:val="343E48"/>
                <w:sz w:val="21"/>
              </w:rPr>
              <w:t xml:space="preserve"> a key </w:t>
            </w:r>
            <w:r>
              <w:rPr>
                <w:color w:val="343E48"/>
                <w:spacing w:val="-3"/>
                <w:sz w:val="21"/>
              </w:rPr>
              <w:t xml:space="preserve">worker, </w:t>
            </w:r>
            <w:r>
              <w:rPr>
                <w:color w:val="343E48"/>
                <w:sz w:val="21"/>
              </w:rPr>
              <w:t>you may be asked to accept a higher risk and agree to do so where there’s a good</w:t>
            </w:r>
            <w:r>
              <w:rPr>
                <w:color w:val="343E48"/>
                <w:spacing w:val="-19"/>
                <w:sz w:val="21"/>
              </w:rPr>
              <w:t xml:space="preserve"> </w:t>
            </w:r>
            <w:r>
              <w:rPr>
                <w:color w:val="343E48"/>
                <w:sz w:val="21"/>
              </w:rPr>
              <w:t>reason</w:t>
            </w:r>
          </w:p>
        </w:tc>
      </w:tr>
      <w:tr w:rsidR="00B33792" w14:paraId="5B29F5F2" w14:textId="77777777" w:rsidTr="00B33792">
        <w:trPr>
          <w:trHeight w:hRule="exact" w:val="3033"/>
        </w:trPr>
        <w:tc>
          <w:tcPr>
            <w:tcW w:w="1743" w:type="dxa"/>
            <w:shd w:val="clear" w:color="auto" w:fill="FDD390"/>
          </w:tcPr>
          <w:p w14:paraId="3B715789" w14:textId="77777777" w:rsidR="00B33792" w:rsidRDefault="00B33792" w:rsidP="00EB5DF1">
            <w:pPr>
              <w:pStyle w:val="TableParagraph"/>
              <w:spacing w:before="3" w:line="259" w:lineRule="auto"/>
              <w:ind w:right="208"/>
              <w:rPr>
                <w:sz w:val="21"/>
              </w:rPr>
            </w:pPr>
            <w:r>
              <w:rPr>
                <w:b/>
                <w:color w:val="343E48"/>
                <w:sz w:val="21"/>
              </w:rPr>
              <w:t xml:space="preserve">Moderate </w:t>
            </w:r>
            <w:r>
              <w:rPr>
                <w:color w:val="343E48"/>
                <w:sz w:val="21"/>
              </w:rPr>
              <w:t>COVID-age around 50 to 70</w:t>
            </w:r>
          </w:p>
        </w:tc>
        <w:tc>
          <w:tcPr>
            <w:tcW w:w="2466" w:type="dxa"/>
            <w:gridSpan w:val="3"/>
            <w:shd w:val="clear" w:color="auto" w:fill="FDD390"/>
          </w:tcPr>
          <w:p w14:paraId="0637F831" w14:textId="77777777" w:rsidR="00B33792" w:rsidRDefault="00B33792" w:rsidP="00EB5DF1">
            <w:pPr>
              <w:pStyle w:val="TableParagraph"/>
              <w:spacing w:before="3" w:line="259" w:lineRule="auto"/>
              <w:ind w:right="52"/>
              <w:rPr>
                <w:sz w:val="21"/>
              </w:rPr>
            </w:pPr>
            <w:proofErr w:type="gramStart"/>
            <w:r>
              <w:rPr>
                <w:color w:val="343E48"/>
                <w:spacing w:val="-4"/>
                <w:sz w:val="21"/>
              </w:rPr>
              <w:t>You’re</w:t>
            </w:r>
            <w:proofErr w:type="gramEnd"/>
            <w:r>
              <w:rPr>
                <w:color w:val="343E48"/>
                <w:spacing w:val="-4"/>
                <w:sz w:val="21"/>
              </w:rPr>
              <w:t xml:space="preserve"> </w:t>
            </w:r>
            <w:r>
              <w:rPr>
                <w:color w:val="343E48"/>
                <w:sz w:val="21"/>
              </w:rPr>
              <w:t>much less likely to develop severe disease if COVID-19 infection occurs.</w:t>
            </w:r>
          </w:p>
        </w:tc>
        <w:tc>
          <w:tcPr>
            <w:tcW w:w="6406" w:type="dxa"/>
            <w:gridSpan w:val="5"/>
            <w:shd w:val="clear" w:color="auto" w:fill="FDD390"/>
          </w:tcPr>
          <w:p w14:paraId="2C3925FA" w14:textId="77777777" w:rsidR="00B33792" w:rsidRDefault="00B33792" w:rsidP="00B33792">
            <w:pPr>
              <w:pStyle w:val="TableParagraph"/>
              <w:numPr>
                <w:ilvl w:val="0"/>
                <w:numId w:val="8"/>
              </w:numPr>
              <w:tabs>
                <w:tab w:val="left" w:pos="336"/>
              </w:tabs>
              <w:spacing w:before="3"/>
              <w:rPr>
                <w:sz w:val="21"/>
              </w:rPr>
            </w:pPr>
            <w:r>
              <w:rPr>
                <w:color w:val="343E48"/>
                <w:spacing w:val="-7"/>
                <w:sz w:val="21"/>
              </w:rPr>
              <w:t xml:space="preserve">You </w:t>
            </w:r>
            <w:r>
              <w:rPr>
                <w:color w:val="343E48"/>
                <w:sz w:val="21"/>
              </w:rPr>
              <w:t>can attend</w:t>
            </w:r>
            <w:r>
              <w:rPr>
                <w:color w:val="343E48"/>
                <w:spacing w:val="-3"/>
                <w:sz w:val="21"/>
              </w:rPr>
              <w:t xml:space="preserve"> </w:t>
            </w:r>
            <w:r>
              <w:rPr>
                <w:color w:val="343E48"/>
                <w:sz w:val="21"/>
              </w:rPr>
              <w:t>work</w:t>
            </w:r>
          </w:p>
          <w:p w14:paraId="2772A7D0" w14:textId="77777777" w:rsidR="00B33792" w:rsidRDefault="00B33792" w:rsidP="00B33792">
            <w:pPr>
              <w:pStyle w:val="TableParagraph"/>
              <w:numPr>
                <w:ilvl w:val="0"/>
                <w:numId w:val="8"/>
              </w:numPr>
              <w:tabs>
                <w:tab w:val="left" w:pos="336"/>
              </w:tabs>
              <w:spacing w:before="18" w:line="259" w:lineRule="auto"/>
              <w:ind w:right="316"/>
              <w:rPr>
                <w:sz w:val="21"/>
              </w:rPr>
            </w:pPr>
            <w:r>
              <w:rPr>
                <w:color w:val="343E48"/>
                <w:sz w:val="21"/>
              </w:rPr>
              <w:t>Clinical work, care work and working closely with others (such as sharing a vehicle, using public transport) may be possible, but you may want to protect yourself by using screens or wearing</w:t>
            </w:r>
            <w:r>
              <w:rPr>
                <w:color w:val="343E48"/>
                <w:spacing w:val="-6"/>
                <w:sz w:val="21"/>
              </w:rPr>
              <w:t xml:space="preserve"> </w:t>
            </w:r>
            <w:r>
              <w:rPr>
                <w:color w:val="343E48"/>
                <w:sz w:val="21"/>
              </w:rPr>
              <w:t>PPE</w:t>
            </w:r>
          </w:p>
          <w:p w14:paraId="749C8EAE" w14:textId="77777777" w:rsidR="00B33792" w:rsidRDefault="00B33792" w:rsidP="00B33792">
            <w:pPr>
              <w:pStyle w:val="TableParagraph"/>
              <w:numPr>
                <w:ilvl w:val="0"/>
                <w:numId w:val="8"/>
              </w:numPr>
              <w:tabs>
                <w:tab w:val="left" w:pos="336"/>
              </w:tabs>
              <w:spacing w:before="0" w:line="259" w:lineRule="auto"/>
              <w:ind w:right="564"/>
              <w:rPr>
                <w:sz w:val="21"/>
              </w:rPr>
            </w:pPr>
            <w:r>
              <w:rPr>
                <w:color w:val="343E48"/>
                <w:sz w:val="21"/>
              </w:rPr>
              <w:t xml:space="preserve">A slightly higher risk of infection may be accepted in the workplace, if </w:t>
            </w:r>
            <w:proofErr w:type="gramStart"/>
            <w:r>
              <w:rPr>
                <w:color w:val="343E48"/>
                <w:sz w:val="21"/>
              </w:rPr>
              <w:t>it’s</w:t>
            </w:r>
            <w:proofErr w:type="gramEnd"/>
            <w:r>
              <w:rPr>
                <w:color w:val="343E48"/>
                <w:sz w:val="21"/>
              </w:rPr>
              <w:t xml:space="preserve"> hard to reduce any risks to you because</w:t>
            </w:r>
            <w:r>
              <w:rPr>
                <w:color w:val="343E48"/>
                <w:spacing w:val="-32"/>
                <w:sz w:val="21"/>
              </w:rPr>
              <w:t xml:space="preserve"> </w:t>
            </w:r>
            <w:r>
              <w:rPr>
                <w:color w:val="343E48"/>
                <w:sz w:val="21"/>
              </w:rPr>
              <w:t>of the type of work you do. This is because there is much</w:t>
            </w:r>
            <w:r>
              <w:rPr>
                <w:color w:val="343E48"/>
                <w:spacing w:val="-28"/>
                <w:sz w:val="21"/>
              </w:rPr>
              <w:t xml:space="preserve"> </w:t>
            </w:r>
            <w:r>
              <w:rPr>
                <w:color w:val="343E48"/>
                <w:sz w:val="21"/>
              </w:rPr>
              <w:t>less likelihood of you becoming very ill after getting</w:t>
            </w:r>
            <w:r>
              <w:rPr>
                <w:color w:val="343E48"/>
                <w:spacing w:val="-38"/>
                <w:sz w:val="21"/>
              </w:rPr>
              <w:t xml:space="preserve"> </w:t>
            </w:r>
            <w:r>
              <w:rPr>
                <w:color w:val="343E48"/>
                <w:sz w:val="21"/>
              </w:rPr>
              <w:t>COVID-19</w:t>
            </w:r>
          </w:p>
          <w:p w14:paraId="351AAB4A" w14:textId="77777777" w:rsidR="00B33792" w:rsidRDefault="00B33792" w:rsidP="00B33792">
            <w:pPr>
              <w:pStyle w:val="TableParagraph"/>
              <w:numPr>
                <w:ilvl w:val="0"/>
                <w:numId w:val="8"/>
              </w:numPr>
              <w:tabs>
                <w:tab w:val="left" w:pos="336"/>
              </w:tabs>
              <w:spacing w:before="0" w:line="259" w:lineRule="auto"/>
              <w:ind w:right="421"/>
              <w:rPr>
                <w:sz w:val="21"/>
              </w:rPr>
            </w:pPr>
            <w:r>
              <w:rPr>
                <w:color w:val="343E48"/>
                <w:sz w:val="21"/>
              </w:rPr>
              <w:t>This includes clinical work with higher hazard and risk</w:t>
            </w:r>
            <w:r>
              <w:rPr>
                <w:color w:val="343E48"/>
                <w:spacing w:val="-32"/>
                <w:sz w:val="21"/>
              </w:rPr>
              <w:t xml:space="preserve"> </w:t>
            </w:r>
            <w:r>
              <w:rPr>
                <w:color w:val="343E48"/>
                <w:sz w:val="21"/>
              </w:rPr>
              <w:t>levels, or roles where physical control or restraint is</w:t>
            </w:r>
            <w:r>
              <w:rPr>
                <w:color w:val="343E48"/>
                <w:spacing w:val="-16"/>
                <w:sz w:val="21"/>
              </w:rPr>
              <w:t xml:space="preserve"> </w:t>
            </w:r>
            <w:r>
              <w:rPr>
                <w:color w:val="343E48"/>
                <w:sz w:val="21"/>
              </w:rPr>
              <w:t>required</w:t>
            </w:r>
          </w:p>
        </w:tc>
      </w:tr>
      <w:tr w:rsidR="00B33792" w14:paraId="7472E159" w14:textId="77777777" w:rsidTr="00B33792">
        <w:trPr>
          <w:trHeight w:hRule="exact" w:val="830"/>
        </w:trPr>
        <w:tc>
          <w:tcPr>
            <w:tcW w:w="1743" w:type="dxa"/>
            <w:shd w:val="clear" w:color="auto" w:fill="84BA6F"/>
          </w:tcPr>
          <w:p w14:paraId="73CD2A5D" w14:textId="77777777" w:rsidR="00B33792" w:rsidRDefault="00B33792" w:rsidP="00EB5DF1">
            <w:pPr>
              <w:pStyle w:val="TableParagraph"/>
              <w:spacing w:before="3"/>
              <w:rPr>
                <w:b/>
                <w:sz w:val="21"/>
              </w:rPr>
            </w:pPr>
            <w:r>
              <w:rPr>
                <w:b/>
                <w:color w:val="343E48"/>
                <w:sz w:val="21"/>
              </w:rPr>
              <w:t>Low</w:t>
            </w:r>
          </w:p>
          <w:p w14:paraId="20DF2FBE" w14:textId="77777777" w:rsidR="00B33792" w:rsidRDefault="00B33792" w:rsidP="00EB5DF1">
            <w:pPr>
              <w:pStyle w:val="TableParagraph"/>
              <w:spacing w:before="18" w:line="259" w:lineRule="auto"/>
              <w:ind w:right="109"/>
              <w:rPr>
                <w:sz w:val="21"/>
              </w:rPr>
            </w:pPr>
            <w:r>
              <w:rPr>
                <w:color w:val="343E48"/>
                <w:sz w:val="21"/>
              </w:rPr>
              <w:t>COVID-age below around 50</w:t>
            </w:r>
          </w:p>
        </w:tc>
        <w:tc>
          <w:tcPr>
            <w:tcW w:w="2466" w:type="dxa"/>
            <w:gridSpan w:val="3"/>
            <w:shd w:val="clear" w:color="auto" w:fill="84BA6F"/>
          </w:tcPr>
          <w:p w14:paraId="2D374C8A" w14:textId="77777777" w:rsidR="00B33792" w:rsidRDefault="00B33792" w:rsidP="00EB5DF1">
            <w:pPr>
              <w:pStyle w:val="TableParagraph"/>
              <w:spacing w:before="3" w:line="259" w:lineRule="auto"/>
              <w:ind w:right="68"/>
              <w:rPr>
                <w:sz w:val="21"/>
              </w:rPr>
            </w:pPr>
            <w:proofErr w:type="gramStart"/>
            <w:r>
              <w:rPr>
                <w:color w:val="343E48"/>
                <w:sz w:val="21"/>
              </w:rPr>
              <w:t>You’re</w:t>
            </w:r>
            <w:proofErr w:type="gramEnd"/>
            <w:r>
              <w:rPr>
                <w:color w:val="343E48"/>
                <w:sz w:val="21"/>
              </w:rPr>
              <w:t xml:space="preserve"> at very low risk from COVID-19</w:t>
            </w:r>
          </w:p>
        </w:tc>
        <w:tc>
          <w:tcPr>
            <w:tcW w:w="6406" w:type="dxa"/>
            <w:gridSpan w:val="5"/>
            <w:shd w:val="clear" w:color="auto" w:fill="84BA6F"/>
          </w:tcPr>
          <w:p w14:paraId="3D800CAB" w14:textId="77777777" w:rsidR="00B33792" w:rsidRDefault="00B33792" w:rsidP="00B33792">
            <w:pPr>
              <w:pStyle w:val="TableParagraph"/>
              <w:numPr>
                <w:ilvl w:val="0"/>
                <w:numId w:val="7"/>
              </w:numPr>
              <w:tabs>
                <w:tab w:val="left" w:pos="336"/>
              </w:tabs>
              <w:spacing w:before="3" w:line="259" w:lineRule="auto"/>
              <w:ind w:right="373"/>
              <w:rPr>
                <w:sz w:val="21"/>
              </w:rPr>
            </w:pPr>
            <w:r>
              <w:rPr>
                <w:color w:val="343E48"/>
                <w:sz w:val="21"/>
              </w:rPr>
              <w:t>Increased risk of infection may be accepted - the likelihood of you becoming very ill from COVID-19 is</w:t>
            </w:r>
            <w:r>
              <w:rPr>
                <w:color w:val="343E48"/>
                <w:spacing w:val="-22"/>
                <w:sz w:val="21"/>
              </w:rPr>
              <w:t xml:space="preserve"> </w:t>
            </w:r>
            <w:r>
              <w:rPr>
                <w:color w:val="343E48"/>
                <w:sz w:val="21"/>
              </w:rPr>
              <w:t>low</w:t>
            </w:r>
          </w:p>
        </w:tc>
      </w:tr>
      <w:tr w:rsidR="00B33792" w14:paraId="1CD64DBB" w14:textId="77777777" w:rsidTr="00B33792">
        <w:trPr>
          <w:trHeight w:hRule="exact" w:val="2423"/>
        </w:trPr>
        <w:tc>
          <w:tcPr>
            <w:tcW w:w="1743" w:type="dxa"/>
          </w:tcPr>
          <w:p w14:paraId="763BFC61" w14:textId="77777777" w:rsidR="00B33792" w:rsidRDefault="00B33792" w:rsidP="00EB5DF1">
            <w:pPr>
              <w:pStyle w:val="TableParagraph"/>
              <w:spacing w:before="3"/>
              <w:rPr>
                <w:b/>
                <w:sz w:val="21"/>
              </w:rPr>
            </w:pPr>
            <w:r>
              <w:rPr>
                <w:b/>
                <w:color w:val="343E48"/>
                <w:sz w:val="21"/>
              </w:rPr>
              <w:t>Pregnancy</w:t>
            </w:r>
          </w:p>
        </w:tc>
        <w:tc>
          <w:tcPr>
            <w:tcW w:w="2466" w:type="dxa"/>
            <w:gridSpan w:val="3"/>
          </w:tcPr>
          <w:p w14:paraId="764E088D" w14:textId="77777777" w:rsidR="00B33792" w:rsidRDefault="00B33792" w:rsidP="00EB5DF1">
            <w:pPr>
              <w:pStyle w:val="TableParagraph"/>
              <w:spacing w:before="3" w:line="259" w:lineRule="auto"/>
              <w:ind w:right="313"/>
              <w:rPr>
                <w:sz w:val="21"/>
              </w:rPr>
            </w:pPr>
            <w:proofErr w:type="gramStart"/>
            <w:r>
              <w:rPr>
                <w:color w:val="343E48"/>
                <w:sz w:val="21"/>
              </w:rPr>
              <w:t>There’s</w:t>
            </w:r>
            <w:proofErr w:type="gramEnd"/>
            <w:r>
              <w:rPr>
                <w:color w:val="343E48"/>
                <w:sz w:val="21"/>
              </w:rPr>
              <w:t xml:space="preserve"> no current evidence that you or your baby are at any increased risk from COVID-19, unless you have an underlying health condition</w:t>
            </w:r>
          </w:p>
        </w:tc>
        <w:tc>
          <w:tcPr>
            <w:tcW w:w="6406" w:type="dxa"/>
            <w:gridSpan w:val="5"/>
          </w:tcPr>
          <w:p w14:paraId="2AAAF80B" w14:textId="77777777" w:rsidR="00B33792" w:rsidRDefault="00B33792" w:rsidP="00B33792">
            <w:pPr>
              <w:pStyle w:val="TableParagraph"/>
              <w:numPr>
                <w:ilvl w:val="0"/>
                <w:numId w:val="6"/>
              </w:numPr>
              <w:tabs>
                <w:tab w:val="left" w:pos="336"/>
              </w:tabs>
              <w:spacing w:before="3" w:line="259" w:lineRule="auto"/>
              <w:ind w:right="326"/>
              <w:rPr>
                <w:sz w:val="21"/>
              </w:rPr>
            </w:pPr>
            <w:r>
              <w:rPr>
                <w:color w:val="343E48"/>
                <w:spacing w:val="-7"/>
                <w:sz w:val="21"/>
              </w:rPr>
              <w:t xml:space="preserve">You </w:t>
            </w:r>
            <w:r>
              <w:rPr>
                <w:color w:val="343E48"/>
                <w:sz w:val="21"/>
              </w:rPr>
              <w:t xml:space="preserve">should keep any risk as low as you can by physically distancing from others and regularly washing your hands. </w:t>
            </w:r>
            <w:r>
              <w:rPr>
                <w:color w:val="343E48"/>
                <w:spacing w:val="-8"/>
                <w:sz w:val="21"/>
              </w:rPr>
              <w:t xml:space="preserve">You </w:t>
            </w:r>
            <w:r>
              <w:rPr>
                <w:color w:val="343E48"/>
                <w:sz w:val="21"/>
              </w:rPr>
              <w:t>should also have some choice about whether to attend work, or whether you can change the type of work you do at work</w:t>
            </w:r>
            <w:r>
              <w:rPr>
                <w:color w:val="343E48"/>
                <w:spacing w:val="-22"/>
                <w:sz w:val="21"/>
              </w:rPr>
              <w:t xml:space="preserve"> </w:t>
            </w:r>
            <w:r>
              <w:rPr>
                <w:color w:val="343E48"/>
                <w:sz w:val="21"/>
              </w:rPr>
              <w:t>to</w:t>
            </w:r>
          </w:p>
          <w:p w14:paraId="7BFA8A58" w14:textId="77777777" w:rsidR="00B33792" w:rsidRDefault="00B33792" w:rsidP="00EB5DF1">
            <w:pPr>
              <w:pStyle w:val="TableParagraph"/>
              <w:tabs>
                <w:tab w:val="left" w:pos="6259"/>
              </w:tabs>
              <w:spacing w:before="0" w:line="259" w:lineRule="auto"/>
              <w:ind w:left="335" w:right="116"/>
              <w:rPr>
                <w:sz w:val="21"/>
              </w:rPr>
            </w:pPr>
            <w:r>
              <w:rPr>
                <w:color w:val="343E48"/>
                <w:sz w:val="21"/>
              </w:rPr>
              <w:t xml:space="preserve">keep risks </w:t>
            </w:r>
            <w:r>
              <w:rPr>
                <w:color w:val="343E48"/>
                <w:spacing w:val="-3"/>
                <w:sz w:val="21"/>
              </w:rPr>
              <w:t xml:space="preserve">low. </w:t>
            </w:r>
            <w:r>
              <w:rPr>
                <w:color w:val="343E48"/>
                <w:spacing w:val="-7"/>
                <w:sz w:val="21"/>
              </w:rPr>
              <w:t xml:space="preserve">You </w:t>
            </w:r>
            <w:r>
              <w:rPr>
                <w:color w:val="343E48"/>
                <w:sz w:val="21"/>
              </w:rPr>
              <w:t xml:space="preserve">can find out more from the </w:t>
            </w:r>
            <w:hyperlink r:id="rId17">
              <w:r>
                <w:rPr>
                  <w:color w:val="0069B3"/>
                  <w:sz w:val="21"/>
                  <w:u w:val="single" w:color="0069B3"/>
                </w:rPr>
                <w:t>Royal</w:t>
              </w:r>
              <w:r>
                <w:rPr>
                  <w:color w:val="0069B3"/>
                  <w:spacing w:val="-4"/>
                  <w:sz w:val="21"/>
                  <w:u w:val="single" w:color="0069B3"/>
                </w:rPr>
                <w:t xml:space="preserve"> </w:t>
              </w:r>
              <w:r>
                <w:rPr>
                  <w:color w:val="0069B3"/>
                  <w:sz w:val="21"/>
                  <w:u w:val="single" w:color="0069B3"/>
                </w:rPr>
                <w:t>College</w:t>
              </w:r>
              <w:r>
                <w:rPr>
                  <w:color w:val="0069B3"/>
                  <w:spacing w:val="-1"/>
                  <w:sz w:val="21"/>
                  <w:u w:val="single" w:color="0069B3"/>
                </w:rPr>
                <w:t xml:space="preserve"> </w:t>
              </w:r>
              <w:r>
                <w:rPr>
                  <w:color w:val="0069B3"/>
                  <w:sz w:val="21"/>
                  <w:u w:val="single" w:color="0069B3"/>
                </w:rPr>
                <w:t>of</w:t>
              </w:r>
              <w:r>
                <w:rPr>
                  <w:color w:val="0069B3"/>
                  <w:sz w:val="21"/>
                  <w:u w:val="single" w:color="0069B3"/>
                </w:rPr>
                <w:tab/>
              </w:r>
              <w:r>
                <w:rPr>
                  <w:color w:val="0069B3"/>
                  <w:w w:val="29"/>
                  <w:sz w:val="21"/>
                  <w:u w:val="single" w:color="0069B3"/>
                </w:rPr>
                <w:t xml:space="preserve"> </w:t>
              </w:r>
            </w:hyperlink>
            <w:r>
              <w:rPr>
                <w:color w:val="0069B3"/>
                <w:sz w:val="21"/>
              </w:rPr>
              <w:t xml:space="preserve"> </w:t>
            </w:r>
            <w:hyperlink r:id="rId18">
              <w:r>
                <w:rPr>
                  <w:color w:val="0069B3"/>
                  <w:sz w:val="21"/>
                  <w:u w:val="single" w:color="0069B3"/>
                </w:rPr>
                <w:t>Obstetricians and</w:t>
              </w:r>
              <w:r>
                <w:rPr>
                  <w:color w:val="0069B3"/>
                  <w:spacing w:val="-4"/>
                  <w:sz w:val="21"/>
                  <w:u w:val="single" w:color="0069B3"/>
                </w:rPr>
                <w:t xml:space="preserve"> </w:t>
              </w:r>
              <w:proofErr w:type="spellStart"/>
              <w:r>
                <w:rPr>
                  <w:color w:val="0069B3"/>
                  <w:sz w:val="21"/>
                  <w:u w:val="single" w:color="0069B3"/>
                </w:rPr>
                <w:t>Gynaecologists</w:t>
              </w:r>
              <w:proofErr w:type="spellEnd"/>
            </w:hyperlink>
          </w:p>
          <w:p w14:paraId="559A55B1" w14:textId="77777777" w:rsidR="00B33792" w:rsidRDefault="00B33792" w:rsidP="00B33792">
            <w:pPr>
              <w:pStyle w:val="TableParagraph"/>
              <w:numPr>
                <w:ilvl w:val="0"/>
                <w:numId w:val="6"/>
              </w:numPr>
              <w:tabs>
                <w:tab w:val="left" w:pos="336"/>
              </w:tabs>
              <w:spacing w:before="0" w:line="259" w:lineRule="auto"/>
              <w:ind w:right="94"/>
              <w:rPr>
                <w:sz w:val="21"/>
              </w:rPr>
            </w:pPr>
            <w:proofErr w:type="gramStart"/>
            <w:r>
              <w:rPr>
                <w:color w:val="343E48"/>
                <w:spacing w:val="-4"/>
                <w:sz w:val="21"/>
              </w:rPr>
              <w:t>You’re</w:t>
            </w:r>
            <w:proofErr w:type="gramEnd"/>
            <w:r>
              <w:rPr>
                <w:color w:val="343E48"/>
                <w:spacing w:val="-4"/>
                <w:sz w:val="21"/>
              </w:rPr>
              <w:t xml:space="preserve"> </w:t>
            </w:r>
            <w:r>
              <w:rPr>
                <w:color w:val="343E48"/>
                <w:sz w:val="21"/>
              </w:rPr>
              <w:t>advised to try and avoid roles where a degree of risk cannot be avoided, such as clinical work, care work and</w:t>
            </w:r>
            <w:r>
              <w:rPr>
                <w:color w:val="343E48"/>
                <w:spacing w:val="-28"/>
                <w:sz w:val="21"/>
              </w:rPr>
              <w:t xml:space="preserve"> </w:t>
            </w:r>
            <w:r>
              <w:rPr>
                <w:color w:val="343E48"/>
                <w:sz w:val="21"/>
              </w:rPr>
              <w:t>working closely with</w:t>
            </w:r>
            <w:r>
              <w:rPr>
                <w:color w:val="343E48"/>
                <w:spacing w:val="-10"/>
                <w:sz w:val="21"/>
              </w:rPr>
              <w:t xml:space="preserve"> </w:t>
            </w:r>
            <w:r>
              <w:rPr>
                <w:color w:val="343E48"/>
                <w:sz w:val="21"/>
              </w:rPr>
              <w:t>others</w:t>
            </w:r>
          </w:p>
        </w:tc>
      </w:tr>
      <w:tr w:rsidR="00B33792" w14:paraId="5436C3C5" w14:textId="77777777" w:rsidTr="00B33792">
        <w:trPr>
          <w:trHeight w:hRule="exact" w:val="340"/>
        </w:trPr>
        <w:tc>
          <w:tcPr>
            <w:tcW w:w="10615" w:type="dxa"/>
            <w:gridSpan w:val="9"/>
          </w:tcPr>
          <w:p w14:paraId="6470BE05" w14:textId="77777777" w:rsidR="00B33792" w:rsidRDefault="00B33792" w:rsidP="00EB5DF1">
            <w:pPr>
              <w:pStyle w:val="TableParagraph"/>
              <w:spacing w:before="40"/>
              <w:rPr>
                <w:b/>
                <w:sz w:val="21"/>
              </w:rPr>
            </w:pPr>
            <w:r>
              <w:rPr>
                <w:b/>
                <w:color w:val="343E48"/>
                <w:sz w:val="21"/>
              </w:rPr>
              <w:t>Vulnerability group selected after discussion with the worker:</w:t>
            </w:r>
          </w:p>
        </w:tc>
      </w:tr>
      <w:tr w:rsidR="00B33792" w14:paraId="2D33B333" w14:textId="77777777" w:rsidTr="00B33792">
        <w:trPr>
          <w:trHeight w:hRule="exact" w:val="340"/>
        </w:trPr>
        <w:tc>
          <w:tcPr>
            <w:tcW w:w="2651" w:type="dxa"/>
            <w:gridSpan w:val="3"/>
            <w:shd w:val="clear" w:color="auto" w:fill="ED6B48"/>
          </w:tcPr>
          <w:p w14:paraId="5401435E" w14:textId="77777777" w:rsidR="00B33792" w:rsidRDefault="00B33792" w:rsidP="00EB5DF1">
            <w:pPr>
              <w:pStyle w:val="TableParagraph"/>
              <w:spacing w:before="40"/>
              <w:rPr>
                <w:sz w:val="21"/>
              </w:rPr>
            </w:pPr>
            <w:r>
              <w:rPr>
                <w:color w:val="343E48"/>
                <w:sz w:val="21"/>
              </w:rPr>
              <w:t>Very high</w:t>
            </w:r>
          </w:p>
        </w:tc>
        <w:tc>
          <w:tcPr>
            <w:tcW w:w="2651" w:type="dxa"/>
            <w:gridSpan w:val="3"/>
          </w:tcPr>
          <w:p w14:paraId="4F824F14" w14:textId="77777777" w:rsidR="00B33792" w:rsidRDefault="00B33792" w:rsidP="00EB5DF1">
            <w:pPr>
              <w:pStyle w:val="TableParagraph"/>
              <w:spacing w:before="7"/>
              <w:ind w:left="0"/>
              <w:rPr>
                <w:sz w:val="3"/>
              </w:rPr>
            </w:pPr>
          </w:p>
          <w:p w14:paraId="55209B9D" w14:textId="77777777" w:rsidR="00B33792" w:rsidRDefault="00B33792" w:rsidP="00EB5DF1">
            <w:pPr>
              <w:pStyle w:val="TableParagraph"/>
              <w:spacing w:before="0"/>
              <w:ind w:left="1260"/>
              <w:rPr>
                <w:sz w:val="20"/>
              </w:rPr>
            </w:pPr>
            <w:r>
              <w:rPr>
                <w:noProof/>
                <w:sz w:val="20"/>
              </w:rPr>
              <mc:AlternateContent>
                <mc:Choice Requires="wpg">
                  <w:drawing>
                    <wp:inline distT="0" distB="0" distL="0" distR="0" wp14:anchorId="56448F4A" wp14:editId="1F39FEA0">
                      <wp:extent cx="153670" cy="153670"/>
                      <wp:effectExtent l="0" t="0" r="8255" b="825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53670"/>
                                <a:chOff x="0" y="0"/>
                                <a:chExt cx="242" cy="242"/>
                              </a:xfrm>
                            </wpg:grpSpPr>
                            <wps:wsp>
                              <wps:cNvPr id="15" name="Rectangle 9"/>
                              <wps:cNvSpPr>
                                <a:spLocks noChangeArrowheads="1"/>
                              </wps:cNvSpPr>
                              <wps:spPr bwMode="auto">
                                <a:xfrm>
                                  <a:off x="8" y="8"/>
                                  <a:ext cx="227" cy="227"/>
                                </a:xfrm>
                                <a:prstGeom prst="rect">
                                  <a:avLst/>
                                </a:prstGeom>
                                <a:noFill/>
                                <a:ln w="9525">
                                  <a:solidFill>
                                    <a:srgbClr val="343E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923401" id="Group 8" o:spid="_x0000_s1026" style="width:12.1pt;height:12.1pt;mso-position-horizontal-relative:char;mso-position-vertical-relative:line" coordsize="24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">
                      <v:rect id="Rectangle 9" o:spid="_x0000_s1027" style="position:absolute;left:8;top: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" filled="f" strokecolor="#343e48"/>
                      <w10:anchorlock/>
                    </v:group>
                  </w:pict>
                </mc:Fallback>
              </mc:AlternateContent>
            </w:r>
          </w:p>
        </w:tc>
        <w:tc>
          <w:tcPr>
            <w:tcW w:w="2651" w:type="dxa"/>
            <w:gridSpan w:val="2"/>
            <w:shd w:val="clear" w:color="auto" w:fill="FDD390"/>
          </w:tcPr>
          <w:p w14:paraId="5EFEBEB5" w14:textId="77777777" w:rsidR="00B33792" w:rsidRDefault="00B33792" w:rsidP="00EB5DF1">
            <w:pPr>
              <w:pStyle w:val="TableParagraph"/>
              <w:spacing w:before="40"/>
              <w:rPr>
                <w:sz w:val="21"/>
              </w:rPr>
            </w:pPr>
            <w:r>
              <w:rPr>
                <w:color w:val="343E48"/>
                <w:sz w:val="21"/>
              </w:rPr>
              <w:t>Moderate</w:t>
            </w:r>
          </w:p>
        </w:tc>
        <w:tc>
          <w:tcPr>
            <w:tcW w:w="2662" w:type="dxa"/>
          </w:tcPr>
          <w:p w14:paraId="6DE71C70" w14:textId="77777777" w:rsidR="00B33792" w:rsidRDefault="00B33792" w:rsidP="00EB5DF1">
            <w:pPr>
              <w:pStyle w:val="TableParagraph"/>
              <w:spacing w:before="7"/>
              <w:ind w:left="0"/>
              <w:rPr>
                <w:sz w:val="3"/>
              </w:rPr>
            </w:pPr>
          </w:p>
          <w:p w14:paraId="563AEA19" w14:textId="77777777" w:rsidR="00B33792" w:rsidRDefault="00B33792" w:rsidP="00EB5DF1">
            <w:pPr>
              <w:pStyle w:val="TableParagraph"/>
              <w:spacing w:before="0"/>
              <w:ind w:left="1306"/>
              <w:rPr>
                <w:sz w:val="20"/>
              </w:rPr>
            </w:pPr>
            <w:r>
              <w:rPr>
                <w:noProof/>
                <w:sz w:val="20"/>
              </w:rPr>
              <mc:AlternateContent>
                <mc:Choice Requires="wpg">
                  <w:drawing>
                    <wp:inline distT="0" distB="0" distL="0" distR="0" wp14:anchorId="0EE9F374" wp14:editId="402D6CE0">
                      <wp:extent cx="153670" cy="153670"/>
                      <wp:effectExtent l="0" t="0" r="8255" b="825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53670"/>
                                <a:chOff x="0" y="0"/>
                                <a:chExt cx="242" cy="242"/>
                              </a:xfrm>
                            </wpg:grpSpPr>
                            <wps:wsp>
                              <wps:cNvPr id="13" name="Rectangle 7"/>
                              <wps:cNvSpPr>
                                <a:spLocks noChangeArrowheads="1"/>
                              </wps:cNvSpPr>
                              <wps:spPr bwMode="auto">
                                <a:xfrm>
                                  <a:off x="8" y="8"/>
                                  <a:ext cx="227" cy="227"/>
                                </a:xfrm>
                                <a:prstGeom prst="rect">
                                  <a:avLst/>
                                </a:prstGeom>
                                <a:noFill/>
                                <a:ln w="9525">
                                  <a:solidFill>
                                    <a:srgbClr val="343E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13009A" id="Group 6" o:spid="_x0000_s1026" style="width:12.1pt;height:12.1pt;mso-position-horizontal-relative:char;mso-position-vertical-relative:line" coordsize="24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">
                      <v:rect id="Rectangle 7" o:spid="_x0000_s1027" style="position:absolute;left:8;top: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" filled="f" strokecolor="#343e48"/>
                      <w10:anchorlock/>
                    </v:group>
                  </w:pict>
                </mc:Fallback>
              </mc:AlternateContent>
            </w:r>
          </w:p>
        </w:tc>
      </w:tr>
      <w:tr w:rsidR="00B33792" w14:paraId="2C17FBE5" w14:textId="77777777" w:rsidTr="00B33792">
        <w:trPr>
          <w:trHeight w:hRule="exact" w:val="343"/>
        </w:trPr>
        <w:tc>
          <w:tcPr>
            <w:tcW w:w="2651" w:type="dxa"/>
            <w:gridSpan w:val="3"/>
            <w:shd w:val="clear" w:color="auto" w:fill="F7A400"/>
          </w:tcPr>
          <w:p w14:paraId="336E7781" w14:textId="77777777" w:rsidR="00B33792" w:rsidRDefault="00B33792" w:rsidP="00EB5DF1">
            <w:pPr>
              <w:pStyle w:val="TableParagraph"/>
              <w:spacing w:before="40"/>
              <w:rPr>
                <w:sz w:val="21"/>
              </w:rPr>
            </w:pPr>
            <w:r>
              <w:rPr>
                <w:color w:val="343E48"/>
                <w:sz w:val="21"/>
              </w:rPr>
              <w:t>High</w:t>
            </w:r>
          </w:p>
        </w:tc>
        <w:tc>
          <w:tcPr>
            <w:tcW w:w="2651" w:type="dxa"/>
            <w:gridSpan w:val="3"/>
          </w:tcPr>
          <w:p w14:paraId="2FEB70BF" w14:textId="77777777" w:rsidR="00B33792" w:rsidRDefault="00B33792" w:rsidP="00EB5DF1">
            <w:pPr>
              <w:pStyle w:val="TableParagraph"/>
              <w:spacing w:before="7"/>
              <w:ind w:left="0"/>
              <w:rPr>
                <w:sz w:val="3"/>
              </w:rPr>
            </w:pPr>
          </w:p>
          <w:p w14:paraId="765123E7" w14:textId="77777777" w:rsidR="00B33792" w:rsidRDefault="00B33792" w:rsidP="00EB5DF1">
            <w:pPr>
              <w:pStyle w:val="TableParagraph"/>
              <w:spacing w:before="0"/>
              <w:ind w:left="1260"/>
              <w:rPr>
                <w:sz w:val="20"/>
              </w:rPr>
            </w:pPr>
            <w:r>
              <w:rPr>
                <w:noProof/>
                <w:sz w:val="20"/>
              </w:rPr>
              <mc:AlternateContent>
                <mc:Choice Requires="wpg">
                  <w:drawing>
                    <wp:inline distT="0" distB="0" distL="0" distR="0" wp14:anchorId="29B6AF02" wp14:editId="6064AD33">
                      <wp:extent cx="153670" cy="153670"/>
                      <wp:effectExtent l="0" t="0" r="8255" b="825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53670"/>
                                <a:chOff x="0" y="0"/>
                                <a:chExt cx="242" cy="242"/>
                              </a:xfrm>
                            </wpg:grpSpPr>
                            <wps:wsp>
                              <wps:cNvPr id="11" name="Rectangle 5"/>
                              <wps:cNvSpPr>
                                <a:spLocks noChangeArrowheads="1"/>
                              </wps:cNvSpPr>
                              <wps:spPr bwMode="auto">
                                <a:xfrm>
                                  <a:off x="8" y="8"/>
                                  <a:ext cx="227" cy="227"/>
                                </a:xfrm>
                                <a:prstGeom prst="rect">
                                  <a:avLst/>
                                </a:prstGeom>
                                <a:noFill/>
                                <a:ln w="9525">
                                  <a:solidFill>
                                    <a:srgbClr val="343E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B68EED" id="Group 4" o:spid="_x0000_s1026" style="width:12.1pt;height:12.1pt;mso-position-horizontal-relative:char;mso-position-vertical-relative:line" coordsize="24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">
                      <v:rect id="Rectangle 5" o:spid="_x0000_s1027" style="position:absolute;left:8;top: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" filled="f" strokecolor="#343e48"/>
                      <w10:anchorlock/>
                    </v:group>
                  </w:pict>
                </mc:Fallback>
              </mc:AlternateContent>
            </w:r>
          </w:p>
        </w:tc>
        <w:tc>
          <w:tcPr>
            <w:tcW w:w="2651" w:type="dxa"/>
            <w:gridSpan w:val="2"/>
            <w:shd w:val="clear" w:color="auto" w:fill="84BA6F"/>
          </w:tcPr>
          <w:p w14:paraId="21DB50ED" w14:textId="77777777" w:rsidR="00B33792" w:rsidRDefault="00B33792" w:rsidP="00EB5DF1">
            <w:pPr>
              <w:pStyle w:val="TableParagraph"/>
              <w:spacing w:before="40"/>
              <w:rPr>
                <w:sz w:val="21"/>
              </w:rPr>
            </w:pPr>
            <w:r>
              <w:rPr>
                <w:color w:val="343E48"/>
                <w:sz w:val="21"/>
              </w:rPr>
              <w:t>Low</w:t>
            </w:r>
          </w:p>
        </w:tc>
        <w:tc>
          <w:tcPr>
            <w:tcW w:w="2662" w:type="dxa"/>
          </w:tcPr>
          <w:p w14:paraId="75BC5F3F" w14:textId="77777777" w:rsidR="00B33792" w:rsidRDefault="00B33792" w:rsidP="00EB5DF1">
            <w:pPr>
              <w:pStyle w:val="TableParagraph"/>
              <w:spacing w:before="7"/>
              <w:ind w:left="0"/>
              <w:rPr>
                <w:sz w:val="3"/>
              </w:rPr>
            </w:pPr>
          </w:p>
          <w:p w14:paraId="569EFB35" w14:textId="77777777" w:rsidR="00B33792" w:rsidRDefault="00B33792" w:rsidP="00EB5DF1">
            <w:pPr>
              <w:pStyle w:val="TableParagraph"/>
              <w:spacing w:before="0"/>
              <w:ind w:left="1306"/>
              <w:rPr>
                <w:sz w:val="20"/>
              </w:rPr>
            </w:pPr>
            <w:r>
              <w:rPr>
                <w:noProof/>
                <w:sz w:val="20"/>
              </w:rPr>
              <mc:AlternateContent>
                <mc:Choice Requires="wpg">
                  <w:drawing>
                    <wp:inline distT="0" distB="0" distL="0" distR="0" wp14:anchorId="115576B1" wp14:editId="16B70CC4">
                      <wp:extent cx="153670" cy="153670"/>
                      <wp:effectExtent l="0" t="0" r="8255" b="825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 cy="153670"/>
                                <a:chOff x="0" y="0"/>
                                <a:chExt cx="242" cy="242"/>
                              </a:xfrm>
                            </wpg:grpSpPr>
                            <wps:wsp>
                              <wps:cNvPr id="9" name="Rectangle 3"/>
                              <wps:cNvSpPr>
                                <a:spLocks noChangeArrowheads="1"/>
                              </wps:cNvSpPr>
                              <wps:spPr bwMode="auto">
                                <a:xfrm>
                                  <a:off x="8" y="8"/>
                                  <a:ext cx="227" cy="227"/>
                                </a:xfrm>
                                <a:prstGeom prst="rect">
                                  <a:avLst/>
                                </a:prstGeom>
                                <a:noFill/>
                                <a:ln w="9525">
                                  <a:solidFill>
                                    <a:srgbClr val="343E4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A026C3" id="Group 2" o:spid="_x0000_s1026" style="width:12.1pt;height:12.1pt;mso-position-horizontal-relative:char;mso-position-vertical-relative:line" coordsize="24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">
                      <v:rect id="Rectangle 3" o:spid="_x0000_s1027" style="position:absolute;left:8;top: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" filled="f" strokecolor="#343e48"/>
                      <w10:anchorlock/>
                    </v:group>
                  </w:pict>
                </mc:Fallback>
              </mc:AlternateContent>
            </w:r>
          </w:p>
        </w:tc>
      </w:tr>
      <w:tr w:rsidR="00B33792" w14:paraId="0ECD8F19" w14:textId="77777777" w:rsidTr="00B33792">
        <w:trPr>
          <w:trHeight w:hRule="exact" w:val="1194"/>
        </w:trPr>
        <w:tc>
          <w:tcPr>
            <w:tcW w:w="10615" w:type="dxa"/>
            <w:gridSpan w:val="9"/>
          </w:tcPr>
          <w:p w14:paraId="2F27394A" w14:textId="77777777" w:rsidR="00B33792" w:rsidRDefault="00B33792" w:rsidP="00EB5DF1">
            <w:pPr>
              <w:pStyle w:val="TableParagraph"/>
              <w:spacing w:before="5"/>
              <w:rPr>
                <w:b/>
                <w:sz w:val="21"/>
              </w:rPr>
            </w:pPr>
            <w:r>
              <w:rPr>
                <w:b/>
                <w:color w:val="343E48"/>
                <w:sz w:val="21"/>
              </w:rPr>
              <w:lastRenderedPageBreak/>
              <w:t>Agreed course of action, including any control measures needed:</w:t>
            </w:r>
          </w:p>
        </w:tc>
      </w:tr>
      <w:tr w:rsidR="00B33792" w14:paraId="39D6994B" w14:textId="77777777" w:rsidTr="00B33792">
        <w:trPr>
          <w:trHeight w:hRule="exact" w:val="340"/>
        </w:trPr>
        <w:tc>
          <w:tcPr>
            <w:tcW w:w="2165" w:type="dxa"/>
            <w:gridSpan w:val="2"/>
          </w:tcPr>
          <w:p w14:paraId="7EF762EF" w14:textId="77777777" w:rsidR="00B33792" w:rsidRDefault="00B33792" w:rsidP="00EB5DF1">
            <w:pPr>
              <w:pStyle w:val="TableParagraph"/>
              <w:spacing w:before="39"/>
              <w:rPr>
                <w:b/>
                <w:sz w:val="21"/>
              </w:rPr>
            </w:pPr>
            <w:r>
              <w:rPr>
                <w:b/>
                <w:color w:val="343E48"/>
                <w:sz w:val="21"/>
              </w:rPr>
              <w:t>Name of manager:</w:t>
            </w:r>
          </w:p>
        </w:tc>
        <w:tc>
          <w:tcPr>
            <w:tcW w:w="2677" w:type="dxa"/>
            <w:gridSpan w:val="3"/>
          </w:tcPr>
          <w:p w14:paraId="739B5525" w14:textId="77777777" w:rsidR="00B33792" w:rsidRDefault="00B33792" w:rsidP="00EB5DF1"/>
        </w:tc>
        <w:tc>
          <w:tcPr>
            <w:tcW w:w="2597" w:type="dxa"/>
            <w:gridSpan w:val="2"/>
          </w:tcPr>
          <w:p w14:paraId="291E630E" w14:textId="77777777" w:rsidR="00B33792" w:rsidRDefault="00B33792" w:rsidP="00EB5DF1">
            <w:pPr>
              <w:pStyle w:val="TableParagraph"/>
              <w:spacing w:before="39"/>
              <w:rPr>
                <w:sz w:val="21"/>
              </w:rPr>
            </w:pPr>
            <w:r>
              <w:rPr>
                <w:color w:val="343E48"/>
                <w:sz w:val="21"/>
              </w:rPr>
              <w:t>Signature of manager:</w:t>
            </w:r>
          </w:p>
        </w:tc>
        <w:tc>
          <w:tcPr>
            <w:tcW w:w="3176" w:type="dxa"/>
            <w:gridSpan w:val="2"/>
          </w:tcPr>
          <w:p w14:paraId="0DCAD83F" w14:textId="77777777" w:rsidR="00B33792" w:rsidRDefault="00B33792" w:rsidP="00EB5DF1"/>
        </w:tc>
      </w:tr>
      <w:tr w:rsidR="00B33792" w14:paraId="4FB462F1" w14:textId="77777777" w:rsidTr="00B33792">
        <w:trPr>
          <w:trHeight w:hRule="exact" w:val="391"/>
        </w:trPr>
        <w:tc>
          <w:tcPr>
            <w:tcW w:w="2165" w:type="dxa"/>
            <w:gridSpan w:val="2"/>
          </w:tcPr>
          <w:p w14:paraId="78C392C2" w14:textId="77777777" w:rsidR="00B33792" w:rsidRDefault="00B33792" w:rsidP="00EB5DF1">
            <w:pPr>
              <w:pStyle w:val="TableParagraph"/>
              <w:spacing w:before="65"/>
              <w:rPr>
                <w:b/>
                <w:sz w:val="21"/>
              </w:rPr>
            </w:pPr>
            <w:r>
              <w:rPr>
                <w:b/>
                <w:color w:val="343E48"/>
                <w:sz w:val="21"/>
              </w:rPr>
              <w:t>Date of assessment:</w:t>
            </w:r>
          </w:p>
        </w:tc>
        <w:tc>
          <w:tcPr>
            <w:tcW w:w="2677" w:type="dxa"/>
            <w:gridSpan w:val="3"/>
          </w:tcPr>
          <w:p w14:paraId="01E20561" w14:textId="77777777" w:rsidR="00B33792" w:rsidRDefault="00B33792" w:rsidP="00EB5DF1"/>
        </w:tc>
        <w:tc>
          <w:tcPr>
            <w:tcW w:w="2597" w:type="dxa"/>
            <w:gridSpan w:val="2"/>
          </w:tcPr>
          <w:p w14:paraId="56F5191A" w14:textId="77777777" w:rsidR="00B33792" w:rsidRDefault="00B33792" w:rsidP="00EB5DF1">
            <w:pPr>
              <w:pStyle w:val="TableParagraph"/>
              <w:spacing w:before="65"/>
              <w:rPr>
                <w:sz w:val="21"/>
              </w:rPr>
            </w:pPr>
            <w:r>
              <w:rPr>
                <w:color w:val="343E48"/>
                <w:sz w:val="21"/>
              </w:rPr>
              <w:t>Signature of staff member:</w:t>
            </w:r>
          </w:p>
        </w:tc>
        <w:tc>
          <w:tcPr>
            <w:tcW w:w="3176" w:type="dxa"/>
            <w:gridSpan w:val="2"/>
          </w:tcPr>
          <w:p w14:paraId="13D0E380" w14:textId="77777777" w:rsidR="00B33792" w:rsidRDefault="00B33792" w:rsidP="00EB5DF1"/>
        </w:tc>
      </w:tr>
    </w:tbl>
    <w:p w14:paraId="51B0E3B4" w14:textId="77777777" w:rsidR="00D22AE9" w:rsidRPr="00D71A30" w:rsidRDefault="00D22AE9" w:rsidP="003B5ECC">
      <w:pPr>
        <w:rPr>
          <w:rFonts w:cstheme="minorHAnsi"/>
          <w:sz w:val="24"/>
          <w:szCs w:val="24"/>
        </w:rPr>
      </w:pPr>
    </w:p>
    <w:sectPr w:rsidR="00D22AE9" w:rsidRPr="00D71A3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1EAE" w14:textId="77777777" w:rsidR="00123BB7" w:rsidRDefault="00123BB7" w:rsidP="00CD5895">
      <w:pPr>
        <w:spacing w:after="0" w:line="240" w:lineRule="auto"/>
      </w:pPr>
      <w:r>
        <w:separator/>
      </w:r>
    </w:p>
  </w:endnote>
  <w:endnote w:type="continuationSeparator" w:id="0">
    <w:p w14:paraId="0B7DEDFC" w14:textId="77777777" w:rsidR="00123BB7" w:rsidRDefault="00123BB7" w:rsidP="00CD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2DA6" w14:textId="77777777" w:rsidR="00CD5895" w:rsidRDefault="00CD5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0BDD" w14:textId="7C56A604" w:rsidR="00CD5895" w:rsidRDefault="00CD5895">
    <w:pPr>
      <w:pStyle w:val="Footer"/>
    </w:pPr>
    <w:r>
      <w:t>Version 2</w:t>
    </w:r>
  </w:p>
  <w:p w14:paraId="6B300A1E" w14:textId="77777777" w:rsidR="00CD5895" w:rsidRDefault="00CD5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363B" w14:textId="77777777" w:rsidR="00CD5895" w:rsidRDefault="00CD5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6CBB6" w14:textId="77777777" w:rsidR="00123BB7" w:rsidRDefault="00123BB7" w:rsidP="00CD5895">
      <w:pPr>
        <w:spacing w:after="0" w:line="240" w:lineRule="auto"/>
      </w:pPr>
      <w:r>
        <w:separator/>
      </w:r>
    </w:p>
  </w:footnote>
  <w:footnote w:type="continuationSeparator" w:id="0">
    <w:p w14:paraId="68366BB7" w14:textId="77777777" w:rsidR="00123BB7" w:rsidRDefault="00123BB7" w:rsidP="00CD5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0FB9" w14:textId="77777777" w:rsidR="00CD5895" w:rsidRDefault="00CD5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3E01" w14:textId="77777777" w:rsidR="00CD5895" w:rsidRDefault="00CD5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7C3B" w14:textId="77777777" w:rsidR="00CD5895" w:rsidRDefault="00CD5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36D5"/>
    <w:multiLevelType w:val="hybridMultilevel"/>
    <w:tmpl w:val="A09CFDE0"/>
    <w:lvl w:ilvl="0" w:tplc="110EC1C0">
      <w:start w:val="1"/>
      <w:numFmt w:val="bullet"/>
      <w:lvlText w:val="•"/>
      <w:lvlJc w:val="left"/>
      <w:pPr>
        <w:ind w:left="335" w:hanging="284"/>
      </w:pPr>
      <w:rPr>
        <w:rFonts w:ascii="Arial" w:eastAsia="Arial" w:hAnsi="Arial" w:cs="Arial" w:hint="default"/>
        <w:color w:val="0069B3"/>
        <w:spacing w:val="-20"/>
        <w:w w:val="100"/>
        <w:sz w:val="21"/>
        <w:szCs w:val="21"/>
      </w:rPr>
    </w:lvl>
    <w:lvl w:ilvl="1" w:tplc="98E049EE">
      <w:start w:val="1"/>
      <w:numFmt w:val="bullet"/>
      <w:lvlText w:val="•"/>
      <w:lvlJc w:val="left"/>
      <w:pPr>
        <w:ind w:left="945" w:hanging="284"/>
      </w:pPr>
      <w:rPr>
        <w:rFonts w:hint="default"/>
      </w:rPr>
    </w:lvl>
    <w:lvl w:ilvl="2" w:tplc="BFE8B164">
      <w:start w:val="1"/>
      <w:numFmt w:val="bullet"/>
      <w:lvlText w:val="•"/>
      <w:lvlJc w:val="left"/>
      <w:pPr>
        <w:ind w:left="1551" w:hanging="284"/>
      </w:pPr>
      <w:rPr>
        <w:rFonts w:hint="default"/>
      </w:rPr>
    </w:lvl>
    <w:lvl w:ilvl="3" w:tplc="DA94DD92">
      <w:start w:val="1"/>
      <w:numFmt w:val="bullet"/>
      <w:lvlText w:val="•"/>
      <w:lvlJc w:val="left"/>
      <w:pPr>
        <w:ind w:left="2156" w:hanging="284"/>
      </w:pPr>
      <w:rPr>
        <w:rFonts w:hint="default"/>
      </w:rPr>
    </w:lvl>
    <w:lvl w:ilvl="4" w:tplc="CE68241E">
      <w:start w:val="1"/>
      <w:numFmt w:val="bullet"/>
      <w:lvlText w:val="•"/>
      <w:lvlJc w:val="left"/>
      <w:pPr>
        <w:ind w:left="2762" w:hanging="284"/>
      </w:pPr>
      <w:rPr>
        <w:rFonts w:hint="default"/>
      </w:rPr>
    </w:lvl>
    <w:lvl w:ilvl="5" w:tplc="DB10A6C6">
      <w:start w:val="1"/>
      <w:numFmt w:val="bullet"/>
      <w:lvlText w:val="•"/>
      <w:lvlJc w:val="left"/>
      <w:pPr>
        <w:ind w:left="3367" w:hanging="284"/>
      </w:pPr>
      <w:rPr>
        <w:rFonts w:hint="default"/>
      </w:rPr>
    </w:lvl>
    <w:lvl w:ilvl="6" w:tplc="65C2445A">
      <w:start w:val="1"/>
      <w:numFmt w:val="bullet"/>
      <w:lvlText w:val="•"/>
      <w:lvlJc w:val="left"/>
      <w:pPr>
        <w:ind w:left="3973" w:hanging="284"/>
      </w:pPr>
      <w:rPr>
        <w:rFonts w:hint="default"/>
      </w:rPr>
    </w:lvl>
    <w:lvl w:ilvl="7" w:tplc="C7860D84">
      <w:start w:val="1"/>
      <w:numFmt w:val="bullet"/>
      <w:lvlText w:val="•"/>
      <w:lvlJc w:val="left"/>
      <w:pPr>
        <w:ind w:left="4578" w:hanging="284"/>
      </w:pPr>
      <w:rPr>
        <w:rFonts w:hint="default"/>
      </w:rPr>
    </w:lvl>
    <w:lvl w:ilvl="8" w:tplc="C05C199C">
      <w:start w:val="1"/>
      <w:numFmt w:val="bullet"/>
      <w:lvlText w:val="•"/>
      <w:lvlJc w:val="left"/>
      <w:pPr>
        <w:ind w:left="5184" w:hanging="284"/>
      </w:pPr>
      <w:rPr>
        <w:rFonts w:hint="default"/>
      </w:rPr>
    </w:lvl>
  </w:abstractNum>
  <w:abstractNum w:abstractNumId="1" w15:restartNumberingAfterBreak="0">
    <w:nsid w:val="14EC6652"/>
    <w:multiLevelType w:val="hybridMultilevel"/>
    <w:tmpl w:val="38E29140"/>
    <w:lvl w:ilvl="0" w:tplc="B80C51C4">
      <w:start w:val="1"/>
      <w:numFmt w:val="bullet"/>
      <w:lvlText w:val="•"/>
      <w:lvlJc w:val="left"/>
      <w:pPr>
        <w:ind w:left="335" w:hanging="284"/>
      </w:pPr>
      <w:rPr>
        <w:rFonts w:ascii="Arial" w:eastAsia="Arial" w:hAnsi="Arial" w:cs="Arial" w:hint="default"/>
        <w:color w:val="0069B3"/>
        <w:spacing w:val="-20"/>
        <w:w w:val="100"/>
        <w:sz w:val="21"/>
        <w:szCs w:val="21"/>
      </w:rPr>
    </w:lvl>
    <w:lvl w:ilvl="1" w:tplc="1E9CCD72">
      <w:start w:val="1"/>
      <w:numFmt w:val="bullet"/>
      <w:lvlText w:val="•"/>
      <w:lvlJc w:val="left"/>
      <w:pPr>
        <w:ind w:left="945" w:hanging="284"/>
      </w:pPr>
      <w:rPr>
        <w:rFonts w:hint="default"/>
      </w:rPr>
    </w:lvl>
    <w:lvl w:ilvl="2" w:tplc="08F2AA92">
      <w:start w:val="1"/>
      <w:numFmt w:val="bullet"/>
      <w:lvlText w:val="•"/>
      <w:lvlJc w:val="left"/>
      <w:pPr>
        <w:ind w:left="1551" w:hanging="284"/>
      </w:pPr>
      <w:rPr>
        <w:rFonts w:hint="default"/>
      </w:rPr>
    </w:lvl>
    <w:lvl w:ilvl="3" w:tplc="2E804A7A">
      <w:start w:val="1"/>
      <w:numFmt w:val="bullet"/>
      <w:lvlText w:val="•"/>
      <w:lvlJc w:val="left"/>
      <w:pPr>
        <w:ind w:left="2156" w:hanging="284"/>
      </w:pPr>
      <w:rPr>
        <w:rFonts w:hint="default"/>
      </w:rPr>
    </w:lvl>
    <w:lvl w:ilvl="4" w:tplc="BB66EE08">
      <w:start w:val="1"/>
      <w:numFmt w:val="bullet"/>
      <w:lvlText w:val="•"/>
      <w:lvlJc w:val="left"/>
      <w:pPr>
        <w:ind w:left="2762" w:hanging="284"/>
      </w:pPr>
      <w:rPr>
        <w:rFonts w:hint="default"/>
      </w:rPr>
    </w:lvl>
    <w:lvl w:ilvl="5" w:tplc="36E8AEF2">
      <w:start w:val="1"/>
      <w:numFmt w:val="bullet"/>
      <w:lvlText w:val="•"/>
      <w:lvlJc w:val="left"/>
      <w:pPr>
        <w:ind w:left="3367" w:hanging="284"/>
      </w:pPr>
      <w:rPr>
        <w:rFonts w:hint="default"/>
      </w:rPr>
    </w:lvl>
    <w:lvl w:ilvl="6" w:tplc="14485248">
      <w:start w:val="1"/>
      <w:numFmt w:val="bullet"/>
      <w:lvlText w:val="•"/>
      <w:lvlJc w:val="left"/>
      <w:pPr>
        <w:ind w:left="3973" w:hanging="284"/>
      </w:pPr>
      <w:rPr>
        <w:rFonts w:hint="default"/>
      </w:rPr>
    </w:lvl>
    <w:lvl w:ilvl="7" w:tplc="16DA2A56">
      <w:start w:val="1"/>
      <w:numFmt w:val="bullet"/>
      <w:lvlText w:val="•"/>
      <w:lvlJc w:val="left"/>
      <w:pPr>
        <w:ind w:left="4578" w:hanging="284"/>
      </w:pPr>
      <w:rPr>
        <w:rFonts w:hint="default"/>
      </w:rPr>
    </w:lvl>
    <w:lvl w:ilvl="8" w:tplc="B2ECADA8">
      <w:start w:val="1"/>
      <w:numFmt w:val="bullet"/>
      <w:lvlText w:val="•"/>
      <w:lvlJc w:val="left"/>
      <w:pPr>
        <w:ind w:left="5184" w:hanging="284"/>
      </w:pPr>
      <w:rPr>
        <w:rFonts w:hint="default"/>
      </w:rPr>
    </w:lvl>
  </w:abstractNum>
  <w:abstractNum w:abstractNumId="2" w15:restartNumberingAfterBreak="0">
    <w:nsid w:val="1D8D6D16"/>
    <w:multiLevelType w:val="hybridMultilevel"/>
    <w:tmpl w:val="4300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67080"/>
    <w:multiLevelType w:val="multilevel"/>
    <w:tmpl w:val="4C16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046CB"/>
    <w:multiLevelType w:val="hybridMultilevel"/>
    <w:tmpl w:val="1DC8F824"/>
    <w:lvl w:ilvl="0" w:tplc="0AB2A890">
      <w:start w:val="1"/>
      <w:numFmt w:val="bullet"/>
      <w:lvlText w:val="•"/>
      <w:lvlJc w:val="left"/>
      <w:pPr>
        <w:ind w:left="335" w:hanging="284"/>
      </w:pPr>
      <w:rPr>
        <w:rFonts w:ascii="Arial" w:eastAsia="Arial" w:hAnsi="Arial" w:cs="Arial" w:hint="default"/>
        <w:color w:val="0069B3"/>
        <w:spacing w:val="-1"/>
        <w:w w:val="100"/>
        <w:sz w:val="21"/>
        <w:szCs w:val="21"/>
      </w:rPr>
    </w:lvl>
    <w:lvl w:ilvl="1" w:tplc="4BDA6312">
      <w:start w:val="1"/>
      <w:numFmt w:val="bullet"/>
      <w:lvlText w:val="•"/>
      <w:lvlJc w:val="left"/>
      <w:pPr>
        <w:ind w:left="945" w:hanging="284"/>
      </w:pPr>
      <w:rPr>
        <w:rFonts w:hint="default"/>
      </w:rPr>
    </w:lvl>
    <w:lvl w:ilvl="2" w:tplc="4852C892">
      <w:start w:val="1"/>
      <w:numFmt w:val="bullet"/>
      <w:lvlText w:val="•"/>
      <w:lvlJc w:val="left"/>
      <w:pPr>
        <w:ind w:left="1551" w:hanging="284"/>
      </w:pPr>
      <w:rPr>
        <w:rFonts w:hint="default"/>
      </w:rPr>
    </w:lvl>
    <w:lvl w:ilvl="3" w:tplc="16B46B38">
      <w:start w:val="1"/>
      <w:numFmt w:val="bullet"/>
      <w:lvlText w:val="•"/>
      <w:lvlJc w:val="left"/>
      <w:pPr>
        <w:ind w:left="2156" w:hanging="284"/>
      </w:pPr>
      <w:rPr>
        <w:rFonts w:hint="default"/>
      </w:rPr>
    </w:lvl>
    <w:lvl w:ilvl="4" w:tplc="BE00C0F0">
      <w:start w:val="1"/>
      <w:numFmt w:val="bullet"/>
      <w:lvlText w:val="•"/>
      <w:lvlJc w:val="left"/>
      <w:pPr>
        <w:ind w:left="2762" w:hanging="284"/>
      </w:pPr>
      <w:rPr>
        <w:rFonts w:hint="default"/>
      </w:rPr>
    </w:lvl>
    <w:lvl w:ilvl="5" w:tplc="57FA7710">
      <w:start w:val="1"/>
      <w:numFmt w:val="bullet"/>
      <w:lvlText w:val="•"/>
      <w:lvlJc w:val="left"/>
      <w:pPr>
        <w:ind w:left="3367" w:hanging="284"/>
      </w:pPr>
      <w:rPr>
        <w:rFonts w:hint="default"/>
      </w:rPr>
    </w:lvl>
    <w:lvl w:ilvl="6" w:tplc="FC249040">
      <w:start w:val="1"/>
      <w:numFmt w:val="bullet"/>
      <w:lvlText w:val="•"/>
      <w:lvlJc w:val="left"/>
      <w:pPr>
        <w:ind w:left="3973" w:hanging="284"/>
      </w:pPr>
      <w:rPr>
        <w:rFonts w:hint="default"/>
      </w:rPr>
    </w:lvl>
    <w:lvl w:ilvl="7" w:tplc="5764EBD8">
      <w:start w:val="1"/>
      <w:numFmt w:val="bullet"/>
      <w:lvlText w:val="•"/>
      <w:lvlJc w:val="left"/>
      <w:pPr>
        <w:ind w:left="4578" w:hanging="284"/>
      </w:pPr>
      <w:rPr>
        <w:rFonts w:hint="default"/>
      </w:rPr>
    </w:lvl>
    <w:lvl w:ilvl="8" w:tplc="4102553A">
      <w:start w:val="1"/>
      <w:numFmt w:val="bullet"/>
      <w:lvlText w:val="•"/>
      <w:lvlJc w:val="left"/>
      <w:pPr>
        <w:ind w:left="5184" w:hanging="284"/>
      </w:pPr>
      <w:rPr>
        <w:rFonts w:hint="default"/>
      </w:rPr>
    </w:lvl>
  </w:abstractNum>
  <w:abstractNum w:abstractNumId="5" w15:restartNumberingAfterBreak="0">
    <w:nsid w:val="433E5611"/>
    <w:multiLevelType w:val="hybridMultilevel"/>
    <w:tmpl w:val="6A7A523A"/>
    <w:lvl w:ilvl="0" w:tplc="0809000B">
      <w:start w:val="1"/>
      <w:numFmt w:val="bullet"/>
      <w:lvlText w:val=""/>
      <w:lvlJc w:val="left"/>
      <w:pPr>
        <w:ind w:left="780" w:hanging="360"/>
      </w:pPr>
      <w:rPr>
        <w:rFonts w:ascii="Wingdings" w:hAnsi="Wingding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0807CF2"/>
    <w:multiLevelType w:val="hybridMultilevel"/>
    <w:tmpl w:val="28000C96"/>
    <w:lvl w:ilvl="0" w:tplc="2AAC6BA2">
      <w:start w:val="1"/>
      <w:numFmt w:val="bullet"/>
      <w:lvlText w:val="•"/>
      <w:lvlJc w:val="left"/>
      <w:pPr>
        <w:ind w:left="335" w:hanging="284"/>
      </w:pPr>
      <w:rPr>
        <w:rFonts w:ascii="Arial" w:eastAsia="Arial" w:hAnsi="Arial" w:cs="Arial" w:hint="default"/>
        <w:color w:val="0069B3"/>
        <w:spacing w:val="-20"/>
        <w:w w:val="100"/>
        <w:sz w:val="21"/>
        <w:szCs w:val="21"/>
      </w:rPr>
    </w:lvl>
    <w:lvl w:ilvl="1" w:tplc="B398683A">
      <w:start w:val="1"/>
      <w:numFmt w:val="bullet"/>
      <w:lvlText w:val="•"/>
      <w:lvlJc w:val="left"/>
      <w:pPr>
        <w:ind w:left="945" w:hanging="284"/>
      </w:pPr>
      <w:rPr>
        <w:rFonts w:hint="default"/>
      </w:rPr>
    </w:lvl>
    <w:lvl w:ilvl="2" w:tplc="D770743A">
      <w:start w:val="1"/>
      <w:numFmt w:val="bullet"/>
      <w:lvlText w:val="•"/>
      <w:lvlJc w:val="left"/>
      <w:pPr>
        <w:ind w:left="1551" w:hanging="284"/>
      </w:pPr>
      <w:rPr>
        <w:rFonts w:hint="default"/>
      </w:rPr>
    </w:lvl>
    <w:lvl w:ilvl="3" w:tplc="5204F198">
      <w:start w:val="1"/>
      <w:numFmt w:val="bullet"/>
      <w:lvlText w:val="•"/>
      <w:lvlJc w:val="left"/>
      <w:pPr>
        <w:ind w:left="2156" w:hanging="284"/>
      </w:pPr>
      <w:rPr>
        <w:rFonts w:hint="default"/>
      </w:rPr>
    </w:lvl>
    <w:lvl w:ilvl="4" w:tplc="DB64083A">
      <w:start w:val="1"/>
      <w:numFmt w:val="bullet"/>
      <w:lvlText w:val="•"/>
      <w:lvlJc w:val="left"/>
      <w:pPr>
        <w:ind w:left="2762" w:hanging="284"/>
      </w:pPr>
      <w:rPr>
        <w:rFonts w:hint="default"/>
      </w:rPr>
    </w:lvl>
    <w:lvl w:ilvl="5" w:tplc="11B21B0C">
      <w:start w:val="1"/>
      <w:numFmt w:val="bullet"/>
      <w:lvlText w:val="•"/>
      <w:lvlJc w:val="left"/>
      <w:pPr>
        <w:ind w:left="3367" w:hanging="284"/>
      </w:pPr>
      <w:rPr>
        <w:rFonts w:hint="default"/>
      </w:rPr>
    </w:lvl>
    <w:lvl w:ilvl="6" w:tplc="1EDC469E">
      <w:start w:val="1"/>
      <w:numFmt w:val="bullet"/>
      <w:lvlText w:val="•"/>
      <w:lvlJc w:val="left"/>
      <w:pPr>
        <w:ind w:left="3973" w:hanging="284"/>
      </w:pPr>
      <w:rPr>
        <w:rFonts w:hint="default"/>
      </w:rPr>
    </w:lvl>
    <w:lvl w:ilvl="7" w:tplc="67AED64E">
      <w:start w:val="1"/>
      <w:numFmt w:val="bullet"/>
      <w:lvlText w:val="•"/>
      <w:lvlJc w:val="left"/>
      <w:pPr>
        <w:ind w:left="4578" w:hanging="284"/>
      </w:pPr>
      <w:rPr>
        <w:rFonts w:hint="default"/>
      </w:rPr>
    </w:lvl>
    <w:lvl w:ilvl="8" w:tplc="2A7E79D4">
      <w:start w:val="1"/>
      <w:numFmt w:val="bullet"/>
      <w:lvlText w:val="•"/>
      <w:lvlJc w:val="left"/>
      <w:pPr>
        <w:ind w:left="5184" w:hanging="284"/>
      </w:pPr>
      <w:rPr>
        <w:rFonts w:hint="default"/>
      </w:rPr>
    </w:lvl>
  </w:abstractNum>
  <w:abstractNum w:abstractNumId="7" w15:restartNumberingAfterBreak="0">
    <w:nsid w:val="57B03746"/>
    <w:multiLevelType w:val="hybridMultilevel"/>
    <w:tmpl w:val="5DDE64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63848E3"/>
    <w:multiLevelType w:val="hybridMultilevel"/>
    <w:tmpl w:val="CC625DAE"/>
    <w:lvl w:ilvl="0" w:tplc="763C52E4">
      <w:start w:val="1"/>
      <w:numFmt w:val="bullet"/>
      <w:lvlText w:val="•"/>
      <w:lvlJc w:val="left"/>
      <w:pPr>
        <w:ind w:left="335" w:hanging="284"/>
      </w:pPr>
      <w:rPr>
        <w:rFonts w:ascii="Arial" w:eastAsia="Arial" w:hAnsi="Arial" w:cs="Arial" w:hint="default"/>
        <w:color w:val="0069B3"/>
        <w:spacing w:val="-1"/>
        <w:w w:val="100"/>
        <w:sz w:val="21"/>
        <w:szCs w:val="21"/>
      </w:rPr>
    </w:lvl>
    <w:lvl w:ilvl="1" w:tplc="4B347636">
      <w:start w:val="1"/>
      <w:numFmt w:val="bullet"/>
      <w:lvlText w:val="•"/>
      <w:lvlJc w:val="left"/>
      <w:pPr>
        <w:ind w:left="945" w:hanging="284"/>
      </w:pPr>
      <w:rPr>
        <w:rFonts w:hint="default"/>
      </w:rPr>
    </w:lvl>
    <w:lvl w:ilvl="2" w:tplc="69961D98">
      <w:start w:val="1"/>
      <w:numFmt w:val="bullet"/>
      <w:lvlText w:val="•"/>
      <w:lvlJc w:val="left"/>
      <w:pPr>
        <w:ind w:left="1551" w:hanging="284"/>
      </w:pPr>
      <w:rPr>
        <w:rFonts w:hint="default"/>
      </w:rPr>
    </w:lvl>
    <w:lvl w:ilvl="3" w:tplc="D9A42BE2">
      <w:start w:val="1"/>
      <w:numFmt w:val="bullet"/>
      <w:lvlText w:val="•"/>
      <w:lvlJc w:val="left"/>
      <w:pPr>
        <w:ind w:left="2156" w:hanging="284"/>
      </w:pPr>
      <w:rPr>
        <w:rFonts w:hint="default"/>
      </w:rPr>
    </w:lvl>
    <w:lvl w:ilvl="4" w:tplc="E89E96B4">
      <w:start w:val="1"/>
      <w:numFmt w:val="bullet"/>
      <w:lvlText w:val="•"/>
      <w:lvlJc w:val="left"/>
      <w:pPr>
        <w:ind w:left="2762" w:hanging="284"/>
      </w:pPr>
      <w:rPr>
        <w:rFonts w:hint="default"/>
      </w:rPr>
    </w:lvl>
    <w:lvl w:ilvl="5" w:tplc="FFAADB92">
      <w:start w:val="1"/>
      <w:numFmt w:val="bullet"/>
      <w:lvlText w:val="•"/>
      <w:lvlJc w:val="left"/>
      <w:pPr>
        <w:ind w:left="3367" w:hanging="284"/>
      </w:pPr>
      <w:rPr>
        <w:rFonts w:hint="default"/>
      </w:rPr>
    </w:lvl>
    <w:lvl w:ilvl="6" w:tplc="1AA6A90A">
      <w:start w:val="1"/>
      <w:numFmt w:val="bullet"/>
      <w:lvlText w:val="•"/>
      <w:lvlJc w:val="left"/>
      <w:pPr>
        <w:ind w:left="3973" w:hanging="284"/>
      </w:pPr>
      <w:rPr>
        <w:rFonts w:hint="default"/>
      </w:rPr>
    </w:lvl>
    <w:lvl w:ilvl="7" w:tplc="964ECC0C">
      <w:start w:val="1"/>
      <w:numFmt w:val="bullet"/>
      <w:lvlText w:val="•"/>
      <w:lvlJc w:val="left"/>
      <w:pPr>
        <w:ind w:left="4578" w:hanging="284"/>
      </w:pPr>
      <w:rPr>
        <w:rFonts w:hint="default"/>
      </w:rPr>
    </w:lvl>
    <w:lvl w:ilvl="8" w:tplc="5ED6A882">
      <w:start w:val="1"/>
      <w:numFmt w:val="bullet"/>
      <w:lvlText w:val="•"/>
      <w:lvlJc w:val="left"/>
      <w:pPr>
        <w:ind w:left="5184" w:hanging="284"/>
      </w:pPr>
      <w:rPr>
        <w:rFonts w:hint="default"/>
      </w:rPr>
    </w:lvl>
  </w:abstractNum>
  <w:abstractNum w:abstractNumId="9" w15:restartNumberingAfterBreak="0">
    <w:nsid w:val="78F178FD"/>
    <w:multiLevelType w:val="hybridMultilevel"/>
    <w:tmpl w:val="715097FA"/>
    <w:lvl w:ilvl="0" w:tplc="0E38ED0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5"/>
  </w:num>
  <w:num w:numId="3">
    <w:abstractNumId w:val="7"/>
  </w:num>
  <w:num w:numId="4">
    <w:abstractNumId w:val="2"/>
  </w:num>
  <w:num w:numId="5">
    <w:abstractNumId w:val="9"/>
  </w:num>
  <w:num w:numId="6">
    <w:abstractNumId w:val="0"/>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58"/>
    <w:rsid w:val="00011718"/>
    <w:rsid w:val="00012A0E"/>
    <w:rsid w:val="00023E91"/>
    <w:rsid w:val="00026398"/>
    <w:rsid w:val="00037334"/>
    <w:rsid w:val="0007279C"/>
    <w:rsid w:val="00082608"/>
    <w:rsid w:val="000C153F"/>
    <w:rsid w:val="000C2064"/>
    <w:rsid w:val="000C748E"/>
    <w:rsid w:val="000D2DC2"/>
    <w:rsid w:val="000D4032"/>
    <w:rsid w:val="00102092"/>
    <w:rsid w:val="001209AD"/>
    <w:rsid w:val="00123951"/>
    <w:rsid w:val="00123BB7"/>
    <w:rsid w:val="00151F75"/>
    <w:rsid w:val="001572DA"/>
    <w:rsid w:val="001648A7"/>
    <w:rsid w:val="00165712"/>
    <w:rsid w:val="001900EB"/>
    <w:rsid w:val="001963B6"/>
    <w:rsid w:val="001A1087"/>
    <w:rsid w:val="001A53E5"/>
    <w:rsid w:val="001A7458"/>
    <w:rsid w:val="001A77C5"/>
    <w:rsid w:val="00201F8F"/>
    <w:rsid w:val="0021337F"/>
    <w:rsid w:val="002328E0"/>
    <w:rsid w:val="00254E7A"/>
    <w:rsid w:val="00275953"/>
    <w:rsid w:val="00297C1A"/>
    <w:rsid w:val="002E44D0"/>
    <w:rsid w:val="00301DF2"/>
    <w:rsid w:val="003256B3"/>
    <w:rsid w:val="00350C06"/>
    <w:rsid w:val="00356E65"/>
    <w:rsid w:val="0037357B"/>
    <w:rsid w:val="0037364F"/>
    <w:rsid w:val="003977D0"/>
    <w:rsid w:val="003A460A"/>
    <w:rsid w:val="003B110C"/>
    <w:rsid w:val="003B5ECC"/>
    <w:rsid w:val="003C201D"/>
    <w:rsid w:val="003D438D"/>
    <w:rsid w:val="004023D6"/>
    <w:rsid w:val="00407DC4"/>
    <w:rsid w:val="00412000"/>
    <w:rsid w:val="004203E4"/>
    <w:rsid w:val="00424E7A"/>
    <w:rsid w:val="00474792"/>
    <w:rsid w:val="004A0275"/>
    <w:rsid w:val="005026C2"/>
    <w:rsid w:val="005424CE"/>
    <w:rsid w:val="00551A7F"/>
    <w:rsid w:val="005647BC"/>
    <w:rsid w:val="0057220A"/>
    <w:rsid w:val="0057315C"/>
    <w:rsid w:val="00582135"/>
    <w:rsid w:val="00594A39"/>
    <w:rsid w:val="005A057B"/>
    <w:rsid w:val="005A1785"/>
    <w:rsid w:val="005A50DE"/>
    <w:rsid w:val="005C73ED"/>
    <w:rsid w:val="005D01DF"/>
    <w:rsid w:val="005E755A"/>
    <w:rsid w:val="005F6314"/>
    <w:rsid w:val="00641164"/>
    <w:rsid w:val="00652802"/>
    <w:rsid w:val="00662105"/>
    <w:rsid w:val="00693E39"/>
    <w:rsid w:val="006F128E"/>
    <w:rsid w:val="006F2430"/>
    <w:rsid w:val="00701E95"/>
    <w:rsid w:val="00705262"/>
    <w:rsid w:val="0072797D"/>
    <w:rsid w:val="00730373"/>
    <w:rsid w:val="007508AB"/>
    <w:rsid w:val="00763901"/>
    <w:rsid w:val="007903DE"/>
    <w:rsid w:val="007B4423"/>
    <w:rsid w:val="007D7B7C"/>
    <w:rsid w:val="007E4AAE"/>
    <w:rsid w:val="007E5B5F"/>
    <w:rsid w:val="007F2245"/>
    <w:rsid w:val="0081730E"/>
    <w:rsid w:val="0084601C"/>
    <w:rsid w:val="00864C8E"/>
    <w:rsid w:val="008C7FAF"/>
    <w:rsid w:val="008E0BA9"/>
    <w:rsid w:val="008F62B1"/>
    <w:rsid w:val="008F6579"/>
    <w:rsid w:val="009528BE"/>
    <w:rsid w:val="009567C3"/>
    <w:rsid w:val="009679E7"/>
    <w:rsid w:val="00977F08"/>
    <w:rsid w:val="009968CA"/>
    <w:rsid w:val="009E3B2C"/>
    <w:rsid w:val="00A04B10"/>
    <w:rsid w:val="00A159BA"/>
    <w:rsid w:val="00A27112"/>
    <w:rsid w:val="00A50782"/>
    <w:rsid w:val="00A76595"/>
    <w:rsid w:val="00A820AE"/>
    <w:rsid w:val="00A94BC6"/>
    <w:rsid w:val="00AC21B4"/>
    <w:rsid w:val="00AC3FF8"/>
    <w:rsid w:val="00AD6CD4"/>
    <w:rsid w:val="00B01EAA"/>
    <w:rsid w:val="00B0390B"/>
    <w:rsid w:val="00B23A0F"/>
    <w:rsid w:val="00B33792"/>
    <w:rsid w:val="00B4009A"/>
    <w:rsid w:val="00B91706"/>
    <w:rsid w:val="00B95CD8"/>
    <w:rsid w:val="00BD00A6"/>
    <w:rsid w:val="00C00C6D"/>
    <w:rsid w:val="00C247D4"/>
    <w:rsid w:val="00C260D8"/>
    <w:rsid w:val="00C36A79"/>
    <w:rsid w:val="00C73243"/>
    <w:rsid w:val="00C83BA2"/>
    <w:rsid w:val="00C9431F"/>
    <w:rsid w:val="00C94C30"/>
    <w:rsid w:val="00C97AD9"/>
    <w:rsid w:val="00CB22E5"/>
    <w:rsid w:val="00CD5895"/>
    <w:rsid w:val="00D003D8"/>
    <w:rsid w:val="00D22AE9"/>
    <w:rsid w:val="00D376AA"/>
    <w:rsid w:val="00D379B8"/>
    <w:rsid w:val="00D4467C"/>
    <w:rsid w:val="00D71A30"/>
    <w:rsid w:val="00D94C51"/>
    <w:rsid w:val="00DB63EF"/>
    <w:rsid w:val="00DF3EFC"/>
    <w:rsid w:val="00E01D67"/>
    <w:rsid w:val="00E14186"/>
    <w:rsid w:val="00E230A6"/>
    <w:rsid w:val="00E27A89"/>
    <w:rsid w:val="00E562EE"/>
    <w:rsid w:val="00E6694B"/>
    <w:rsid w:val="00E9706D"/>
    <w:rsid w:val="00EA32EB"/>
    <w:rsid w:val="00EB4A22"/>
    <w:rsid w:val="00EC2F80"/>
    <w:rsid w:val="00EC416E"/>
    <w:rsid w:val="00EE4CD3"/>
    <w:rsid w:val="00F0371F"/>
    <w:rsid w:val="00F122F2"/>
    <w:rsid w:val="00F45A2F"/>
    <w:rsid w:val="00F5414A"/>
    <w:rsid w:val="00F97EFD"/>
    <w:rsid w:val="00FD260A"/>
    <w:rsid w:val="00FE100D"/>
    <w:rsid w:val="00FF021D"/>
    <w:rsid w:val="00FF71C8"/>
    <w:rsid w:val="5C0AF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161E"/>
  <w15:chartTrackingRefBased/>
  <w15:docId w15:val="{AAA69D47-5EC9-41A0-9DF0-3FD311DA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7458"/>
    <w:rPr>
      <w:b/>
      <w:bCs/>
    </w:rPr>
  </w:style>
  <w:style w:type="paragraph" w:styleId="NormalWeb">
    <w:name w:val="Normal (Web)"/>
    <w:basedOn w:val="Normal"/>
    <w:uiPriority w:val="99"/>
    <w:semiHidden/>
    <w:unhideWhenUsed/>
    <w:rsid w:val="001A7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357B"/>
    <w:pPr>
      <w:ind w:left="720"/>
      <w:contextualSpacing/>
    </w:pPr>
  </w:style>
  <w:style w:type="character" w:styleId="Hyperlink">
    <w:name w:val="Hyperlink"/>
    <w:basedOn w:val="DefaultParagraphFont"/>
    <w:uiPriority w:val="99"/>
    <w:unhideWhenUsed/>
    <w:rsid w:val="00082608"/>
    <w:rPr>
      <w:color w:val="0563C1" w:themeColor="hyperlink"/>
      <w:u w:val="single"/>
    </w:rPr>
  </w:style>
  <w:style w:type="character" w:styleId="UnresolvedMention">
    <w:name w:val="Unresolved Mention"/>
    <w:basedOn w:val="DefaultParagraphFont"/>
    <w:uiPriority w:val="99"/>
    <w:semiHidden/>
    <w:unhideWhenUsed/>
    <w:rsid w:val="00082608"/>
    <w:rPr>
      <w:color w:val="605E5C"/>
      <w:shd w:val="clear" w:color="auto" w:fill="E1DFDD"/>
    </w:rPr>
  </w:style>
  <w:style w:type="character" w:styleId="FollowedHyperlink">
    <w:name w:val="FollowedHyperlink"/>
    <w:basedOn w:val="DefaultParagraphFont"/>
    <w:uiPriority w:val="99"/>
    <w:semiHidden/>
    <w:unhideWhenUsed/>
    <w:rsid w:val="00407DC4"/>
    <w:rPr>
      <w:color w:val="954F72" w:themeColor="followedHyperlink"/>
      <w:u w:val="single"/>
    </w:rPr>
  </w:style>
  <w:style w:type="paragraph" w:styleId="BalloonText">
    <w:name w:val="Balloon Text"/>
    <w:basedOn w:val="Normal"/>
    <w:link w:val="BalloonTextChar"/>
    <w:uiPriority w:val="99"/>
    <w:semiHidden/>
    <w:unhideWhenUsed/>
    <w:rsid w:val="00C26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D8"/>
    <w:rPr>
      <w:rFonts w:ascii="Segoe UI" w:hAnsi="Segoe UI" w:cs="Segoe UI"/>
      <w:sz w:val="18"/>
      <w:szCs w:val="18"/>
    </w:rPr>
  </w:style>
  <w:style w:type="character" w:styleId="CommentReference">
    <w:name w:val="annotation reference"/>
    <w:basedOn w:val="DefaultParagraphFont"/>
    <w:uiPriority w:val="99"/>
    <w:semiHidden/>
    <w:unhideWhenUsed/>
    <w:rsid w:val="00763901"/>
    <w:rPr>
      <w:sz w:val="16"/>
      <w:szCs w:val="16"/>
    </w:rPr>
  </w:style>
  <w:style w:type="paragraph" w:styleId="CommentText">
    <w:name w:val="annotation text"/>
    <w:basedOn w:val="Normal"/>
    <w:link w:val="CommentTextChar"/>
    <w:uiPriority w:val="99"/>
    <w:semiHidden/>
    <w:unhideWhenUsed/>
    <w:rsid w:val="00763901"/>
    <w:pPr>
      <w:spacing w:line="240" w:lineRule="auto"/>
    </w:pPr>
    <w:rPr>
      <w:sz w:val="20"/>
      <w:szCs w:val="20"/>
    </w:rPr>
  </w:style>
  <w:style w:type="character" w:customStyle="1" w:styleId="CommentTextChar">
    <w:name w:val="Comment Text Char"/>
    <w:basedOn w:val="DefaultParagraphFont"/>
    <w:link w:val="CommentText"/>
    <w:uiPriority w:val="99"/>
    <w:semiHidden/>
    <w:rsid w:val="00763901"/>
    <w:rPr>
      <w:sz w:val="20"/>
      <w:szCs w:val="20"/>
    </w:rPr>
  </w:style>
  <w:style w:type="paragraph" w:styleId="CommentSubject">
    <w:name w:val="annotation subject"/>
    <w:basedOn w:val="CommentText"/>
    <w:next w:val="CommentText"/>
    <w:link w:val="CommentSubjectChar"/>
    <w:uiPriority w:val="99"/>
    <w:semiHidden/>
    <w:unhideWhenUsed/>
    <w:rsid w:val="00763901"/>
    <w:rPr>
      <w:b/>
      <w:bCs/>
    </w:rPr>
  </w:style>
  <w:style w:type="character" w:customStyle="1" w:styleId="CommentSubjectChar">
    <w:name w:val="Comment Subject Char"/>
    <w:basedOn w:val="CommentTextChar"/>
    <w:link w:val="CommentSubject"/>
    <w:uiPriority w:val="99"/>
    <w:semiHidden/>
    <w:rsid w:val="00763901"/>
    <w:rPr>
      <w:b/>
      <w:bCs/>
      <w:sz w:val="20"/>
      <w:szCs w:val="20"/>
    </w:rPr>
  </w:style>
  <w:style w:type="character" w:styleId="Mention">
    <w:name w:val="Mention"/>
    <w:basedOn w:val="DefaultParagraphFont"/>
    <w:uiPriority w:val="99"/>
    <w:unhideWhenUsed/>
    <w:rsid w:val="00D003D8"/>
    <w:rPr>
      <w:color w:val="2B579A"/>
      <w:shd w:val="clear" w:color="auto" w:fill="E6E6E6"/>
    </w:rPr>
  </w:style>
  <w:style w:type="paragraph" w:styleId="Header">
    <w:name w:val="header"/>
    <w:basedOn w:val="Normal"/>
    <w:link w:val="HeaderChar"/>
    <w:uiPriority w:val="99"/>
    <w:unhideWhenUsed/>
    <w:rsid w:val="00CD5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895"/>
  </w:style>
  <w:style w:type="paragraph" w:styleId="Footer">
    <w:name w:val="footer"/>
    <w:basedOn w:val="Normal"/>
    <w:link w:val="FooterChar"/>
    <w:uiPriority w:val="99"/>
    <w:unhideWhenUsed/>
    <w:rsid w:val="00CD5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895"/>
  </w:style>
  <w:style w:type="paragraph" w:customStyle="1" w:styleId="TableParagraph">
    <w:name w:val="Table Paragraph"/>
    <w:basedOn w:val="Normal"/>
    <w:uiPriority w:val="1"/>
    <w:qFormat/>
    <w:rsid w:val="00B33792"/>
    <w:pPr>
      <w:widowControl w:val="0"/>
      <w:spacing w:before="101" w:after="0" w:line="240" w:lineRule="auto"/>
      <w:ind w:left="51"/>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84212">
      <w:bodyDiv w:val="1"/>
      <w:marLeft w:val="0"/>
      <w:marRight w:val="0"/>
      <w:marTop w:val="0"/>
      <w:marBottom w:val="0"/>
      <w:divBdr>
        <w:top w:val="none" w:sz="0" w:space="0" w:color="auto"/>
        <w:left w:val="none" w:sz="0" w:space="0" w:color="auto"/>
        <w:bottom w:val="none" w:sz="0" w:space="0" w:color="auto"/>
        <w:right w:val="none" w:sz="0" w:space="0" w:color="auto"/>
      </w:divBdr>
    </w:div>
    <w:div w:id="398133664">
      <w:bodyDiv w:val="1"/>
      <w:marLeft w:val="0"/>
      <w:marRight w:val="0"/>
      <w:marTop w:val="0"/>
      <w:marBottom w:val="0"/>
      <w:divBdr>
        <w:top w:val="none" w:sz="0" w:space="0" w:color="auto"/>
        <w:left w:val="none" w:sz="0" w:space="0" w:color="auto"/>
        <w:bottom w:val="none" w:sz="0" w:space="0" w:color="auto"/>
        <w:right w:val="none" w:sz="0" w:space="0" w:color="auto"/>
      </w:divBdr>
    </w:div>
    <w:div w:id="756243871">
      <w:bodyDiv w:val="1"/>
      <w:marLeft w:val="0"/>
      <w:marRight w:val="0"/>
      <w:marTop w:val="0"/>
      <w:marBottom w:val="0"/>
      <w:divBdr>
        <w:top w:val="none" w:sz="0" w:space="0" w:color="auto"/>
        <w:left w:val="none" w:sz="0" w:space="0" w:color="auto"/>
        <w:bottom w:val="none" w:sz="0" w:space="0" w:color="auto"/>
        <w:right w:val="none" w:sz="0" w:space="0" w:color="auto"/>
      </w:divBdr>
    </w:div>
    <w:div w:id="1093472436">
      <w:bodyDiv w:val="1"/>
      <w:marLeft w:val="0"/>
      <w:marRight w:val="0"/>
      <w:marTop w:val="0"/>
      <w:marBottom w:val="0"/>
      <w:divBdr>
        <w:top w:val="none" w:sz="0" w:space="0" w:color="auto"/>
        <w:left w:val="none" w:sz="0" w:space="0" w:color="auto"/>
        <w:bottom w:val="none" w:sz="0" w:space="0" w:color="auto"/>
        <w:right w:val="none" w:sz="0" w:space="0" w:color="auto"/>
      </w:divBdr>
    </w:div>
    <w:div w:id="1473251604">
      <w:bodyDiv w:val="1"/>
      <w:marLeft w:val="0"/>
      <w:marRight w:val="0"/>
      <w:marTop w:val="0"/>
      <w:marBottom w:val="0"/>
      <w:divBdr>
        <w:top w:val="none" w:sz="0" w:space="0" w:color="auto"/>
        <w:left w:val="none" w:sz="0" w:space="0" w:color="auto"/>
        <w:bottom w:val="none" w:sz="0" w:space="0" w:color="auto"/>
        <w:right w:val="none" w:sz="0" w:space="0" w:color="auto"/>
      </w:divBdr>
    </w:div>
    <w:div w:id="16659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opleanytime.aberdeencity.gov.uk/wp-content/uploads/2020/03/Aberdeen-City-Council-critical-services.pdf" TargetMode="External"/><Relationship Id="rId18" Type="http://schemas.openxmlformats.org/officeDocument/2006/relationships/hyperlink" Target="https://www.rcog.org.uk/coronavirus-pregnan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eopleanytime.aberdeencity.gov.uk/coronavirus-advice-for-employees/coronavirus-staying-safe-while-working/" TargetMode="External"/><Relationship Id="rId17" Type="http://schemas.openxmlformats.org/officeDocument/2006/relationships/hyperlink" Target="https://www.rcog.org.uk/coronavirus-pregnan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eopleanytime.aberdeencity.gov.uk/wp-content/uploads/2020/08/Checklist-and-Risk-Assessment-for-Individual-Worker-re-Covid.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coronavirus-covid-19-guidance-on-individual-risk-assessment-for-the-workplac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eopleanytime.aberdeencity.gov.uk/wp-content/uploads/2020/08/COVID-19_Occupational_Risk_Assessment_Tool-Word-format.doc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opleanytime.aberdeencity.gov.uk/coronavirus-advice-for-employees/reinstatement-of-servic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1" ma:contentTypeDescription="Create a new document." ma:contentTypeScope="" ma:versionID="d95d57b3ef59eca508833c8349958d75">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4de44420b88cb9e940708c0348962824"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77D-21E1-4FC9-9754-28509F53D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8569F-6CDF-4304-A5A9-37F31ABC03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AB448-2199-44D9-9D46-D2B83BA54B4A}">
  <ds:schemaRefs>
    <ds:schemaRef ds:uri="http://schemas.microsoft.com/sharepoint/v3/contenttype/forms"/>
  </ds:schemaRefs>
</ds:datastoreItem>
</file>

<file path=customXml/itemProps4.xml><?xml version="1.0" encoding="utf-8"?>
<ds:datastoreItem xmlns:ds="http://schemas.openxmlformats.org/officeDocument/2006/customXml" ds:itemID="{3F539303-9C31-44BB-90A5-1C425C77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Links>
    <vt:vector size="30" baseType="variant">
      <vt:variant>
        <vt:i4>5832793</vt:i4>
      </vt:variant>
      <vt:variant>
        <vt:i4>12</vt:i4>
      </vt:variant>
      <vt:variant>
        <vt:i4>0</vt:i4>
      </vt:variant>
      <vt:variant>
        <vt:i4>5</vt:i4>
      </vt:variant>
      <vt:variant>
        <vt:lpwstr>https://www.rcog.org.uk/coronavirus-pregnancy</vt:lpwstr>
      </vt:variant>
      <vt:variant>
        <vt:lpwstr/>
      </vt:variant>
      <vt:variant>
        <vt:i4>262238</vt:i4>
      </vt:variant>
      <vt:variant>
        <vt:i4>9</vt:i4>
      </vt:variant>
      <vt:variant>
        <vt:i4>0</vt:i4>
      </vt:variant>
      <vt:variant>
        <vt:i4>5</vt:i4>
      </vt:variant>
      <vt:variant>
        <vt:lpwstr>https://peopleanytime.aberdeencity.gov.uk/coronavirus-advice-for-employees/reinstatement-of-services/</vt:lpwstr>
      </vt:variant>
      <vt:variant>
        <vt:lpwstr/>
      </vt:variant>
      <vt:variant>
        <vt:i4>1572944</vt:i4>
      </vt:variant>
      <vt:variant>
        <vt:i4>6</vt:i4>
      </vt:variant>
      <vt:variant>
        <vt:i4>0</vt:i4>
      </vt:variant>
      <vt:variant>
        <vt:i4>5</vt:i4>
      </vt:variant>
      <vt:variant>
        <vt:lpwstr>https://peopleanytime.aberdeencity.gov.uk/wp-content/uploads/2020/03/Aberdeen-City-Council-critical-services.pdf</vt:lpwstr>
      </vt:variant>
      <vt:variant>
        <vt:lpwstr/>
      </vt:variant>
      <vt:variant>
        <vt:i4>7864442</vt:i4>
      </vt:variant>
      <vt:variant>
        <vt:i4>3</vt:i4>
      </vt:variant>
      <vt:variant>
        <vt:i4>0</vt:i4>
      </vt:variant>
      <vt:variant>
        <vt:i4>5</vt:i4>
      </vt:variant>
      <vt:variant>
        <vt:lpwstr>https://peopleanytime.aberdeencity.gov.uk/coronavirus-advice-for-employees/coronavirus-staying-safe-while-working/</vt:lpwstr>
      </vt:variant>
      <vt:variant>
        <vt:lpwstr/>
      </vt:variant>
      <vt:variant>
        <vt:i4>1835030</vt:i4>
      </vt:variant>
      <vt:variant>
        <vt:i4>0</vt:i4>
      </vt:variant>
      <vt:variant>
        <vt:i4>0</vt:i4>
      </vt:variant>
      <vt:variant>
        <vt:i4>5</vt:i4>
      </vt:variant>
      <vt:variant>
        <vt:lpwstr>https://www.gov.scot/publications/coronavirus-covid-19-guidance-on-individual-risk-assessment-for-the-workplace/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Leaver</dc:creator>
  <cp:keywords/>
  <dc:description/>
  <cp:lastModifiedBy>Caroline Duguid</cp:lastModifiedBy>
  <cp:revision>22</cp:revision>
  <dcterms:created xsi:type="dcterms:W3CDTF">2020-09-08T13:03:00Z</dcterms:created>
  <dcterms:modified xsi:type="dcterms:W3CDTF">2020-09-09T08:38:00Z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