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29" w:rsidRPr="003C7783" w:rsidRDefault="00A83429" w:rsidP="00A83429">
      <w:pPr>
        <w:tabs>
          <w:tab w:val="center" w:pos="7554"/>
        </w:tabs>
        <w:spacing w:after="0" w:line="240" w:lineRule="auto"/>
        <w:ind w:right="289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3C7783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Aberdeen City Council                                                               CONFIDENTIAL                                    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                </w:t>
      </w:r>
      <w:r w:rsidRPr="003C7783">
        <w:rPr>
          <w:rFonts w:ascii="Arial" w:eastAsia="Times New Roman" w:hAnsi="Arial" w:cs="Times New Roman"/>
          <w:b/>
          <w:sz w:val="24"/>
          <w:szCs w:val="24"/>
          <w:lang w:eastAsia="en-GB"/>
        </w:rPr>
        <w:t>APPENDIX 2</w:t>
      </w: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829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4935" wp14:editId="703335F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95460" cy="0"/>
                <wp:effectExtent l="571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F2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7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yTHA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"/>
            </w:pict>
          </mc:Fallback>
        </mc:AlternateContent>
      </w:r>
      <w:r w:rsidRPr="003C7783">
        <w:rPr>
          <w:rFonts w:ascii="Arial" w:eastAsia="Times New Roman" w:hAnsi="Arial" w:cs="Times New Roman"/>
          <w:b/>
          <w:szCs w:val="20"/>
          <w:lang w:eastAsia="en-GB"/>
        </w:rPr>
        <w:tab/>
      </w:r>
    </w:p>
    <w:tbl>
      <w:tblPr>
        <w:tblpPr w:leftFromText="180" w:rightFromText="180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3948"/>
      </w:tblGrid>
      <w:tr w:rsidR="00A83429" w:rsidRPr="003C7783" w:rsidTr="00F651AF">
        <w:trPr>
          <w:trHeight w:val="376"/>
          <w:jc w:val="center"/>
        </w:trPr>
        <w:tc>
          <w:tcPr>
            <w:tcW w:w="14711" w:type="dxa"/>
            <w:shd w:val="clear" w:color="auto" w:fill="000000"/>
          </w:tcPr>
          <w:p w:rsidR="00A83429" w:rsidRPr="003C7783" w:rsidRDefault="00A83429" w:rsidP="00A83429">
            <w:pPr>
              <w:tabs>
                <w:tab w:val="center" w:pos="7554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spacing w:after="0" w:line="240" w:lineRule="auto"/>
              <w:ind w:right="289"/>
              <w:jc w:val="center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Interview Structure / Assessment Form</w:t>
            </w:r>
          </w:p>
        </w:tc>
      </w:tr>
    </w:tbl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62"/>
        <w:gridCol w:w="6666"/>
      </w:tblGrid>
      <w:tr w:rsidR="00A83429" w:rsidRPr="003C7783" w:rsidTr="00F651AF">
        <w:trPr>
          <w:trHeight w:val="413"/>
          <w:jc w:val="center"/>
        </w:trPr>
        <w:tc>
          <w:tcPr>
            <w:tcW w:w="260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Name of Applicant:  </w:t>
            </w:r>
          </w:p>
        </w:tc>
        <w:tc>
          <w:tcPr>
            <w:tcW w:w="2393" w:type="pc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Vacancy Ref:</w:t>
            </w: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 </w:t>
            </w:r>
          </w:p>
        </w:tc>
      </w:tr>
      <w:tr w:rsidR="00A83429" w:rsidRPr="003C7783" w:rsidTr="00F651AF">
        <w:trPr>
          <w:trHeight w:val="413"/>
          <w:jc w:val="center"/>
        </w:trPr>
        <w:tc>
          <w:tcPr>
            <w:tcW w:w="260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Date of Interview: </w:t>
            </w:r>
          </w:p>
        </w:tc>
        <w:tc>
          <w:tcPr>
            <w:tcW w:w="2393" w:type="pct"/>
            <w:tcBorders>
              <w:left w:val="nil"/>
              <w:right w:val="single" w:sz="12" w:space="0" w:color="000000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Service: </w:t>
            </w:r>
          </w:p>
        </w:tc>
      </w:tr>
      <w:tr w:rsidR="00A83429" w:rsidRPr="003C7783" w:rsidTr="00F651AF">
        <w:trPr>
          <w:trHeight w:val="826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Interview Panel Members:  </w:t>
            </w:r>
          </w:p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A83429" w:rsidRPr="003C7783" w:rsidRDefault="00A83429" w:rsidP="00A8342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3C7783">
        <w:rPr>
          <w:rFonts w:ascii="Arial" w:eastAsia="Times New Roman" w:hAnsi="Arial" w:cs="Times New Roman"/>
          <w:b/>
          <w:szCs w:val="20"/>
          <w:lang w:eastAsia="en-GB"/>
        </w:rPr>
        <w:t>Introduce Self and Panel</w:t>
      </w:r>
    </w:p>
    <w:p w:rsidR="00A83429" w:rsidRPr="003C7783" w:rsidRDefault="00A83429" w:rsidP="00A8342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0" w:right="289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3C7783">
        <w:rPr>
          <w:rFonts w:ascii="Arial" w:eastAsia="Times New Roman" w:hAnsi="Arial" w:cs="Times New Roman"/>
          <w:b/>
          <w:szCs w:val="20"/>
          <w:lang w:eastAsia="en-GB"/>
        </w:rPr>
        <w:t xml:space="preserve">Set the Scene - this should include an outline of how the interview will be conducted and an overview of service/team/vacancy. </w:t>
      </w:r>
    </w:p>
    <w:p w:rsidR="00A83429" w:rsidRPr="003C7783" w:rsidRDefault="00A83429" w:rsidP="00A8342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0" w:right="289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3C7783">
        <w:rPr>
          <w:rFonts w:ascii="Arial" w:eastAsia="Times New Roman" w:hAnsi="Arial" w:cs="Times New Roman"/>
          <w:b/>
          <w:szCs w:val="20"/>
          <w:lang w:eastAsia="en-GB"/>
        </w:rPr>
        <w:t>Questions should be structured and follow a logical sequence. Question(s) will depend on the level of post.</w:t>
      </w: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5000" w:type="pct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4705"/>
        <w:gridCol w:w="4719"/>
        <w:gridCol w:w="3198"/>
      </w:tblGrid>
      <w:tr w:rsidR="00A83429" w:rsidRPr="003C7783" w:rsidTr="00F651AF">
        <w:trPr>
          <w:trHeight w:val="431"/>
          <w:jc w:val="center"/>
        </w:trPr>
        <w:tc>
          <w:tcPr>
            <w:tcW w:w="21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Assessment Areas</w:t>
            </w:r>
          </w:p>
        </w:tc>
        <w:tc>
          <w:tcPr>
            <w:tcW w:w="1694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 xml:space="preserve">Response 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 w:val="10"/>
                <w:szCs w:val="1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Comment</w:t>
            </w:r>
          </w:p>
        </w:tc>
      </w:tr>
      <w:tr w:rsidR="00A83429" w:rsidRPr="003C7783" w:rsidTr="00F651AF">
        <w:trPr>
          <w:trHeight w:val="458"/>
          <w:jc w:val="center"/>
        </w:trPr>
        <w:tc>
          <w:tcPr>
            <w:tcW w:w="215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Questions</w:t>
            </w:r>
          </w:p>
        </w:tc>
        <w:tc>
          <w:tcPr>
            <w:tcW w:w="16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740"/>
          <w:jc w:val="center"/>
        </w:trPr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1.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8" w:space="0" w:color="000000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1368"/>
          <w:jc w:val="center"/>
        </w:trPr>
        <w:tc>
          <w:tcPr>
            <w:tcW w:w="469" w:type="pct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2.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A83429">
        <w:trPr>
          <w:trHeight w:val="75"/>
          <w:jc w:val="center"/>
        </w:trPr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3.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312"/>
          <w:jc w:val="center"/>
        </w:trPr>
        <w:tc>
          <w:tcPr>
            <w:tcW w:w="2158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lastRenderedPageBreak/>
              <w:t>Question</w:t>
            </w:r>
          </w:p>
        </w:tc>
        <w:tc>
          <w:tcPr>
            <w:tcW w:w="1694" w:type="pct"/>
            <w:tcBorders>
              <w:top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240" w:lineRule="exact"/>
              <w:ind w:right="289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lang w:eastAsia="en-GB"/>
              </w:rPr>
              <w:t>Response</w:t>
            </w: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Comment</w:t>
            </w:r>
          </w:p>
        </w:tc>
      </w:tr>
      <w:tr w:rsidR="00A83429" w:rsidRPr="003C7783" w:rsidTr="00F651AF">
        <w:trPr>
          <w:trHeight w:val="1234"/>
          <w:jc w:val="center"/>
        </w:trPr>
        <w:tc>
          <w:tcPr>
            <w:tcW w:w="469" w:type="pct"/>
            <w:tcBorders>
              <w:top w:val="single" w:sz="8" w:space="0" w:color="000000"/>
              <w:left w:val="single" w:sz="1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4.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89" w:type="pct"/>
            <w:tcBorders>
              <w:top w:val="single" w:sz="8" w:space="0" w:color="000000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top w:val="single" w:sz="8" w:space="0" w:color="000000"/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1502"/>
          <w:jc w:val="center"/>
        </w:trPr>
        <w:tc>
          <w:tcPr>
            <w:tcW w:w="469" w:type="pct"/>
            <w:tcBorders>
              <w:left w:val="single" w:sz="1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5.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89" w:type="pct"/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1487"/>
          <w:jc w:val="center"/>
        </w:trPr>
        <w:tc>
          <w:tcPr>
            <w:tcW w:w="469" w:type="pct"/>
            <w:tcBorders>
              <w:left w:val="single" w:sz="12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szCs w:val="20"/>
                <w:lang w:eastAsia="en-GB"/>
              </w:rPr>
              <w:t>6.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89" w:type="pct"/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1296"/>
          <w:jc w:val="center"/>
        </w:trPr>
        <w:tc>
          <w:tcPr>
            <w:tcW w:w="385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Supplementary Selection Methods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(Presentation / word processing etc)</w:t>
            </w: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A83429" w:rsidRPr="003C7783" w:rsidTr="00F651AF">
        <w:trPr>
          <w:trHeight w:val="993"/>
          <w:jc w:val="center"/>
        </w:trPr>
        <w:tc>
          <w:tcPr>
            <w:tcW w:w="385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Candidate</w:t>
            </w: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’</w:t>
            </w:r>
            <w:r w:rsidRPr="003C7783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 Questions</w:t>
            </w:r>
          </w:p>
          <w:p w:rsidR="00A83429" w:rsidRPr="003C7783" w:rsidRDefault="00A83429" w:rsidP="00A83429">
            <w:pPr>
              <w:spacing w:after="0" w:line="120" w:lineRule="exact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429" w:rsidRPr="003C7783" w:rsidRDefault="00A83429" w:rsidP="00A83429">
            <w:pPr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  <w:p w:rsidR="00A83429" w:rsidRPr="003C7783" w:rsidRDefault="00A83429" w:rsidP="00A83429">
            <w:pPr>
              <w:tabs>
                <w:tab w:val="left" w:pos="-1440"/>
                <w:tab w:val="left" w:pos="-720"/>
                <w:tab w:val="left" w:pos="0"/>
                <w:tab w:val="left" w:pos="10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289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:rsidR="00A83429" w:rsidRPr="003C7783" w:rsidRDefault="00A83429" w:rsidP="00A83429">
      <w:pPr>
        <w:spacing w:after="0" w:line="240" w:lineRule="auto"/>
        <w:ind w:right="289" w:hanging="90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83429" w:rsidRPr="003C7783" w:rsidRDefault="00A83429" w:rsidP="00A83429">
      <w:pPr>
        <w:numPr>
          <w:ilvl w:val="0"/>
          <w:numId w:val="2"/>
        </w:numPr>
        <w:spacing w:after="0" w:line="240" w:lineRule="auto"/>
        <w:ind w:left="360" w:right="289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3C7783">
        <w:rPr>
          <w:rFonts w:ascii="Arial" w:eastAsia="Times New Roman" w:hAnsi="Arial" w:cs="Times New Roman"/>
          <w:sz w:val="24"/>
          <w:szCs w:val="20"/>
          <w:lang w:eastAsia="en-GB"/>
        </w:rPr>
        <w:t>Inform candidate of when they are likely to learn of the outcome of interview.</w:t>
      </w: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3C7783">
        <w:rPr>
          <w:rFonts w:ascii="Arial" w:eastAsia="Times New Roman" w:hAnsi="Arial" w:cs="Times New Roman"/>
          <w:szCs w:val="20"/>
          <w:lang w:eastAsia="en-GB"/>
        </w:rPr>
        <w:t xml:space="preserve">Has validity of appropriate qualifications/diplomas and right to work in the </w:t>
      </w:r>
      <w:smartTag w:uri="urn:schemas-microsoft-com:office:smarttags" w:element="place">
        <w:smartTag w:uri="urn:schemas-microsoft-com:office:smarttags" w:element="country-region">
          <w:r w:rsidRPr="003C7783">
            <w:rPr>
              <w:rFonts w:ascii="Arial" w:eastAsia="Times New Roman" w:hAnsi="Arial" w:cs="Times New Roman"/>
              <w:szCs w:val="20"/>
              <w:lang w:eastAsia="en-GB"/>
            </w:rPr>
            <w:t>UK</w:t>
          </w:r>
        </w:smartTag>
      </w:smartTag>
      <w:r w:rsidRPr="003C7783">
        <w:rPr>
          <w:rFonts w:ascii="Arial" w:eastAsia="Times New Roman" w:hAnsi="Arial" w:cs="Times New Roman"/>
          <w:szCs w:val="20"/>
          <w:lang w:eastAsia="en-GB"/>
        </w:rPr>
        <w:t xml:space="preserve"> been checked?                  </w:t>
      </w:r>
      <w:r w:rsidRPr="003C7783">
        <w:rPr>
          <w:rFonts w:ascii="Arial" w:eastAsia="Times New Roman" w:hAnsi="Arial" w:cs="Times New Roman"/>
          <w:sz w:val="36"/>
          <w:szCs w:val="20"/>
          <w:lang w:eastAsia="en-GB"/>
        </w:rPr>
        <w:t xml:space="preserve"> </w:t>
      </w:r>
      <w:r w:rsidRPr="003C7783">
        <w:rPr>
          <w:rFonts w:ascii="Arial" w:eastAsia="Times New Roman" w:hAnsi="Arial" w:cs="Times New Roman"/>
          <w:sz w:val="48"/>
          <w:szCs w:val="20"/>
          <w:lang w:eastAsia="en-GB"/>
        </w:rPr>
        <w:t></w:t>
      </w:r>
      <w:r w:rsidRPr="003C7783">
        <w:rPr>
          <w:rFonts w:ascii="Arial" w:eastAsia="Times New Roman" w:hAnsi="Arial" w:cs="Times New Roman"/>
          <w:szCs w:val="20"/>
          <w:lang w:eastAsia="en-GB"/>
        </w:rPr>
        <w:t xml:space="preserve"> yes    </w:t>
      </w:r>
      <w:r w:rsidRPr="003C7783">
        <w:rPr>
          <w:rFonts w:ascii="Arial" w:eastAsia="Times New Roman" w:hAnsi="Arial" w:cs="Times New Roman"/>
          <w:sz w:val="48"/>
          <w:szCs w:val="20"/>
          <w:lang w:eastAsia="en-GB"/>
        </w:rPr>
        <w:t xml:space="preserve"> </w:t>
      </w:r>
      <w:r w:rsidRPr="003C7783">
        <w:rPr>
          <w:rFonts w:ascii="Arial" w:eastAsia="Times New Roman" w:hAnsi="Arial" w:cs="Times New Roman"/>
          <w:sz w:val="48"/>
          <w:szCs w:val="20"/>
          <w:lang w:eastAsia="en-GB"/>
        </w:rPr>
        <w:t xml:space="preserve"> </w:t>
      </w:r>
      <w:r w:rsidRPr="003C7783">
        <w:rPr>
          <w:rFonts w:ascii="Arial" w:eastAsia="Times New Roman" w:hAnsi="Arial" w:cs="Times New Roman"/>
          <w:szCs w:val="20"/>
          <w:lang w:eastAsia="en-GB"/>
        </w:rPr>
        <w:t>no</w:t>
      </w: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b/>
          <w:sz w:val="16"/>
          <w:szCs w:val="16"/>
          <w:lang w:eastAsia="en-GB"/>
        </w:rPr>
      </w:pP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3C7783">
        <w:rPr>
          <w:rFonts w:ascii="Arial" w:eastAsia="Times New Roman" w:hAnsi="Arial" w:cs="Times New Roman"/>
          <w:b/>
          <w:szCs w:val="20"/>
          <w:lang w:eastAsia="en-GB"/>
        </w:rPr>
        <w:t>Overall assessment and comments:</w:t>
      </w:r>
    </w:p>
    <w:p w:rsidR="00A83429" w:rsidRPr="003C7783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792FB9" w:rsidRDefault="00A83429" w:rsidP="00A83429">
      <w:pPr>
        <w:tabs>
          <w:tab w:val="left" w:pos="-1440"/>
          <w:tab w:val="left" w:pos="-720"/>
          <w:tab w:val="left" w:pos="0"/>
          <w:tab w:val="left" w:pos="10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right="289"/>
        <w:jc w:val="both"/>
      </w:pPr>
      <w:r w:rsidRPr="003C7783">
        <w:rPr>
          <w:rFonts w:ascii="Arial" w:eastAsia="Times New Roman" w:hAnsi="Arial" w:cs="Times New Roman"/>
          <w:b/>
          <w:szCs w:val="20"/>
          <w:lang w:eastAsia="en-GB"/>
        </w:rPr>
        <w:t>Recommendation:</w:t>
      </w:r>
      <w:r w:rsidRPr="003C7783">
        <w:rPr>
          <w:rFonts w:ascii="Arial" w:eastAsia="Times New Roman" w:hAnsi="Arial" w:cs="Times New Roman"/>
          <w:b/>
          <w:szCs w:val="20"/>
          <w:lang w:eastAsia="en-GB"/>
        </w:rPr>
        <w:tab/>
      </w:r>
      <w:r w:rsidRPr="003C7783">
        <w:rPr>
          <w:rFonts w:ascii="Arial" w:eastAsia="Times New Roman" w:hAnsi="Arial" w:cs="Times New Roman"/>
          <w:szCs w:val="20"/>
          <w:lang w:eastAsia="en-GB"/>
        </w:rPr>
        <w:t>Reject/Appoin</w:t>
      </w:r>
      <w:r>
        <w:rPr>
          <w:rFonts w:ascii="Arial" w:eastAsia="Times New Roman" w:hAnsi="Arial" w:cs="Times New Roman"/>
          <w:szCs w:val="20"/>
          <w:lang w:eastAsia="en-GB"/>
        </w:rPr>
        <w:t>t (Please delete as appropriate)</w:t>
      </w:r>
    </w:p>
    <w:sectPr w:rsidR="00792FB9" w:rsidSect="00A834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29" w:rsidRDefault="00A83429" w:rsidP="00A83429">
      <w:pPr>
        <w:spacing w:after="0" w:line="240" w:lineRule="auto"/>
      </w:pPr>
      <w:r>
        <w:separator/>
      </w:r>
    </w:p>
  </w:endnote>
  <w:endnote w:type="continuationSeparator" w:id="0">
    <w:p w:rsidR="00A83429" w:rsidRDefault="00A83429" w:rsidP="00A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29" w:rsidRDefault="00A83429" w:rsidP="00A83429">
      <w:pPr>
        <w:spacing w:after="0" w:line="240" w:lineRule="auto"/>
      </w:pPr>
      <w:r>
        <w:separator/>
      </w:r>
    </w:p>
  </w:footnote>
  <w:footnote w:type="continuationSeparator" w:id="0">
    <w:p w:rsidR="00A83429" w:rsidRDefault="00A83429" w:rsidP="00A8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4D18"/>
    <w:multiLevelType w:val="hybridMultilevel"/>
    <w:tmpl w:val="8BBC2D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75DA"/>
    <w:multiLevelType w:val="hybridMultilevel"/>
    <w:tmpl w:val="00C4DD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29"/>
    <w:rsid w:val="00792FB9"/>
    <w:rsid w:val="00A83429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198756-3733-41C5-9F9E-BA3C87C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29"/>
  </w:style>
  <w:style w:type="paragraph" w:styleId="Footer">
    <w:name w:val="footer"/>
    <w:basedOn w:val="Normal"/>
    <w:link w:val="FooterChar"/>
    <w:uiPriority w:val="99"/>
    <w:unhideWhenUsed/>
    <w:rsid w:val="00A8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Montgomery</dc:creator>
  <cp:keywords/>
  <dc:description/>
  <cp:lastModifiedBy>Alison Paterson</cp:lastModifiedBy>
  <cp:revision>2</cp:revision>
  <dcterms:created xsi:type="dcterms:W3CDTF">2018-07-26T11:10:00Z</dcterms:created>
  <dcterms:modified xsi:type="dcterms:W3CDTF">2018-07-26T11:10:00Z</dcterms:modified>
</cp:coreProperties>
</file>