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6D2" w:rsidRPr="007F0793" w:rsidRDefault="007E20AC">
      <w:pPr>
        <w:rPr>
          <w:rFonts w:ascii="Arial" w:hAnsi="Arial" w:cs="Arial"/>
          <w:sz w:val="24"/>
          <w:szCs w:val="24"/>
        </w:rPr>
      </w:pPr>
      <w:bookmarkStart w:id="0" w:name="_GoBack"/>
      <w:r>
        <w:rPr>
          <w:rFonts w:ascii="Arial" w:hAnsi="Arial" w:cs="Arial"/>
          <w:noProof/>
          <w:sz w:val="24"/>
          <w:szCs w:val="24"/>
          <w:lang w:eastAsia="en-GB"/>
        </w:rPr>
        <w:drawing>
          <wp:inline distT="0" distB="0" distL="0" distR="0" wp14:anchorId="2135786A" wp14:editId="1B594E21">
            <wp:extent cx="9979572" cy="6117020"/>
            <wp:effectExtent l="76200" t="38100" r="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bookmarkEnd w:id="0"/>
    </w:p>
    <w:sectPr w:rsidR="006B36D2" w:rsidRPr="007F0793" w:rsidSect="007E20AC">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124B8"/>
    <w:multiLevelType w:val="hybridMultilevel"/>
    <w:tmpl w:val="0C649EEE"/>
    <w:lvl w:ilvl="0" w:tplc="1BEA526A">
      <w:start w:val="2"/>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D31495"/>
    <w:multiLevelType w:val="hybridMultilevel"/>
    <w:tmpl w:val="6E400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6866CC"/>
    <w:multiLevelType w:val="hybridMultilevel"/>
    <w:tmpl w:val="CDCCC35A"/>
    <w:lvl w:ilvl="0" w:tplc="F0A46690">
      <w:start w:val="1"/>
      <w:numFmt w:val="bullet"/>
      <w:lvlText w:val="•"/>
      <w:lvlJc w:val="left"/>
      <w:pPr>
        <w:tabs>
          <w:tab w:val="num" w:pos="720"/>
        </w:tabs>
        <w:ind w:left="720" w:hanging="360"/>
      </w:pPr>
      <w:rPr>
        <w:rFonts w:ascii="Times New Roman" w:hAnsi="Times New Roman" w:hint="default"/>
      </w:rPr>
    </w:lvl>
    <w:lvl w:ilvl="1" w:tplc="018A8D46" w:tentative="1">
      <w:start w:val="1"/>
      <w:numFmt w:val="bullet"/>
      <w:lvlText w:val="•"/>
      <w:lvlJc w:val="left"/>
      <w:pPr>
        <w:tabs>
          <w:tab w:val="num" w:pos="1440"/>
        </w:tabs>
        <w:ind w:left="1440" w:hanging="360"/>
      </w:pPr>
      <w:rPr>
        <w:rFonts w:ascii="Times New Roman" w:hAnsi="Times New Roman" w:hint="default"/>
      </w:rPr>
    </w:lvl>
    <w:lvl w:ilvl="2" w:tplc="4D6A5A2E" w:tentative="1">
      <w:start w:val="1"/>
      <w:numFmt w:val="bullet"/>
      <w:lvlText w:val="•"/>
      <w:lvlJc w:val="left"/>
      <w:pPr>
        <w:tabs>
          <w:tab w:val="num" w:pos="2160"/>
        </w:tabs>
        <w:ind w:left="2160" w:hanging="360"/>
      </w:pPr>
      <w:rPr>
        <w:rFonts w:ascii="Times New Roman" w:hAnsi="Times New Roman" w:hint="default"/>
      </w:rPr>
    </w:lvl>
    <w:lvl w:ilvl="3" w:tplc="0310F5CC" w:tentative="1">
      <w:start w:val="1"/>
      <w:numFmt w:val="bullet"/>
      <w:lvlText w:val="•"/>
      <w:lvlJc w:val="left"/>
      <w:pPr>
        <w:tabs>
          <w:tab w:val="num" w:pos="2880"/>
        </w:tabs>
        <w:ind w:left="2880" w:hanging="360"/>
      </w:pPr>
      <w:rPr>
        <w:rFonts w:ascii="Times New Roman" w:hAnsi="Times New Roman" w:hint="default"/>
      </w:rPr>
    </w:lvl>
    <w:lvl w:ilvl="4" w:tplc="49768EEE" w:tentative="1">
      <w:start w:val="1"/>
      <w:numFmt w:val="bullet"/>
      <w:lvlText w:val="•"/>
      <w:lvlJc w:val="left"/>
      <w:pPr>
        <w:tabs>
          <w:tab w:val="num" w:pos="3600"/>
        </w:tabs>
        <w:ind w:left="3600" w:hanging="360"/>
      </w:pPr>
      <w:rPr>
        <w:rFonts w:ascii="Times New Roman" w:hAnsi="Times New Roman" w:hint="default"/>
      </w:rPr>
    </w:lvl>
    <w:lvl w:ilvl="5" w:tplc="EA92A4B4" w:tentative="1">
      <w:start w:val="1"/>
      <w:numFmt w:val="bullet"/>
      <w:lvlText w:val="•"/>
      <w:lvlJc w:val="left"/>
      <w:pPr>
        <w:tabs>
          <w:tab w:val="num" w:pos="4320"/>
        </w:tabs>
        <w:ind w:left="4320" w:hanging="360"/>
      </w:pPr>
      <w:rPr>
        <w:rFonts w:ascii="Times New Roman" w:hAnsi="Times New Roman" w:hint="default"/>
      </w:rPr>
    </w:lvl>
    <w:lvl w:ilvl="6" w:tplc="26C0EC5C" w:tentative="1">
      <w:start w:val="1"/>
      <w:numFmt w:val="bullet"/>
      <w:lvlText w:val="•"/>
      <w:lvlJc w:val="left"/>
      <w:pPr>
        <w:tabs>
          <w:tab w:val="num" w:pos="5040"/>
        </w:tabs>
        <w:ind w:left="5040" w:hanging="360"/>
      </w:pPr>
      <w:rPr>
        <w:rFonts w:ascii="Times New Roman" w:hAnsi="Times New Roman" w:hint="default"/>
      </w:rPr>
    </w:lvl>
    <w:lvl w:ilvl="7" w:tplc="46D60CBC" w:tentative="1">
      <w:start w:val="1"/>
      <w:numFmt w:val="bullet"/>
      <w:lvlText w:val="•"/>
      <w:lvlJc w:val="left"/>
      <w:pPr>
        <w:tabs>
          <w:tab w:val="num" w:pos="5760"/>
        </w:tabs>
        <w:ind w:left="5760" w:hanging="360"/>
      </w:pPr>
      <w:rPr>
        <w:rFonts w:ascii="Times New Roman" w:hAnsi="Times New Roman" w:hint="default"/>
      </w:rPr>
    </w:lvl>
    <w:lvl w:ilvl="8" w:tplc="CE80BF5E"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6D2"/>
    <w:rsid w:val="000015C8"/>
    <w:rsid w:val="000033A7"/>
    <w:rsid w:val="00003DC2"/>
    <w:rsid w:val="000042B8"/>
    <w:rsid w:val="00005805"/>
    <w:rsid w:val="00005A3D"/>
    <w:rsid w:val="00005C8C"/>
    <w:rsid w:val="0000677A"/>
    <w:rsid w:val="00006DC0"/>
    <w:rsid w:val="00007261"/>
    <w:rsid w:val="00007CE6"/>
    <w:rsid w:val="00007EA0"/>
    <w:rsid w:val="00007EF4"/>
    <w:rsid w:val="0001056D"/>
    <w:rsid w:val="00012655"/>
    <w:rsid w:val="000139C2"/>
    <w:rsid w:val="00014E27"/>
    <w:rsid w:val="000159F2"/>
    <w:rsid w:val="00015AC0"/>
    <w:rsid w:val="00016707"/>
    <w:rsid w:val="00017536"/>
    <w:rsid w:val="00017E7E"/>
    <w:rsid w:val="0002001F"/>
    <w:rsid w:val="00020ADC"/>
    <w:rsid w:val="00020F7A"/>
    <w:rsid w:val="000215BD"/>
    <w:rsid w:val="00021F20"/>
    <w:rsid w:val="00021F87"/>
    <w:rsid w:val="0002356C"/>
    <w:rsid w:val="0002407A"/>
    <w:rsid w:val="00024942"/>
    <w:rsid w:val="00026D23"/>
    <w:rsid w:val="00030998"/>
    <w:rsid w:val="00031128"/>
    <w:rsid w:val="0003257D"/>
    <w:rsid w:val="000337A2"/>
    <w:rsid w:val="00034DEF"/>
    <w:rsid w:val="00036040"/>
    <w:rsid w:val="000362F9"/>
    <w:rsid w:val="00040708"/>
    <w:rsid w:val="00044108"/>
    <w:rsid w:val="00044939"/>
    <w:rsid w:val="000449F9"/>
    <w:rsid w:val="000455AB"/>
    <w:rsid w:val="00045714"/>
    <w:rsid w:val="00047776"/>
    <w:rsid w:val="000501F2"/>
    <w:rsid w:val="00050C35"/>
    <w:rsid w:val="00050FD5"/>
    <w:rsid w:val="000514F2"/>
    <w:rsid w:val="00052D0C"/>
    <w:rsid w:val="00053270"/>
    <w:rsid w:val="00053832"/>
    <w:rsid w:val="00053972"/>
    <w:rsid w:val="00055260"/>
    <w:rsid w:val="000564CC"/>
    <w:rsid w:val="000567A7"/>
    <w:rsid w:val="000567DE"/>
    <w:rsid w:val="00057627"/>
    <w:rsid w:val="00060241"/>
    <w:rsid w:val="0006142E"/>
    <w:rsid w:val="00062257"/>
    <w:rsid w:val="0006403A"/>
    <w:rsid w:val="00065A3B"/>
    <w:rsid w:val="00066011"/>
    <w:rsid w:val="0006611F"/>
    <w:rsid w:val="00067DEE"/>
    <w:rsid w:val="00070B27"/>
    <w:rsid w:val="0007109A"/>
    <w:rsid w:val="0007253E"/>
    <w:rsid w:val="00072C75"/>
    <w:rsid w:val="00074089"/>
    <w:rsid w:val="00074413"/>
    <w:rsid w:val="000749B0"/>
    <w:rsid w:val="0007557A"/>
    <w:rsid w:val="0008313C"/>
    <w:rsid w:val="000857F3"/>
    <w:rsid w:val="00085AFB"/>
    <w:rsid w:val="00085E6C"/>
    <w:rsid w:val="00086EBC"/>
    <w:rsid w:val="00091BBB"/>
    <w:rsid w:val="00092765"/>
    <w:rsid w:val="00093829"/>
    <w:rsid w:val="000938CA"/>
    <w:rsid w:val="000948CB"/>
    <w:rsid w:val="00094C58"/>
    <w:rsid w:val="0009736B"/>
    <w:rsid w:val="00097618"/>
    <w:rsid w:val="000A035A"/>
    <w:rsid w:val="000A1E0C"/>
    <w:rsid w:val="000A2E97"/>
    <w:rsid w:val="000A44DE"/>
    <w:rsid w:val="000A56AB"/>
    <w:rsid w:val="000A5DCC"/>
    <w:rsid w:val="000A78E4"/>
    <w:rsid w:val="000B1E5A"/>
    <w:rsid w:val="000B2B93"/>
    <w:rsid w:val="000B3E29"/>
    <w:rsid w:val="000B438F"/>
    <w:rsid w:val="000B439F"/>
    <w:rsid w:val="000B4A98"/>
    <w:rsid w:val="000B5AB3"/>
    <w:rsid w:val="000B5CD6"/>
    <w:rsid w:val="000B62B4"/>
    <w:rsid w:val="000B6FE5"/>
    <w:rsid w:val="000C02CB"/>
    <w:rsid w:val="000C0B1D"/>
    <w:rsid w:val="000C1B84"/>
    <w:rsid w:val="000C2422"/>
    <w:rsid w:val="000C33E0"/>
    <w:rsid w:val="000C3C8C"/>
    <w:rsid w:val="000C48AB"/>
    <w:rsid w:val="000C50A1"/>
    <w:rsid w:val="000C63BE"/>
    <w:rsid w:val="000D23C6"/>
    <w:rsid w:val="000D2E14"/>
    <w:rsid w:val="000D2E31"/>
    <w:rsid w:val="000D3952"/>
    <w:rsid w:val="000D566E"/>
    <w:rsid w:val="000D70E2"/>
    <w:rsid w:val="000D7107"/>
    <w:rsid w:val="000D7128"/>
    <w:rsid w:val="000D76DF"/>
    <w:rsid w:val="000E05D6"/>
    <w:rsid w:val="000E06A3"/>
    <w:rsid w:val="000E174B"/>
    <w:rsid w:val="000E26E5"/>
    <w:rsid w:val="000E3322"/>
    <w:rsid w:val="000E3800"/>
    <w:rsid w:val="000E3F2E"/>
    <w:rsid w:val="000E50EA"/>
    <w:rsid w:val="000E55D2"/>
    <w:rsid w:val="000E6B6D"/>
    <w:rsid w:val="000F1315"/>
    <w:rsid w:val="000F22AE"/>
    <w:rsid w:val="000F2D52"/>
    <w:rsid w:val="000F2E3A"/>
    <w:rsid w:val="000F2F9B"/>
    <w:rsid w:val="000F329C"/>
    <w:rsid w:val="000F3823"/>
    <w:rsid w:val="00100BEA"/>
    <w:rsid w:val="001021C5"/>
    <w:rsid w:val="00103097"/>
    <w:rsid w:val="00105D17"/>
    <w:rsid w:val="00107D30"/>
    <w:rsid w:val="00107D44"/>
    <w:rsid w:val="00110416"/>
    <w:rsid w:val="00110A79"/>
    <w:rsid w:val="00112628"/>
    <w:rsid w:val="001126C4"/>
    <w:rsid w:val="0011393D"/>
    <w:rsid w:val="001142AD"/>
    <w:rsid w:val="001145DA"/>
    <w:rsid w:val="0011581E"/>
    <w:rsid w:val="00115BD3"/>
    <w:rsid w:val="0011751C"/>
    <w:rsid w:val="00117588"/>
    <w:rsid w:val="00117C52"/>
    <w:rsid w:val="001202CB"/>
    <w:rsid w:val="0012133A"/>
    <w:rsid w:val="00121396"/>
    <w:rsid w:val="001218D9"/>
    <w:rsid w:val="00122A2E"/>
    <w:rsid w:val="001266BB"/>
    <w:rsid w:val="001273D9"/>
    <w:rsid w:val="00132537"/>
    <w:rsid w:val="001339F5"/>
    <w:rsid w:val="00134DD1"/>
    <w:rsid w:val="001364D0"/>
    <w:rsid w:val="001407E3"/>
    <w:rsid w:val="00141C08"/>
    <w:rsid w:val="001427B1"/>
    <w:rsid w:val="00142D58"/>
    <w:rsid w:val="00144529"/>
    <w:rsid w:val="001457F2"/>
    <w:rsid w:val="00146171"/>
    <w:rsid w:val="00146893"/>
    <w:rsid w:val="001471A0"/>
    <w:rsid w:val="00147FC8"/>
    <w:rsid w:val="0015003E"/>
    <w:rsid w:val="0015229E"/>
    <w:rsid w:val="0015549D"/>
    <w:rsid w:val="001557C4"/>
    <w:rsid w:val="001561BF"/>
    <w:rsid w:val="00161536"/>
    <w:rsid w:val="001616C4"/>
    <w:rsid w:val="0016296C"/>
    <w:rsid w:val="0016423E"/>
    <w:rsid w:val="0016477A"/>
    <w:rsid w:val="00165756"/>
    <w:rsid w:val="00166D09"/>
    <w:rsid w:val="00170ADF"/>
    <w:rsid w:val="0017183E"/>
    <w:rsid w:val="00173081"/>
    <w:rsid w:val="00174170"/>
    <w:rsid w:val="00176FFC"/>
    <w:rsid w:val="001775A7"/>
    <w:rsid w:val="001811BF"/>
    <w:rsid w:val="001819BB"/>
    <w:rsid w:val="00183395"/>
    <w:rsid w:val="00183E66"/>
    <w:rsid w:val="00185A58"/>
    <w:rsid w:val="001907EF"/>
    <w:rsid w:val="00190CE6"/>
    <w:rsid w:val="00190FDB"/>
    <w:rsid w:val="00191C1D"/>
    <w:rsid w:val="0019288B"/>
    <w:rsid w:val="001934BF"/>
    <w:rsid w:val="00193D40"/>
    <w:rsid w:val="001953BC"/>
    <w:rsid w:val="00196113"/>
    <w:rsid w:val="001A0572"/>
    <w:rsid w:val="001A1B2E"/>
    <w:rsid w:val="001A316A"/>
    <w:rsid w:val="001A3742"/>
    <w:rsid w:val="001A5989"/>
    <w:rsid w:val="001A65B2"/>
    <w:rsid w:val="001A7495"/>
    <w:rsid w:val="001A7D76"/>
    <w:rsid w:val="001B04EB"/>
    <w:rsid w:val="001B19C8"/>
    <w:rsid w:val="001B21AE"/>
    <w:rsid w:val="001B259E"/>
    <w:rsid w:val="001B2BED"/>
    <w:rsid w:val="001B3628"/>
    <w:rsid w:val="001B3CFE"/>
    <w:rsid w:val="001B53A2"/>
    <w:rsid w:val="001B6F47"/>
    <w:rsid w:val="001C0848"/>
    <w:rsid w:val="001C1CE5"/>
    <w:rsid w:val="001C36B7"/>
    <w:rsid w:val="001C3F21"/>
    <w:rsid w:val="001C440C"/>
    <w:rsid w:val="001C4510"/>
    <w:rsid w:val="001C4CC9"/>
    <w:rsid w:val="001C5766"/>
    <w:rsid w:val="001D0198"/>
    <w:rsid w:val="001D0D60"/>
    <w:rsid w:val="001D10B5"/>
    <w:rsid w:val="001D1447"/>
    <w:rsid w:val="001D1CED"/>
    <w:rsid w:val="001D3FF6"/>
    <w:rsid w:val="001D4D89"/>
    <w:rsid w:val="001D4DCE"/>
    <w:rsid w:val="001D4F93"/>
    <w:rsid w:val="001D57B8"/>
    <w:rsid w:val="001D67D5"/>
    <w:rsid w:val="001D6BDD"/>
    <w:rsid w:val="001D7744"/>
    <w:rsid w:val="001E1014"/>
    <w:rsid w:val="001E1CC1"/>
    <w:rsid w:val="001E274A"/>
    <w:rsid w:val="001E2A82"/>
    <w:rsid w:val="001E37B0"/>
    <w:rsid w:val="001E44DE"/>
    <w:rsid w:val="001F0829"/>
    <w:rsid w:val="001F0D96"/>
    <w:rsid w:val="001F10AA"/>
    <w:rsid w:val="001F1698"/>
    <w:rsid w:val="001F2146"/>
    <w:rsid w:val="001F2B00"/>
    <w:rsid w:val="001F312F"/>
    <w:rsid w:val="001F376D"/>
    <w:rsid w:val="001F6094"/>
    <w:rsid w:val="001F7006"/>
    <w:rsid w:val="00200C06"/>
    <w:rsid w:val="00200D36"/>
    <w:rsid w:val="002025E5"/>
    <w:rsid w:val="00202F9F"/>
    <w:rsid w:val="00203225"/>
    <w:rsid w:val="00204410"/>
    <w:rsid w:val="002050A6"/>
    <w:rsid w:val="00205515"/>
    <w:rsid w:val="00205B18"/>
    <w:rsid w:val="00206742"/>
    <w:rsid w:val="00206985"/>
    <w:rsid w:val="00206B90"/>
    <w:rsid w:val="002075C7"/>
    <w:rsid w:val="00210A1A"/>
    <w:rsid w:val="00210A45"/>
    <w:rsid w:val="00210D4D"/>
    <w:rsid w:val="00211669"/>
    <w:rsid w:val="00212334"/>
    <w:rsid w:val="0021242C"/>
    <w:rsid w:val="00213383"/>
    <w:rsid w:val="002143B9"/>
    <w:rsid w:val="002171DF"/>
    <w:rsid w:val="002175E8"/>
    <w:rsid w:val="002178C1"/>
    <w:rsid w:val="00217C3B"/>
    <w:rsid w:val="00220B49"/>
    <w:rsid w:val="00221DE4"/>
    <w:rsid w:val="00222C9E"/>
    <w:rsid w:val="00222E1B"/>
    <w:rsid w:val="00223AD1"/>
    <w:rsid w:val="00225EDD"/>
    <w:rsid w:val="0022616E"/>
    <w:rsid w:val="0022638D"/>
    <w:rsid w:val="00230F5B"/>
    <w:rsid w:val="00231811"/>
    <w:rsid w:val="00231815"/>
    <w:rsid w:val="00232299"/>
    <w:rsid w:val="00232498"/>
    <w:rsid w:val="0023335B"/>
    <w:rsid w:val="00233386"/>
    <w:rsid w:val="00235875"/>
    <w:rsid w:val="00236D43"/>
    <w:rsid w:val="00237E32"/>
    <w:rsid w:val="00240736"/>
    <w:rsid w:val="002449C5"/>
    <w:rsid w:val="00244EAF"/>
    <w:rsid w:val="00245355"/>
    <w:rsid w:val="00245665"/>
    <w:rsid w:val="00245698"/>
    <w:rsid w:val="002462C6"/>
    <w:rsid w:val="0025082E"/>
    <w:rsid w:val="0025140A"/>
    <w:rsid w:val="002517B1"/>
    <w:rsid w:val="0025331E"/>
    <w:rsid w:val="00256140"/>
    <w:rsid w:val="00256168"/>
    <w:rsid w:val="00256B8C"/>
    <w:rsid w:val="00257B37"/>
    <w:rsid w:val="00257C89"/>
    <w:rsid w:val="00261DDA"/>
    <w:rsid w:val="00262329"/>
    <w:rsid w:val="002649A9"/>
    <w:rsid w:val="002664DF"/>
    <w:rsid w:val="0026671B"/>
    <w:rsid w:val="00270F4A"/>
    <w:rsid w:val="00271468"/>
    <w:rsid w:val="002743E7"/>
    <w:rsid w:val="002747CF"/>
    <w:rsid w:val="002754CF"/>
    <w:rsid w:val="002762CD"/>
    <w:rsid w:val="002770F1"/>
    <w:rsid w:val="002776CA"/>
    <w:rsid w:val="002825D4"/>
    <w:rsid w:val="00282FF2"/>
    <w:rsid w:val="002852BB"/>
    <w:rsid w:val="002877BD"/>
    <w:rsid w:val="00290411"/>
    <w:rsid w:val="00290FEE"/>
    <w:rsid w:val="0029142F"/>
    <w:rsid w:val="00292597"/>
    <w:rsid w:val="0029517E"/>
    <w:rsid w:val="002959BB"/>
    <w:rsid w:val="00295D49"/>
    <w:rsid w:val="00296821"/>
    <w:rsid w:val="002A0610"/>
    <w:rsid w:val="002A0993"/>
    <w:rsid w:val="002A0AA9"/>
    <w:rsid w:val="002A1E4A"/>
    <w:rsid w:val="002A221A"/>
    <w:rsid w:val="002A2254"/>
    <w:rsid w:val="002A22A4"/>
    <w:rsid w:val="002A2E45"/>
    <w:rsid w:val="002A6BAB"/>
    <w:rsid w:val="002A6D4E"/>
    <w:rsid w:val="002A6E18"/>
    <w:rsid w:val="002A7447"/>
    <w:rsid w:val="002B0B6A"/>
    <w:rsid w:val="002B3A6A"/>
    <w:rsid w:val="002B3A6F"/>
    <w:rsid w:val="002B56DC"/>
    <w:rsid w:val="002B5B17"/>
    <w:rsid w:val="002B74B0"/>
    <w:rsid w:val="002C0D4D"/>
    <w:rsid w:val="002C41BF"/>
    <w:rsid w:val="002C537A"/>
    <w:rsid w:val="002C6033"/>
    <w:rsid w:val="002C64C2"/>
    <w:rsid w:val="002C667E"/>
    <w:rsid w:val="002C671C"/>
    <w:rsid w:val="002C75BC"/>
    <w:rsid w:val="002C767B"/>
    <w:rsid w:val="002D0B9B"/>
    <w:rsid w:val="002D1A96"/>
    <w:rsid w:val="002D3622"/>
    <w:rsid w:val="002D462B"/>
    <w:rsid w:val="002D5AC5"/>
    <w:rsid w:val="002D5F6C"/>
    <w:rsid w:val="002D69E8"/>
    <w:rsid w:val="002D6DA3"/>
    <w:rsid w:val="002D6E7E"/>
    <w:rsid w:val="002E1791"/>
    <w:rsid w:val="002E26EB"/>
    <w:rsid w:val="002E4745"/>
    <w:rsid w:val="002E4C34"/>
    <w:rsid w:val="002E53FA"/>
    <w:rsid w:val="002E751F"/>
    <w:rsid w:val="002F0E80"/>
    <w:rsid w:val="002F27A1"/>
    <w:rsid w:val="002F2D16"/>
    <w:rsid w:val="002F5D40"/>
    <w:rsid w:val="002F7B32"/>
    <w:rsid w:val="003003F2"/>
    <w:rsid w:val="00302749"/>
    <w:rsid w:val="00303012"/>
    <w:rsid w:val="00304150"/>
    <w:rsid w:val="00305C1D"/>
    <w:rsid w:val="00306189"/>
    <w:rsid w:val="003104D4"/>
    <w:rsid w:val="00311151"/>
    <w:rsid w:val="00312B81"/>
    <w:rsid w:val="0031433D"/>
    <w:rsid w:val="0031454D"/>
    <w:rsid w:val="0031706C"/>
    <w:rsid w:val="003178C0"/>
    <w:rsid w:val="003200F3"/>
    <w:rsid w:val="00323AC9"/>
    <w:rsid w:val="00323E2F"/>
    <w:rsid w:val="00325D88"/>
    <w:rsid w:val="00326B9C"/>
    <w:rsid w:val="003314BF"/>
    <w:rsid w:val="00333004"/>
    <w:rsid w:val="003337A2"/>
    <w:rsid w:val="003340E9"/>
    <w:rsid w:val="00334FE3"/>
    <w:rsid w:val="00341B4A"/>
    <w:rsid w:val="00342114"/>
    <w:rsid w:val="003429A3"/>
    <w:rsid w:val="00342CCD"/>
    <w:rsid w:val="00343B2E"/>
    <w:rsid w:val="003444B0"/>
    <w:rsid w:val="003454B2"/>
    <w:rsid w:val="00345FF4"/>
    <w:rsid w:val="00347516"/>
    <w:rsid w:val="00347CE5"/>
    <w:rsid w:val="003508C1"/>
    <w:rsid w:val="00350BF6"/>
    <w:rsid w:val="00351522"/>
    <w:rsid w:val="00353296"/>
    <w:rsid w:val="0035393D"/>
    <w:rsid w:val="0035491C"/>
    <w:rsid w:val="003557F0"/>
    <w:rsid w:val="00356773"/>
    <w:rsid w:val="00356951"/>
    <w:rsid w:val="003578DC"/>
    <w:rsid w:val="00360232"/>
    <w:rsid w:val="00360B7B"/>
    <w:rsid w:val="00362029"/>
    <w:rsid w:val="00362FB0"/>
    <w:rsid w:val="003642CB"/>
    <w:rsid w:val="00365821"/>
    <w:rsid w:val="003662FA"/>
    <w:rsid w:val="0036711F"/>
    <w:rsid w:val="00370C17"/>
    <w:rsid w:val="00370D45"/>
    <w:rsid w:val="00370E10"/>
    <w:rsid w:val="00371B26"/>
    <w:rsid w:val="00371D20"/>
    <w:rsid w:val="00371FBF"/>
    <w:rsid w:val="00373464"/>
    <w:rsid w:val="00380D97"/>
    <w:rsid w:val="00383920"/>
    <w:rsid w:val="003847DC"/>
    <w:rsid w:val="00385264"/>
    <w:rsid w:val="003864A6"/>
    <w:rsid w:val="00387F08"/>
    <w:rsid w:val="0039049B"/>
    <w:rsid w:val="00390BE7"/>
    <w:rsid w:val="00391237"/>
    <w:rsid w:val="00391D9E"/>
    <w:rsid w:val="00392020"/>
    <w:rsid w:val="00396330"/>
    <w:rsid w:val="00396532"/>
    <w:rsid w:val="003A1321"/>
    <w:rsid w:val="003A225F"/>
    <w:rsid w:val="003A2CB4"/>
    <w:rsid w:val="003A2E47"/>
    <w:rsid w:val="003A38F7"/>
    <w:rsid w:val="003A39EE"/>
    <w:rsid w:val="003A6161"/>
    <w:rsid w:val="003B0F1C"/>
    <w:rsid w:val="003B1032"/>
    <w:rsid w:val="003B1B86"/>
    <w:rsid w:val="003B2D59"/>
    <w:rsid w:val="003B375C"/>
    <w:rsid w:val="003B5369"/>
    <w:rsid w:val="003B5424"/>
    <w:rsid w:val="003B660D"/>
    <w:rsid w:val="003B67E4"/>
    <w:rsid w:val="003B72B4"/>
    <w:rsid w:val="003C0079"/>
    <w:rsid w:val="003C0433"/>
    <w:rsid w:val="003C07D2"/>
    <w:rsid w:val="003C080B"/>
    <w:rsid w:val="003C0845"/>
    <w:rsid w:val="003C1376"/>
    <w:rsid w:val="003C143F"/>
    <w:rsid w:val="003C261E"/>
    <w:rsid w:val="003C4D43"/>
    <w:rsid w:val="003C55CA"/>
    <w:rsid w:val="003C7A0B"/>
    <w:rsid w:val="003D1A26"/>
    <w:rsid w:val="003D3396"/>
    <w:rsid w:val="003D7A6B"/>
    <w:rsid w:val="003E0012"/>
    <w:rsid w:val="003E1B38"/>
    <w:rsid w:val="003E2758"/>
    <w:rsid w:val="003E37F0"/>
    <w:rsid w:val="003E3B68"/>
    <w:rsid w:val="003E3D03"/>
    <w:rsid w:val="003E3F04"/>
    <w:rsid w:val="003E4146"/>
    <w:rsid w:val="003E46B4"/>
    <w:rsid w:val="003E4CD9"/>
    <w:rsid w:val="003E5827"/>
    <w:rsid w:val="003E5B85"/>
    <w:rsid w:val="003E5E3F"/>
    <w:rsid w:val="003F003E"/>
    <w:rsid w:val="003F098E"/>
    <w:rsid w:val="003F2427"/>
    <w:rsid w:val="003F2D3C"/>
    <w:rsid w:val="003F2DDE"/>
    <w:rsid w:val="00400EE0"/>
    <w:rsid w:val="004039A3"/>
    <w:rsid w:val="00404133"/>
    <w:rsid w:val="00404584"/>
    <w:rsid w:val="00405E1E"/>
    <w:rsid w:val="0041198C"/>
    <w:rsid w:val="00412DD2"/>
    <w:rsid w:val="0041394D"/>
    <w:rsid w:val="00413BB9"/>
    <w:rsid w:val="00415F73"/>
    <w:rsid w:val="00417DA4"/>
    <w:rsid w:val="00421350"/>
    <w:rsid w:val="0042298F"/>
    <w:rsid w:val="004236DB"/>
    <w:rsid w:val="00424507"/>
    <w:rsid w:val="00426B8F"/>
    <w:rsid w:val="004271F0"/>
    <w:rsid w:val="00430781"/>
    <w:rsid w:val="00431C11"/>
    <w:rsid w:val="004322AF"/>
    <w:rsid w:val="0043308C"/>
    <w:rsid w:val="00433D17"/>
    <w:rsid w:val="004369AC"/>
    <w:rsid w:val="00437249"/>
    <w:rsid w:val="0043778A"/>
    <w:rsid w:val="00437D26"/>
    <w:rsid w:val="0044086D"/>
    <w:rsid w:val="00440EA7"/>
    <w:rsid w:val="00441D23"/>
    <w:rsid w:val="00441E64"/>
    <w:rsid w:val="00443FC4"/>
    <w:rsid w:val="004443E8"/>
    <w:rsid w:val="00445B0B"/>
    <w:rsid w:val="00445DFC"/>
    <w:rsid w:val="00446C35"/>
    <w:rsid w:val="00451AB6"/>
    <w:rsid w:val="00454632"/>
    <w:rsid w:val="00455B18"/>
    <w:rsid w:val="004576A3"/>
    <w:rsid w:val="00457964"/>
    <w:rsid w:val="00457F68"/>
    <w:rsid w:val="00460254"/>
    <w:rsid w:val="00462676"/>
    <w:rsid w:val="00462796"/>
    <w:rsid w:val="00466BE3"/>
    <w:rsid w:val="00466E07"/>
    <w:rsid w:val="0046778C"/>
    <w:rsid w:val="0047002F"/>
    <w:rsid w:val="00471561"/>
    <w:rsid w:val="00472F2E"/>
    <w:rsid w:val="00475099"/>
    <w:rsid w:val="00476B2A"/>
    <w:rsid w:val="00477481"/>
    <w:rsid w:val="0048002F"/>
    <w:rsid w:val="00481534"/>
    <w:rsid w:val="00483339"/>
    <w:rsid w:val="00483804"/>
    <w:rsid w:val="0048396A"/>
    <w:rsid w:val="00484783"/>
    <w:rsid w:val="0048531F"/>
    <w:rsid w:val="004853D8"/>
    <w:rsid w:val="00485B98"/>
    <w:rsid w:val="00486C74"/>
    <w:rsid w:val="00486FA4"/>
    <w:rsid w:val="004872AA"/>
    <w:rsid w:val="00487B3E"/>
    <w:rsid w:val="00491560"/>
    <w:rsid w:val="0049179C"/>
    <w:rsid w:val="00493064"/>
    <w:rsid w:val="004935F5"/>
    <w:rsid w:val="00494C1D"/>
    <w:rsid w:val="004954AC"/>
    <w:rsid w:val="004960CF"/>
    <w:rsid w:val="00496687"/>
    <w:rsid w:val="00496BD7"/>
    <w:rsid w:val="00497693"/>
    <w:rsid w:val="00497A6A"/>
    <w:rsid w:val="004A0954"/>
    <w:rsid w:val="004A1005"/>
    <w:rsid w:val="004A11D6"/>
    <w:rsid w:val="004A2F8A"/>
    <w:rsid w:val="004A32B0"/>
    <w:rsid w:val="004A3E26"/>
    <w:rsid w:val="004A5C91"/>
    <w:rsid w:val="004A5F9A"/>
    <w:rsid w:val="004A6405"/>
    <w:rsid w:val="004A699C"/>
    <w:rsid w:val="004B06C9"/>
    <w:rsid w:val="004B6856"/>
    <w:rsid w:val="004C093C"/>
    <w:rsid w:val="004C5B12"/>
    <w:rsid w:val="004C72C2"/>
    <w:rsid w:val="004D2523"/>
    <w:rsid w:val="004D2F22"/>
    <w:rsid w:val="004D30E5"/>
    <w:rsid w:val="004D346A"/>
    <w:rsid w:val="004D3A51"/>
    <w:rsid w:val="004D459D"/>
    <w:rsid w:val="004D4A08"/>
    <w:rsid w:val="004D4E21"/>
    <w:rsid w:val="004D4FA8"/>
    <w:rsid w:val="004D657D"/>
    <w:rsid w:val="004D6CF5"/>
    <w:rsid w:val="004D6F93"/>
    <w:rsid w:val="004E094B"/>
    <w:rsid w:val="004E0B9B"/>
    <w:rsid w:val="004E166B"/>
    <w:rsid w:val="004E1DB9"/>
    <w:rsid w:val="004E3C7D"/>
    <w:rsid w:val="004E3C80"/>
    <w:rsid w:val="004E49B1"/>
    <w:rsid w:val="004E606C"/>
    <w:rsid w:val="004F1547"/>
    <w:rsid w:val="004F1A0A"/>
    <w:rsid w:val="004F2340"/>
    <w:rsid w:val="004F339B"/>
    <w:rsid w:val="004F419F"/>
    <w:rsid w:val="004F4397"/>
    <w:rsid w:val="004F5862"/>
    <w:rsid w:val="004F5B7E"/>
    <w:rsid w:val="004F711B"/>
    <w:rsid w:val="004F74C8"/>
    <w:rsid w:val="0050002D"/>
    <w:rsid w:val="00500253"/>
    <w:rsid w:val="00500C43"/>
    <w:rsid w:val="00501B08"/>
    <w:rsid w:val="00502623"/>
    <w:rsid w:val="00503474"/>
    <w:rsid w:val="00503AF2"/>
    <w:rsid w:val="0050444A"/>
    <w:rsid w:val="0050465D"/>
    <w:rsid w:val="0050479D"/>
    <w:rsid w:val="00504846"/>
    <w:rsid w:val="00505407"/>
    <w:rsid w:val="00507193"/>
    <w:rsid w:val="005129C2"/>
    <w:rsid w:val="0051318A"/>
    <w:rsid w:val="00517617"/>
    <w:rsid w:val="005216E3"/>
    <w:rsid w:val="005219CC"/>
    <w:rsid w:val="005224BB"/>
    <w:rsid w:val="00522CA5"/>
    <w:rsid w:val="00523463"/>
    <w:rsid w:val="005234D6"/>
    <w:rsid w:val="00525415"/>
    <w:rsid w:val="00525877"/>
    <w:rsid w:val="00527862"/>
    <w:rsid w:val="00530370"/>
    <w:rsid w:val="0053037B"/>
    <w:rsid w:val="005307D7"/>
    <w:rsid w:val="005319DB"/>
    <w:rsid w:val="00533042"/>
    <w:rsid w:val="005335D1"/>
    <w:rsid w:val="00534009"/>
    <w:rsid w:val="0053613C"/>
    <w:rsid w:val="005375F5"/>
    <w:rsid w:val="0054133E"/>
    <w:rsid w:val="00542148"/>
    <w:rsid w:val="005434F1"/>
    <w:rsid w:val="0054489F"/>
    <w:rsid w:val="00544B02"/>
    <w:rsid w:val="00545089"/>
    <w:rsid w:val="0055049A"/>
    <w:rsid w:val="00551BF2"/>
    <w:rsid w:val="00553747"/>
    <w:rsid w:val="00556309"/>
    <w:rsid w:val="00556B57"/>
    <w:rsid w:val="00557EA5"/>
    <w:rsid w:val="00557EE0"/>
    <w:rsid w:val="005609A1"/>
    <w:rsid w:val="005639F3"/>
    <w:rsid w:val="0056459B"/>
    <w:rsid w:val="00565331"/>
    <w:rsid w:val="005654A7"/>
    <w:rsid w:val="00565B18"/>
    <w:rsid w:val="00565D3E"/>
    <w:rsid w:val="005665F7"/>
    <w:rsid w:val="00566AA5"/>
    <w:rsid w:val="00566D57"/>
    <w:rsid w:val="00570126"/>
    <w:rsid w:val="00571118"/>
    <w:rsid w:val="005734FA"/>
    <w:rsid w:val="00573D2D"/>
    <w:rsid w:val="0057612A"/>
    <w:rsid w:val="005836C0"/>
    <w:rsid w:val="005861A4"/>
    <w:rsid w:val="00590E57"/>
    <w:rsid w:val="00591C0B"/>
    <w:rsid w:val="00592EC0"/>
    <w:rsid w:val="00593C7A"/>
    <w:rsid w:val="00594E1F"/>
    <w:rsid w:val="005A0D11"/>
    <w:rsid w:val="005A37E4"/>
    <w:rsid w:val="005A4AD8"/>
    <w:rsid w:val="005A4CA9"/>
    <w:rsid w:val="005A6D2D"/>
    <w:rsid w:val="005B0680"/>
    <w:rsid w:val="005B06B0"/>
    <w:rsid w:val="005B2041"/>
    <w:rsid w:val="005B2365"/>
    <w:rsid w:val="005B2B4F"/>
    <w:rsid w:val="005B3000"/>
    <w:rsid w:val="005B3AA1"/>
    <w:rsid w:val="005B45F5"/>
    <w:rsid w:val="005B510B"/>
    <w:rsid w:val="005B5267"/>
    <w:rsid w:val="005B55A0"/>
    <w:rsid w:val="005B6C95"/>
    <w:rsid w:val="005B7748"/>
    <w:rsid w:val="005C0CDA"/>
    <w:rsid w:val="005C19C8"/>
    <w:rsid w:val="005C3DFD"/>
    <w:rsid w:val="005C458F"/>
    <w:rsid w:val="005C627B"/>
    <w:rsid w:val="005C70F5"/>
    <w:rsid w:val="005D01F8"/>
    <w:rsid w:val="005D043E"/>
    <w:rsid w:val="005D0E75"/>
    <w:rsid w:val="005D1689"/>
    <w:rsid w:val="005D621F"/>
    <w:rsid w:val="005D6A14"/>
    <w:rsid w:val="005D6F3F"/>
    <w:rsid w:val="005D75C0"/>
    <w:rsid w:val="005E0473"/>
    <w:rsid w:val="005E092F"/>
    <w:rsid w:val="005E16C4"/>
    <w:rsid w:val="005E2510"/>
    <w:rsid w:val="005E354B"/>
    <w:rsid w:val="005E5853"/>
    <w:rsid w:val="005E7126"/>
    <w:rsid w:val="005F2637"/>
    <w:rsid w:val="005F26BB"/>
    <w:rsid w:val="005F48A6"/>
    <w:rsid w:val="005F6A34"/>
    <w:rsid w:val="005F6DCC"/>
    <w:rsid w:val="0060068D"/>
    <w:rsid w:val="00601A8E"/>
    <w:rsid w:val="00602320"/>
    <w:rsid w:val="006033BF"/>
    <w:rsid w:val="00603EDE"/>
    <w:rsid w:val="00604968"/>
    <w:rsid w:val="006062B4"/>
    <w:rsid w:val="00607136"/>
    <w:rsid w:val="00610553"/>
    <w:rsid w:val="0061205A"/>
    <w:rsid w:val="00612E96"/>
    <w:rsid w:val="00613062"/>
    <w:rsid w:val="0061724E"/>
    <w:rsid w:val="00617320"/>
    <w:rsid w:val="00617904"/>
    <w:rsid w:val="006201F6"/>
    <w:rsid w:val="00620B56"/>
    <w:rsid w:val="0062191C"/>
    <w:rsid w:val="00621B2A"/>
    <w:rsid w:val="00621F15"/>
    <w:rsid w:val="0062283F"/>
    <w:rsid w:val="006242EF"/>
    <w:rsid w:val="00625080"/>
    <w:rsid w:val="00627555"/>
    <w:rsid w:val="00627DBD"/>
    <w:rsid w:val="006305BA"/>
    <w:rsid w:val="0063192C"/>
    <w:rsid w:val="00631A32"/>
    <w:rsid w:val="0063398F"/>
    <w:rsid w:val="00633DBA"/>
    <w:rsid w:val="00634154"/>
    <w:rsid w:val="0063419E"/>
    <w:rsid w:val="00634B58"/>
    <w:rsid w:val="00637C32"/>
    <w:rsid w:val="006409C8"/>
    <w:rsid w:val="0064393C"/>
    <w:rsid w:val="00643D9D"/>
    <w:rsid w:val="00644FFF"/>
    <w:rsid w:val="006463FB"/>
    <w:rsid w:val="00646A1C"/>
    <w:rsid w:val="00646A72"/>
    <w:rsid w:val="00646C81"/>
    <w:rsid w:val="0064793B"/>
    <w:rsid w:val="00650DA7"/>
    <w:rsid w:val="00651052"/>
    <w:rsid w:val="00651780"/>
    <w:rsid w:val="006534B9"/>
    <w:rsid w:val="00657366"/>
    <w:rsid w:val="00657C1B"/>
    <w:rsid w:val="00657C93"/>
    <w:rsid w:val="006608D1"/>
    <w:rsid w:val="00661F3F"/>
    <w:rsid w:val="00662178"/>
    <w:rsid w:val="00663AE1"/>
    <w:rsid w:val="00664988"/>
    <w:rsid w:val="00664F23"/>
    <w:rsid w:val="00667234"/>
    <w:rsid w:val="00667493"/>
    <w:rsid w:val="0066779B"/>
    <w:rsid w:val="00667C33"/>
    <w:rsid w:val="006705E1"/>
    <w:rsid w:val="006717BE"/>
    <w:rsid w:val="006719DD"/>
    <w:rsid w:val="00671A44"/>
    <w:rsid w:val="00672511"/>
    <w:rsid w:val="00675199"/>
    <w:rsid w:val="0067551A"/>
    <w:rsid w:val="00675FF7"/>
    <w:rsid w:val="00676794"/>
    <w:rsid w:val="0067708A"/>
    <w:rsid w:val="00677E23"/>
    <w:rsid w:val="00677E52"/>
    <w:rsid w:val="00681007"/>
    <w:rsid w:val="006814D4"/>
    <w:rsid w:val="00682022"/>
    <w:rsid w:val="006824EF"/>
    <w:rsid w:val="00682CED"/>
    <w:rsid w:val="00684E24"/>
    <w:rsid w:val="00685447"/>
    <w:rsid w:val="00686FA0"/>
    <w:rsid w:val="006871C2"/>
    <w:rsid w:val="00687450"/>
    <w:rsid w:val="006875B1"/>
    <w:rsid w:val="00687642"/>
    <w:rsid w:val="00687C97"/>
    <w:rsid w:val="006914BB"/>
    <w:rsid w:val="006929F2"/>
    <w:rsid w:val="00693646"/>
    <w:rsid w:val="006944FF"/>
    <w:rsid w:val="00694821"/>
    <w:rsid w:val="00694CD6"/>
    <w:rsid w:val="00696E07"/>
    <w:rsid w:val="006A0060"/>
    <w:rsid w:val="006A0839"/>
    <w:rsid w:val="006A0AA2"/>
    <w:rsid w:val="006A0C23"/>
    <w:rsid w:val="006A1960"/>
    <w:rsid w:val="006A2EA4"/>
    <w:rsid w:val="006A4EAF"/>
    <w:rsid w:val="006A4F2E"/>
    <w:rsid w:val="006B0032"/>
    <w:rsid w:val="006B1359"/>
    <w:rsid w:val="006B20FF"/>
    <w:rsid w:val="006B3516"/>
    <w:rsid w:val="006B36D2"/>
    <w:rsid w:val="006B3C34"/>
    <w:rsid w:val="006B46EA"/>
    <w:rsid w:val="006B4BEE"/>
    <w:rsid w:val="006B4D8F"/>
    <w:rsid w:val="006B60BC"/>
    <w:rsid w:val="006C1D63"/>
    <w:rsid w:val="006C1F1D"/>
    <w:rsid w:val="006C4C42"/>
    <w:rsid w:val="006C4FE4"/>
    <w:rsid w:val="006C51DF"/>
    <w:rsid w:val="006C55F7"/>
    <w:rsid w:val="006C5B5E"/>
    <w:rsid w:val="006C5D9B"/>
    <w:rsid w:val="006C5E90"/>
    <w:rsid w:val="006C7296"/>
    <w:rsid w:val="006D19FF"/>
    <w:rsid w:val="006D24A6"/>
    <w:rsid w:val="006D3E7C"/>
    <w:rsid w:val="006D3EA1"/>
    <w:rsid w:val="006D5FDA"/>
    <w:rsid w:val="006D5FFB"/>
    <w:rsid w:val="006D79DC"/>
    <w:rsid w:val="006E06D5"/>
    <w:rsid w:val="006E5C5D"/>
    <w:rsid w:val="006E618D"/>
    <w:rsid w:val="006E72FB"/>
    <w:rsid w:val="006F3E25"/>
    <w:rsid w:val="006F464A"/>
    <w:rsid w:val="006F6962"/>
    <w:rsid w:val="006F6F6B"/>
    <w:rsid w:val="00700A28"/>
    <w:rsid w:val="00700BF7"/>
    <w:rsid w:val="00702F0D"/>
    <w:rsid w:val="0070543A"/>
    <w:rsid w:val="007059D1"/>
    <w:rsid w:val="00705C2F"/>
    <w:rsid w:val="00711E39"/>
    <w:rsid w:val="00712A75"/>
    <w:rsid w:val="00712B83"/>
    <w:rsid w:val="007137C4"/>
    <w:rsid w:val="00714033"/>
    <w:rsid w:val="0071486E"/>
    <w:rsid w:val="00714FB9"/>
    <w:rsid w:val="00715B92"/>
    <w:rsid w:val="00715E9C"/>
    <w:rsid w:val="0071633B"/>
    <w:rsid w:val="0071721E"/>
    <w:rsid w:val="007175CD"/>
    <w:rsid w:val="00717A78"/>
    <w:rsid w:val="00720D2A"/>
    <w:rsid w:val="00722016"/>
    <w:rsid w:val="007222E1"/>
    <w:rsid w:val="0072264C"/>
    <w:rsid w:val="00722912"/>
    <w:rsid w:val="007249AD"/>
    <w:rsid w:val="00724F7D"/>
    <w:rsid w:val="00725A87"/>
    <w:rsid w:val="00725FC7"/>
    <w:rsid w:val="0072686F"/>
    <w:rsid w:val="00727CC4"/>
    <w:rsid w:val="00730D96"/>
    <w:rsid w:val="00731CA8"/>
    <w:rsid w:val="00732CC1"/>
    <w:rsid w:val="00732E21"/>
    <w:rsid w:val="00732FC3"/>
    <w:rsid w:val="00733FF4"/>
    <w:rsid w:val="0073513B"/>
    <w:rsid w:val="00735880"/>
    <w:rsid w:val="00735C70"/>
    <w:rsid w:val="00735E2C"/>
    <w:rsid w:val="00736625"/>
    <w:rsid w:val="00740489"/>
    <w:rsid w:val="007404ED"/>
    <w:rsid w:val="00741589"/>
    <w:rsid w:val="00742028"/>
    <w:rsid w:val="007438AB"/>
    <w:rsid w:val="00743AF3"/>
    <w:rsid w:val="00744038"/>
    <w:rsid w:val="00744042"/>
    <w:rsid w:val="00744840"/>
    <w:rsid w:val="00745A06"/>
    <w:rsid w:val="0075092B"/>
    <w:rsid w:val="00750AF1"/>
    <w:rsid w:val="00750B4A"/>
    <w:rsid w:val="007530A9"/>
    <w:rsid w:val="0075329F"/>
    <w:rsid w:val="00755752"/>
    <w:rsid w:val="00757028"/>
    <w:rsid w:val="00757F0D"/>
    <w:rsid w:val="00760074"/>
    <w:rsid w:val="0076007E"/>
    <w:rsid w:val="0076104E"/>
    <w:rsid w:val="00761E19"/>
    <w:rsid w:val="00762844"/>
    <w:rsid w:val="007678F5"/>
    <w:rsid w:val="00770724"/>
    <w:rsid w:val="00770F78"/>
    <w:rsid w:val="00771BE1"/>
    <w:rsid w:val="00772064"/>
    <w:rsid w:val="00772E52"/>
    <w:rsid w:val="0077354E"/>
    <w:rsid w:val="007753B1"/>
    <w:rsid w:val="00775BF0"/>
    <w:rsid w:val="00776AE1"/>
    <w:rsid w:val="0077746D"/>
    <w:rsid w:val="007813CE"/>
    <w:rsid w:val="007817AC"/>
    <w:rsid w:val="00782574"/>
    <w:rsid w:val="0078287F"/>
    <w:rsid w:val="0078367D"/>
    <w:rsid w:val="00783BA7"/>
    <w:rsid w:val="00784CC4"/>
    <w:rsid w:val="00787580"/>
    <w:rsid w:val="00791B64"/>
    <w:rsid w:val="00792A2A"/>
    <w:rsid w:val="00793601"/>
    <w:rsid w:val="00794C6F"/>
    <w:rsid w:val="00795D9D"/>
    <w:rsid w:val="0079620B"/>
    <w:rsid w:val="00797814"/>
    <w:rsid w:val="007A046B"/>
    <w:rsid w:val="007A085A"/>
    <w:rsid w:val="007A08A3"/>
    <w:rsid w:val="007A116C"/>
    <w:rsid w:val="007A343C"/>
    <w:rsid w:val="007A3938"/>
    <w:rsid w:val="007A426F"/>
    <w:rsid w:val="007A5DDC"/>
    <w:rsid w:val="007A6DC7"/>
    <w:rsid w:val="007B1F6F"/>
    <w:rsid w:val="007B2168"/>
    <w:rsid w:val="007B2331"/>
    <w:rsid w:val="007B2C8F"/>
    <w:rsid w:val="007B4DDA"/>
    <w:rsid w:val="007C07F4"/>
    <w:rsid w:val="007C2524"/>
    <w:rsid w:val="007C2AF3"/>
    <w:rsid w:val="007C3FAE"/>
    <w:rsid w:val="007C5206"/>
    <w:rsid w:val="007C63D4"/>
    <w:rsid w:val="007C6B6F"/>
    <w:rsid w:val="007C6F47"/>
    <w:rsid w:val="007D0661"/>
    <w:rsid w:val="007D0D1F"/>
    <w:rsid w:val="007D0DCF"/>
    <w:rsid w:val="007D1917"/>
    <w:rsid w:val="007D51B9"/>
    <w:rsid w:val="007D7129"/>
    <w:rsid w:val="007E20AC"/>
    <w:rsid w:val="007E406C"/>
    <w:rsid w:val="007E482B"/>
    <w:rsid w:val="007E5FF1"/>
    <w:rsid w:val="007E6B62"/>
    <w:rsid w:val="007F03F3"/>
    <w:rsid w:val="007F0470"/>
    <w:rsid w:val="007F0793"/>
    <w:rsid w:val="007F0B65"/>
    <w:rsid w:val="007F1078"/>
    <w:rsid w:val="007F1218"/>
    <w:rsid w:val="007F2B1B"/>
    <w:rsid w:val="007F35AD"/>
    <w:rsid w:val="00801635"/>
    <w:rsid w:val="00801D2B"/>
    <w:rsid w:val="008028A2"/>
    <w:rsid w:val="00807AB4"/>
    <w:rsid w:val="00807FEE"/>
    <w:rsid w:val="008104FD"/>
    <w:rsid w:val="0081089B"/>
    <w:rsid w:val="008117DF"/>
    <w:rsid w:val="0081294B"/>
    <w:rsid w:val="00815066"/>
    <w:rsid w:val="008159E8"/>
    <w:rsid w:val="00815D73"/>
    <w:rsid w:val="0081657C"/>
    <w:rsid w:val="00820B1B"/>
    <w:rsid w:val="008216D9"/>
    <w:rsid w:val="008241DE"/>
    <w:rsid w:val="00825091"/>
    <w:rsid w:val="008251CE"/>
    <w:rsid w:val="00825AE0"/>
    <w:rsid w:val="00826263"/>
    <w:rsid w:val="0083150F"/>
    <w:rsid w:val="0083175B"/>
    <w:rsid w:val="0083275D"/>
    <w:rsid w:val="00833139"/>
    <w:rsid w:val="00835317"/>
    <w:rsid w:val="00835C7A"/>
    <w:rsid w:val="008364F0"/>
    <w:rsid w:val="008375C6"/>
    <w:rsid w:val="00837AD9"/>
    <w:rsid w:val="00840624"/>
    <w:rsid w:val="008430D2"/>
    <w:rsid w:val="00843D4A"/>
    <w:rsid w:val="008446BA"/>
    <w:rsid w:val="00844BB1"/>
    <w:rsid w:val="00845534"/>
    <w:rsid w:val="00846E69"/>
    <w:rsid w:val="00846E71"/>
    <w:rsid w:val="00847779"/>
    <w:rsid w:val="00850949"/>
    <w:rsid w:val="008538A1"/>
    <w:rsid w:val="00854112"/>
    <w:rsid w:val="0085415B"/>
    <w:rsid w:val="00854B11"/>
    <w:rsid w:val="0086139E"/>
    <w:rsid w:val="008622FD"/>
    <w:rsid w:val="0086230B"/>
    <w:rsid w:val="00863599"/>
    <w:rsid w:val="00864092"/>
    <w:rsid w:val="00864378"/>
    <w:rsid w:val="00864758"/>
    <w:rsid w:val="008648B3"/>
    <w:rsid w:val="00865014"/>
    <w:rsid w:val="00865716"/>
    <w:rsid w:val="00866690"/>
    <w:rsid w:val="00866BF0"/>
    <w:rsid w:val="00871318"/>
    <w:rsid w:val="00871D9A"/>
    <w:rsid w:val="00873E54"/>
    <w:rsid w:val="00874461"/>
    <w:rsid w:val="00874ACD"/>
    <w:rsid w:val="008751AD"/>
    <w:rsid w:val="008754F6"/>
    <w:rsid w:val="00875AB0"/>
    <w:rsid w:val="008761C5"/>
    <w:rsid w:val="0087743D"/>
    <w:rsid w:val="00877AB3"/>
    <w:rsid w:val="00877D5E"/>
    <w:rsid w:val="00877EEA"/>
    <w:rsid w:val="0088048D"/>
    <w:rsid w:val="00882D86"/>
    <w:rsid w:val="0088320C"/>
    <w:rsid w:val="008836B9"/>
    <w:rsid w:val="0088480F"/>
    <w:rsid w:val="0088493F"/>
    <w:rsid w:val="00884E95"/>
    <w:rsid w:val="00885F70"/>
    <w:rsid w:val="008862C5"/>
    <w:rsid w:val="0088658E"/>
    <w:rsid w:val="00890AA7"/>
    <w:rsid w:val="00890F21"/>
    <w:rsid w:val="00891192"/>
    <w:rsid w:val="0089151D"/>
    <w:rsid w:val="008919E0"/>
    <w:rsid w:val="00893A1F"/>
    <w:rsid w:val="00893EEF"/>
    <w:rsid w:val="00893F2B"/>
    <w:rsid w:val="00893FFD"/>
    <w:rsid w:val="008944B1"/>
    <w:rsid w:val="0089451B"/>
    <w:rsid w:val="008A1819"/>
    <w:rsid w:val="008A27DB"/>
    <w:rsid w:val="008A284F"/>
    <w:rsid w:val="008A6AB5"/>
    <w:rsid w:val="008A6BC7"/>
    <w:rsid w:val="008B15B3"/>
    <w:rsid w:val="008B17C9"/>
    <w:rsid w:val="008B2D7C"/>
    <w:rsid w:val="008B302E"/>
    <w:rsid w:val="008B3888"/>
    <w:rsid w:val="008B3D6D"/>
    <w:rsid w:val="008B46B7"/>
    <w:rsid w:val="008B4B55"/>
    <w:rsid w:val="008B4C8D"/>
    <w:rsid w:val="008B531F"/>
    <w:rsid w:val="008B56DD"/>
    <w:rsid w:val="008B6800"/>
    <w:rsid w:val="008C07E4"/>
    <w:rsid w:val="008C1C37"/>
    <w:rsid w:val="008C27DD"/>
    <w:rsid w:val="008C3A99"/>
    <w:rsid w:val="008C469A"/>
    <w:rsid w:val="008C5671"/>
    <w:rsid w:val="008C779A"/>
    <w:rsid w:val="008C7FCB"/>
    <w:rsid w:val="008D01BA"/>
    <w:rsid w:val="008D04DD"/>
    <w:rsid w:val="008D0748"/>
    <w:rsid w:val="008D085A"/>
    <w:rsid w:val="008D0E59"/>
    <w:rsid w:val="008D10A7"/>
    <w:rsid w:val="008D13F8"/>
    <w:rsid w:val="008D347A"/>
    <w:rsid w:val="008D373D"/>
    <w:rsid w:val="008D37EA"/>
    <w:rsid w:val="008D387D"/>
    <w:rsid w:val="008D389D"/>
    <w:rsid w:val="008D3D73"/>
    <w:rsid w:val="008D41DB"/>
    <w:rsid w:val="008D5120"/>
    <w:rsid w:val="008D70A4"/>
    <w:rsid w:val="008D796C"/>
    <w:rsid w:val="008D7CF0"/>
    <w:rsid w:val="008D7F2E"/>
    <w:rsid w:val="008E113A"/>
    <w:rsid w:val="008E1450"/>
    <w:rsid w:val="008E3844"/>
    <w:rsid w:val="008E4429"/>
    <w:rsid w:val="008E5574"/>
    <w:rsid w:val="008E55EA"/>
    <w:rsid w:val="008E76E8"/>
    <w:rsid w:val="008E7B5E"/>
    <w:rsid w:val="008F011A"/>
    <w:rsid w:val="008F036F"/>
    <w:rsid w:val="008F0AAB"/>
    <w:rsid w:val="008F0E8E"/>
    <w:rsid w:val="008F1093"/>
    <w:rsid w:val="008F36AC"/>
    <w:rsid w:val="008F3E6B"/>
    <w:rsid w:val="008F46C1"/>
    <w:rsid w:val="008F578A"/>
    <w:rsid w:val="00900EA2"/>
    <w:rsid w:val="00901369"/>
    <w:rsid w:val="009023DA"/>
    <w:rsid w:val="00903323"/>
    <w:rsid w:val="00904544"/>
    <w:rsid w:val="0090633F"/>
    <w:rsid w:val="0090692D"/>
    <w:rsid w:val="00907484"/>
    <w:rsid w:val="00912794"/>
    <w:rsid w:val="009131A4"/>
    <w:rsid w:val="00915852"/>
    <w:rsid w:val="00915FF7"/>
    <w:rsid w:val="00917B4D"/>
    <w:rsid w:val="00920384"/>
    <w:rsid w:val="009213AC"/>
    <w:rsid w:val="009217ED"/>
    <w:rsid w:val="00921A9D"/>
    <w:rsid w:val="009226AE"/>
    <w:rsid w:val="00922D58"/>
    <w:rsid w:val="009254A5"/>
    <w:rsid w:val="00925C55"/>
    <w:rsid w:val="00930535"/>
    <w:rsid w:val="00930809"/>
    <w:rsid w:val="00932C39"/>
    <w:rsid w:val="009333B9"/>
    <w:rsid w:val="00934907"/>
    <w:rsid w:val="00935B3B"/>
    <w:rsid w:val="00937BB8"/>
    <w:rsid w:val="00937DCE"/>
    <w:rsid w:val="0094079C"/>
    <w:rsid w:val="00940FA5"/>
    <w:rsid w:val="00941095"/>
    <w:rsid w:val="00941DFC"/>
    <w:rsid w:val="0094256B"/>
    <w:rsid w:val="009426A9"/>
    <w:rsid w:val="00942F1A"/>
    <w:rsid w:val="00944442"/>
    <w:rsid w:val="00946447"/>
    <w:rsid w:val="009472AE"/>
    <w:rsid w:val="0095045C"/>
    <w:rsid w:val="00951BD2"/>
    <w:rsid w:val="00952DB5"/>
    <w:rsid w:val="009534D5"/>
    <w:rsid w:val="0095513D"/>
    <w:rsid w:val="00955DEB"/>
    <w:rsid w:val="009564D2"/>
    <w:rsid w:val="009567F6"/>
    <w:rsid w:val="00956C79"/>
    <w:rsid w:val="00957191"/>
    <w:rsid w:val="0095755D"/>
    <w:rsid w:val="00961659"/>
    <w:rsid w:val="00961D25"/>
    <w:rsid w:val="00962CD2"/>
    <w:rsid w:val="00962D6A"/>
    <w:rsid w:val="009644F3"/>
    <w:rsid w:val="0096517F"/>
    <w:rsid w:val="00965204"/>
    <w:rsid w:val="00965243"/>
    <w:rsid w:val="00966C9E"/>
    <w:rsid w:val="00966E20"/>
    <w:rsid w:val="00971D36"/>
    <w:rsid w:val="00973E8B"/>
    <w:rsid w:val="0097405F"/>
    <w:rsid w:val="00974846"/>
    <w:rsid w:val="0097567C"/>
    <w:rsid w:val="00975764"/>
    <w:rsid w:val="009769D7"/>
    <w:rsid w:val="0097791D"/>
    <w:rsid w:val="009802CE"/>
    <w:rsid w:val="009817AD"/>
    <w:rsid w:val="00982929"/>
    <w:rsid w:val="0098671B"/>
    <w:rsid w:val="009867FD"/>
    <w:rsid w:val="00986BB5"/>
    <w:rsid w:val="009876BC"/>
    <w:rsid w:val="009877BE"/>
    <w:rsid w:val="00991963"/>
    <w:rsid w:val="0099322D"/>
    <w:rsid w:val="0099406A"/>
    <w:rsid w:val="009942E7"/>
    <w:rsid w:val="009949FF"/>
    <w:rsid w:val="00994E1F"/>
    <w:rsid w:val="00994FB9"/>
    <w:rsid w:val="009951F1"/>
    <w:rsid w:val="00995491"/>
    <w:rsid w:val="00997FC8"/>
    <w:rsid w:val="009A0B86"/>
    <w:rsid w:val="009A2093"/>
    <w:rsid w:val="009A2E7E"/>
    <w:rsid w:val="009A4FE1"/>
    <w:rsid w:val="009A5046"/>
    <w:rsid w:val="009A5631"/>
    <w:rsid w:val="009A62B0"/>
    <w:rsid w:val="009B4004"/>
    <w:rsid w:val="009B4798"/>
    <w:rsid w:val="009B4D61"/>
    <w:rsid w:val="009B5B4E"/>
    <w:rsid w:val="009B5B6F"/>
    <w:rsid w:val="009B5E89"/>
    <w:rsid w:val="009C02F9"/>
    <w:rsid w:val="009C0613"/>
    <w:rsid w:val="009C0C6A"/>
    <w:rsid w:val="009C12B6"/>
    <w:rsid w:val="009C1940"/>
    <w:rsid w:val="009C2F0F"/>
    <w:rsid w:val="009C3884"/>
    <w:rsid w:val="009C4A91"/>
    <w:rsid w:val="009C7082"/>
    <w:rsid w:val="009C7FD5"/>
    <w:rsid w:val="009D0CCB"/>
    <w:rsid w:val="009D1895"/>
    <w:rsid w:val="009D1BB3"/>
    <w:rsid w:val="009D2295"/>
    <w:rsid w:val="009D4D12"/>
    <w:rsid w:val="009D50C7"/>
    <w:rsid w:val="009D5952"/>
    <w:rsid w:val="009D5DAA"/>
    <w:rsid w:val="009D5FD9"/>
    <w:rsid w:val="009D74B0"/>
    <w:rsid w:val="009D7DD8"/>
    <w:rsid w:val="009E1B60"/>
    <w:rsid w:val="009E2CA6"/>
    <w:rsid w:val="009E485A"/>
    <w:rsid w:val="009E48AA"/>
    <w:rsid w:val="009E5BBA"/>
    <w:rsid w:val="009E68C7"/>
    <w:rsid w:val="009E7362"/>
    <w:rsid w:val="009E7EAA"/>
    <w:rsid w:val="009F12EA"/>
    <w:rsid w:val="009F1F94"/>
    <w:rsid w:val="009F1FD0"/>
    <w:rsid w:val="009F50D9"/>
    <w:rsid w:val="009F53DD"/>
    <w:rsid w:val="00A005DB"/>
    <w:rsid w:val="00A00B1E"/>
    <w:rsid w:val="00A00D05"/>
    <w:rsid w:val="00A00E6B"/>
    <w:rsid w:val="00A017D6"/>
    <w:rsid w:val="00A01FD1"/>
    <w:rsid w:val="00A02DB0"/>
    <w:rsid w:val="00A04343"/>
    <w:rsid w:val="00A043B3"/>
    <w:rsid w:val="00A04A29"/>
    <w:rsid w:val="00A06B8E"/>
    <w:rsid w:val="00A1077E"/>
    <w:rsid w:val="00A10786"/>
    <w:rsid w:val="00A108CA"/>
    <w:rsid w:val="00A1239C"/>
    <w:rsid w:val="00A1246F"/>
    <w:rsid w:val="00A12580"/>
    <w:rsid w:val="00A132B9"/>
    <w:rsid w:val="00A137AC"/>
    <w:rsid w:val="00A15A31"/>
    <w:rsid w:val="00A15AE1"/>
    <w:rsid w:val="00A15E4D"/>
    <w:rsid w:val="00A15F8D"/>
    <w:rsid w:val="00A20523"/>
    <w:rsid w:val="00A213F1"/>
    <w:rsid w:val="00A22BBE"/>
    <w:rsid w:val="00A230BD"/>
    <w:rsid w:val="00A24152"/>
    <w:rsid w:val="00A25442"/>
    <w:rsid w:val="00A26330"/>
    <w:rsid w:val="00A267DA"/>
    <w:rsid w:val="00A304DD"/>
    <w:rsid w:val="00A30FC4"/>
    <w:rsid w:val="00A3183F"/>
    <w:rsid w:val="00A31AAE"/>
    <w:rsid w:val="00A31CD1"/>
    <w:rsid w:val="00A33327"/>
    <w:rsid w:val="00A33C91"/>
    <w:rsid w:val="00A36966"/>
    <w:rsid w:val="00A40568"/>
    <w:rsid w:val="00A4212E"/>
    <w:rsid w:val="00A42FCE"/>
    <w:rsid w:val="00A4626B"/>
    <w:rsid w:val="00A47A16"/>
    <w:rsid w:val="00A47FE2"/>
    <w:rsid w:val="00A5205D"/>
    <w:rsid w:val="00A52AF7"/>
    <w:rsid w:val="00A559CD"/>
    <w:rsid w:val="00A55AEE"/>
    <w:rsid w:val="00A569D0"/>
    <w:rsid w:val="00A57495"/>
    <w:rsid w:val="00A578FB"/>
    <w:rsid w:val="00A6140D"/>
    <w:rsid w:val="00A61CAD"/>
    <w:rsid w:val="00A62910"/>
    <w:rsid w:val="00A63070"/>
    <w:rsid w:val="00A649B0"/>
    <w:rsid w:val="00A656C9"/>
    <w:rsid w:val="00A7036B"/>
    <w:rsid w:val="00A70964"/>
    <w:rsid w:val="00A723D2"/>
    <w:rsid w:val="00A73C8D"/>
    <w:rsid w:val="00A74350"/>
    <w:rsid w:val="00A74FF2"/>
    <w:rsid w:val="00A7566A"/>
    <w:rsid w:val="00A759E0"/>
    <w:rsid w:val="00A767F9"/>
    <w:rsid w:val="00A76E2F"/>
    <w:rsid w:val="00A7714B"/>
    <w:rsid w:val="00A8112C"/>
    <w:rsid w:val="00A81CF8"/>
    <w:rsid w:val="00A8286F"/>
    <w:rsid w:val="00A861CE"/>
    <w:rsid w:val="00A86450"/>
    <w:rsid w:val="00A8703C"/>
    <w:rsid w:val="00A879AD"/>
    <w:rsid w:val="00A9073C"/>
    <w:rsid w:val="00A908BD"/>
    <w:rsid w:val="00A91C01"/>
    <w:rsid w:val="00A92344"/>
    <w:rsid w:val="00A92A15"/>
    <w:rsid w:val="00A93584"/>
    <w:rsid w:val="00A942FC"/>
    <w:rsid w:val="00A944A1"/>
    <w:rsid w:val="00A9467E"/>
    <w:rsid w:val="00A94D51"/>
    <w:rsid w:val="00A95525"/>
    <w:rsid w:val="00A95B93"/>
    <w:rsid w:val="00A96AE6"/>
    <w:rsid w:val="00A9729B"/>
    <w:rsid w:val="00AA01BD"/>
    <w:rsid w:val="00AA0B0A"/>
    <w:rsid w:val="00AA1221"/>
    <w:rsid w:val="00AA1258"/>
    <w:rsid w:val="00AA15DF"/>
    <w:rsid w:val="00AA1AFC"/>
    <w:rsid w:val="00AA53EB"/>
    <w:rsid w:val="00AA5B37"/>
    <w:rsid w:val="00AA5DF8"/>
    <w:rsid w:val="00AA6A5C"/>
    <w:rsid w:val="00AA6AB0"/>
    <w:rsid w:val="00AA7D23"/>
    <w:rsid w:val="00AB1848"/>
    <w:rsid w:val="00AB28F2"/>
    <w:rsid w:val="00AB52A1"/>
    <w:rsid w:val="00AB7303"/>
    <w:rsid w:val="00AC2341"/>
    <w:rsid w:val="00AC3A54"/>
    <w:rsid w:val="00AC3DF9"/>
    <w:rsid w:val="00AC432F"/>
    <w:rsid w:val="00AC6808"/>
    <w:rsid w:val="00AC6C81"/>
    <w:rsid w:val="00AC7761"/>
    <w:rsid w:val="00AD088F"/>
    <w:rsid w:val="00AD0B64"/>
    <w:rsid w:val="00AD1357"/>
    <w:rsid w:val="00AD5163"/>
    <w:rsid w:val="00AD518D"/>
    <w:rsid w:val="00AD5F6B"/>
    <w:rsid w:val="00AD763E"/>
    <w:rsid w:val="00AD7BFA"/>
    <w:rsid w:val="00AE1ECD"/>
    <w:rsid w:val="00AE286D"/>
    <w:rsid w:val="00AE2C55"/>
    <w:rsid w:val="00AE3E43"/>
    <w:rsid w:val="00AE5F70"/>
    <w:rsid w:val="00AE6EDC"/>
    <w:rsid w:val="00AE7CAE"/>
    <w:rsid w:val="00AE7E1C"/>
    <w:rsid w:val="00AF26AA"/>
    <w:rsid w:val="00AF37DE"/>
    <w:rsid w:val="00AF4CBB"/>
    <w:rsid w:val="00AF5F73"/>
    <w:rsid w:val="00AF61A8"/>
    <w:rsid w:val="00AF61C1"/>
    <w:rsid w:val="00AF6D16"/>
    <w:rsid w:val="00AF7381"/>
    <w:rsid w:val="00B035AF"/>
    <w:rsid w:val="00B03D44"/>
    <w:rsid w:val="00B041BC"/>
    <w:rsid w:val="00B05C91"/>
    <w:rsid w:val="00B05F56"/>
    <w:rsid w:val="00B060D0"/>
    <w:rsid w:val="00B06679"/>
    <w:rsid w:val="00B0799D"/>
    <w:rsid w:val="00B07D9C"/>
    <w:rsid w:val="00B11874"/>
    <w:rsid w:val="00B12647"/>
    <w:rsid w:val="00B13636"/>
    <w:rsid w:val="00B14334"/>
    <w:rsid w:val="00B15955"/>
    <w:rsid w:val="00B16490"/>
    <w:rsid w:val="00B16A32"/>
    <w:rsid w:val="00B20DC6"/>
    <w:rsid w:val="00B21873"/>
    <w:rsid w:val="00B21B3F"/>
    <w:rsid w:val="00B2300C"/>
    <w:rsid w:val="00B234BD"/>
    <w:rsid w:val="00B23818"/>
    <w:rsid w:val="00B2402E"/>
    <w:rsid w:val="00B30C2B"/>
    <w:rsid w:val="00B32773"/>
    <w:rsid w:val="00B32BFB"/>
    <w:rsid w:val="00B33DD5"/>
    <w:rsid w:val="00B34454"/>
    <w:rsid w:val="00B374CF"/>
    <w:rsid w:val="00B377A8"/>
    <w:rsid w:val="00B407A2"/>
    <w:rsid w:val="00B4211B"/>
    <w:rsid w:val="00B446DE"/>
    <w:rsid w:val="00B46339"/>
    <w:rsid w:val="00B467AF"/>
    <w:rsid w:val="00B46A0B"/>
    <w:rsid w:val="00B52137"/>
    <w:rsid w:val="00B52FB4"/>
    <w:rsid w:val="00B54832"/>
    <w:rsid w:val="00B56663"/>
    <w:rsid w:val="00B57005"/>
    <w:rsid w:val="00B60D7A"/>
    <w:rsid w:val="00B61EBA"/>
    <w:rsid w:val="00B62664"/>
    <w:rsid w:val="00B638DB"/>
    <w:rsid w:val="00B642C9"/>
    <w:rsid w:val="00B64548"/>
    <w:rsid w:val="00B64B97"/>
    <w:rsid w:val="00B64E71"/>
    <w:rsid w:val="00B64ED7"/>
    <w:rsid w:val="00B6611F"/>
    <w:rsid w:val="00B67D99"/>
    <w:rsid w:val="00B719A2"/>
    <w:rsid w:val="00B71DE4"/>
    <w:rsid w:val="00B73210"/>
    <w:rsid w:val="00B740A7"/>
    <w:rsid w:val="00B763AD"/>
    <w:rsid w:val="00B76F47"/>
    <w:rsid w:val="00B7722E"/>
    <w:rsid w:val="00B77CF3"/>
    <w:rsid w:val="00B80067"/>
    <w:rsid w:val="00B81EB4"/>
    <w:rsid w:val="00B8591D"/>
    <w:rsid w:val="00B86696"/>
    <w:rsid w:val="00B87A74"/>
    <w:rsid w:val="00B913E1"/>
    <w:rsid w:val="00B91B56"/>
    <w:rsid w:val="00B91DE2"/>
    <w:rsid w:val="00B923F7"/>
    <w:rsid w:val="00B94ABD"/>
    <w:rsid w:val="00B94F08"/>
    <w:rsid w:val="00B950AC"/>
    <w:rsid w:val="00B97083"/>
    <w:rsid w:val="00B97DAA"/>
    <w:rsid w:val="00B97E48"/>
    <w:rsid w:val="00BA27BC"/>
    <w:rsid w:val="00BA2915"/>
    <w:rsid w:val="00BA2A66"/>
    <w:rsid w:val="00BA4773"/>
    <w:rsid w:val="00BA5457"/>
    <w:rsid w:val="00BB0EDC"/>
    <w:rsid w:val="00BB1D76"/>
    <w:rsid w:val="00BB26CE"/>
    <w:rsid w:val="00BB2A1B"/>
    <w:rsid w:val="00BB3D34"/>
    <w:rsid w:val="00BB4464"/>
    <w:rsid w:val="00BB46E6"/>
    <w:rsid w:val="00BB599D"/>
    <w:rsid w:val="00BB5ED2"/>
    <w:rsid w:val="00BB65CC"/>
    <w:rsid w:val="00BB67D5"/>
    <w:rsid w:val="00BC04D5"/>
    <w:rsid w:val="00BC0797"/>
    <w:rsid w:val="00BC1A4D"/>
    <w:rsid w:val="00BC3595"/>
    <w:rsid w:val="00BC44EA"/>
    <w:rsid w:val="00BC67E9"/>
    <w:rsid w:val="00BC6E8B"/>
    <w:rsid w:val="00BC7D29"/>
    <w:rsid w:val="00BD0A2D"/>
    <w:rsid w:val="00BD30EF"/>
    <w:rsid w:val="00BD3CD2"/>
    <w:rsid w:val="00BD4BB6"/>
    <w:rsid w:val="00BD4FC0"/>
    <w:rsid w:val="00BE0764"/>
    <w:rsid w:val="00BE1BAA"/>
    <w:rsid w:val="00BE275D"/>
    <w:rsid w:val="00BE42B8"/>
    <w:rsid w:val="00BE5C09"/>
    <w:rsid w:val="00BE6663"/>
    <w:rsid w:val="00BF0123"/>
    <w:rsid w:val="00BF0B9B"/>
    <w:rsid w:val="00BF0CAD"/>
    <w:rsid w:val="00BF133E"/>
    <w:rsid w:val="00BF17FE"/>
    <w:rsid w:val="00BF39B1"/>
    <w:rsid w:val="00BF43F2"/>
    <w:rsid w:val="00BF62E3"/>
    <w:rsid w:val="00BF63BC"/>
    <w:rsid w:val="00C02EF6"/>
    <w:rsid w:val="00C044F5"/>
    <w:rsid w:val="00C04F2F"/>
    <w:rsid w:val="00C06A19"/>
    <w:rsid w:val="00C079FC"/>
    <w:rsid w:val="00C10F2E"/>
    <w:rsid w:val="00C13CC8"/>
    <w:rsid w:val="00C1460B"/>
    <w:rsid w:val="00C14F1B"/>
    <w:rsid w:val="00C15272"/>
    <w:rsid w:val="00C17721"/>
    <w:rsid w:val="00C22CA4"/>
    <w:rsid w:val="00C238F7"/>
    <w:rsid w:val="00C24F91"/>
    <w:rsid w:val="00C27338"/>
    <w:rsid w:val="00C31CF0"/>
    <w:rsid w:val="00C322A4"/>
    <w:rsid w:val="00C32752"/>
    <w:rsid w:val="00C37265"/>
    <w:rsid w:val="00C41E76"/>
    <w:rsid w:val="00C4257E"/>
    <w:rsid w:val="00C436C1"/>
    <w:rsid w:val="00C437A4"/>
    <w:rsid w:val="00C438D1"/>
    <w:rsid w:val="00C43A2D"/>
    <w:rsid w:val="00C44319"/>
    <w:rsid w:val="00C44434"/>
    <w:rsid w:val="00C45C74"/>
    <w:rsid w:val="00C45E34"/>
    <w:rsid w:val="00C462D7"/>
    <w:rsid w:val="00C46F18"/>
    <w:rsid w:val="00C472A1"/>
    <w:rsid w:val="00C52AA4"/>
    <w:rsid w:val="00C5429C"/>
    <w:rsid w:val="00C55A6E"/>
    <w:rsid w:val="00C608EF"/>
    <w:rsid w:val="00C612D0"/>
    <w:rsid w:val="00C61849"/>
    <w:rsid w:val="00C63064"/>
    <w:rsid w:val="00C63EBD"/>
    <w:rsid w:val="00C65013"/>
    <w:rsid w:val="00C66F46"/>
    <w:rsid w:val="00C67083"/>
    <w:rsid w:val="00C67CF6"/>
    <w:rsid w:val="00C70727"/>
    <w:rsid w:val="00C71194"/>
    <w:rsid w:val="00C72F60"/>
    <w:rsid w:val="00C76EAC"/>
    <w:rsid w:val="00C775CB"/>
    <w:rsid w:val="00C77BC6"/>
    <w:rsid w:val="00C80CD7"/>
    <w:rsid w:val="00C80E2D"/>
    <w:rsid w:val="00C81AB9"/>
    <w:rsid w:val="00C82A9C"/>
    <w:rsid w:val="00C8308A"/>
    <w:rsid w:val="00C833EB"/>
    <w:rsid w:val="00C8365F"/>
    <w:rsid w:val="00C839C6"/>
    <w:rsid w:val="00C83CEA"/>
    <w:rsid w:val="00C85EA8"/>
    <w:rsid w:val="00C92069"/>
    <w:rsid w:val="00C92A2A"/>
    <w:rsid w:val="00C9493C"/>
    <w:rsid w:val="00C95E18"/>
    <w:rsid w:val="00C9671C"/>
    <w:rsid w:val="00C96BCC"/>
    <w:rsid w:val="00C978FD"/>
    <w:rsid w:val="00CA09AB"/>
    <w:rsid w:val="00CA10A8"/>
    <w:rsid w:val="00CA213C"/>
    <w:rsid w:val="00CA24FF"/>
    <w:rsid w:val="00CA3388"/>
    <w:rsid w:val="00CA577E"/>
    <w:rsid w:val="00CA6084"/>
    <w:rsid w:val="00CA757D"/>
    <w:rsid w:val="00CB0474"/>
    <w:rsid w:val="00CB0779"/>
    <w:rsid w:val="00CB17E0"/>
    <w:rsid w:val="00CB1E22"/>
    <w:rsid w:val="00CB326F"/>
    <w:rsid w:val="00CB38BA"/>
    <w:rsid w:val="00CB43D8"/>
    <w:rsid w:val="00CB63A5"/>
    <w:rsid w:val="00CB6A1F"/>
    <w:rsid w:val="00CB6C2B"/>
    <w:rsid w:val="00CB7374"/>
    <w:rsid w:val="00CB7FD7"/>
    <w:rsid w:val="00CC161E"/>
    <w:rsid w:val="00CC380D"/>
    <w:rsid w:val="00CC4B8D"/>
    <w:rsid w:val="00CC6450"/>
    <w:rsid w:val="00CC6862"/>
    <w:rsid w:val="00CC7A74"/>
    <w:rsid w:val="00CC7DEE"/>
    <w:rsid w:val="00CD033A"/>
    <w:rsid w:val="00CD094D"/>
    <w:rsid w:val="00CD2546"/>
    <w:rsid w:val="00CD4D51"/>
    <w:rsid w:val="00CD5AD2"/>
    <w:rsid w:val="00CD616E"/>
    <w:rsid w:val="00CD786B"/>
    <w:rsid w:val="00CE12CC"/>
    <w:rsid w:val="00CE2310"/>
    <w:rsid w:val="00CE2937"/>
    <w:rsid w:val="00CE31D6"/>
    <w:rsid w:val="00CE3787"/>
    <w:rsid w:val="00CE4894"/>
    <w:rsid w:val="00CE59BE"/>
    <w:rsid w:val="00CF05ED"/>
    <w:rsid w:val="00CF09C9"/>
    <w:rsid w:val="00CF14F9"/>
    <w:rsid w:val="00CF152D"/>
    <w:rsid w:val="00CF449D"/>
    <w:rsid w:val="00CF58E8"/>
    <w:rsid w:val="00CF7CA6"/>
    <w:rsid w:val="00D00AF1"/>
    <w:rsid w:val="00D01618"/>
    <w:rsid w:val="00D018C3"/>
    <w:rsid w:val="00D01B72"/>
    <w:rsid w:val="00D01F1F"/>
    <w:rsid w:val="00D02B51"/>
    <w:rsid w:val="00D03C8A"/>
    <w:rsid w:val="00D052F4"/>
    <w:rsid w:val="00D05E89"/>
    <w:rsid w:val="00D068C3"/>
    <w:rsid w:val="00D07536"/>
    <w:rsid w:val="00D100CF"/>
    <w:rsid w:val="00D10F3D"/>
    <w:rsid w:val="00D11277"/>
    <w:rsid w:val="00D12C62"/>
    <w:rsid w:val="00D12F39"/>
    <w:rsid w:val="00D14FF8"/>
    <w:rsid w:val="00D15109"/>
    <w:rsid w:val="00D16498"/>
    <w:rsid w:val="00D166E1"/>
    <w:rsid w:val="00D172D0"/>
    <w:rsid w:val="00D175C2"/>
    <w:rsid w:val="00D205AF"/>
    <w:rsid w:val="00D2079F"/>
    <w:rsid w:val="00D20D9E"/>
    <w:rsid w:val="00D21583"/>
    <w:rsid w:val="00D21F1C"/>
    <w:rsid w:val="00D22CCA"/>
    <w:rsid w:val="00D26574"/>
    <w:rsid w:val="00D26D23"/>
    <w:rsid w:val="00D277EB"/>
    <w:rsid w:val="00D321C6"/>
    <w:rsid w:val="00D32248"/>
    <w:rsid w:val="00D32E2C"/>
    <w:rsid w:val="00D33A2C"/>
    <w:rsid w:val="00D33B6E"/>
    <w:rsid w:val="00D33C12"/>
    <w:rsid w:val="00D3502A"/>
    <w:rsid w:val="00D357D8"/>
    <w:rsid w:val="00D35D5E"/>
    <w:rsid w:val="00D36AC3"/>
    <w:rsid w:val="00D41BDE"/>
    <w:rsid w:val="00D428A9"/>
    <w:rsid w:val="00D44447"/>
    <w:rsid w:val="00D44AAD"/>
    <w:rsid w:val="00D4653A"/>
    <w:rsid w:val="00D4668C"/>
    <w:rsid w:val="00D474FA"/>
    <w:rsid w:val="00D52380"/>
    <w:rsid w:val="00D52D07"/>
    <w:rsid w:val="00D53AE7"/>
    <w:rsid w:val="00D54EAD"/>
    <w:rsid w:val="00D54F11"/>
    <w:rsid w:val="00D56F51"/>
    <w:rsid w:val="00D56FB5"/>
    <w:rsid w:val="00D571BE"/>
    <w:rsid w:val="00D601DC"/>
    <w:rsid w:val="00D6025A"/>
    <w:rsid w:val="00D607EE"/>
    <w:rsid w:val="00D6241D"/>
    <w:rsid w:val="00D631FD"/>
    <w:rsid w:val="00D636BC"/>
    <w:rsid w:val="00D63D6F"/>
    <w:rsid w:val="00D643A5"/>
    <w:rsid w:val="00D669F5"/>
    <w:rsid w:val="00D70483"/>
    <w:rsid w:val="00D715AD"/>
    <w:rsid w:val="00D716E7"/>
    <w:rsid w:val="00D7229B"/>
    <w:rsid w:val="00D7273E"/>
    <w:rsid w:val="00D732F3"/>
    <w:rsid w:val="00D7391C"/>
    <w:rsid w:val="00D751A4"/>
    <w:rsid w:val="00D76A35"/>
    <w:rsid w:val="00D7748B"/>
    <w:rsid w:val="00D804AE"/>
    <w:rsid w:val="00D804C7"/>
    <w:rsid w:val="00D80D7E"/>
    <w:rsid w:val="00D81384"/>
    <w:rsid w:val="00D81ED4"/>
    <w:rsid w:val="00D81FD1"/>
    <w:rsid w:val="00D81FEA"/>
    <w:rsid w:val="00D836AB"/>
    <w:rsid w:val="00D838FA"/>
    <w:rsid w:val="00D846FA"/>
    <w:rsid w:val="00D86220"/>
    <w:rsid w:val="00D90CB6"/>
    <w:rsid w:val="00D91F51"/>
    <w:rsid w:val="00D93EAB"/>
    <w:rsid w:val="00D947A0"/>
    <w:rsid w:val="00D94958"/>
    <w:rsid w:val="00D955CF"/>
    <w:rsid w:val="00D97286"/>
    <w:rsid w:val="00D97798"/>
    <w:rsid w:val="00DA05FE"/>
    <w:rsid w:val="00DA1CA9"/>
    <w:rsid w:val="00DA2ABE"/>
    <w:rsid w:val="00DA30CF"/>
    <w:rsid w:val="00DA3D67"/>
    <w:rsid w:val="00DA3D6C"/>
    <w:rsid w:val="00DA3FC7"/>
    <w:rsid w:val="00DA4C3D"/>
    <w:rsid w:val="00DA5733"/>
    <w:rsid w:val="00DA6383"/>
    <w:rsid w:val="00DA6D77"/>
    <w:rsid w:val="00DA7B87"/>
    <w:rsid w:val="00DB0BC9"/>
    <w:rsid w:val="00DB154B"/>
    <w:rsid w:val="00DB1987"/>
    <w:rsid w:val="00DB3ACA"/>
    <w:rsid w:val="00DB3ECA"/>
    <w:rsid w:val="00DB4297"/>
    <w:rsid w:val="00DB4915"/>
    <w:rsid w:val="00DB4A08"/>
    <w:rsid w:val="00DB56AE"/>
    <w:rsid w:val="00DC2220"/>
    <w:rsid w:val="00DC22B5"/>
    <w:rsid w:val="00DC2711"/>
    <w:rsid w:val="00DC58A3"/>
    <w:rsid w:val="00DC6DB7"/>
    <w:rsid w:val="00DC6F42"/>
    <w:rsid w:val="00DC79A3"/>
    <w:rsid w:val="00DC7AEE"/>
    <w:rsid w:val="00DD0D64"/>
    <w:rsid w:val="00DD17B4"/>
    <w:rsid w:val="00DD251F"/>
    <w:rsid w:val="00DD28E5"/>
    <w:rsid w:val="00DD31E0"/>
    <w:rsid w:val="00DD71C5"/>
    <w:rsid w:val="00DD7D78"/>
    <w:rsid w:val="00DE0716"/>
    <w:rsid w:val="00DE2200"/>
    <w:rsid w:val="00DE3146"/>
    <w:rsid w:val="00DE4B08"/>
    <w:rsid w:val="00DE4F1A"/>
    <w:rsid w:val="00DE5A08"/>
    <w:rsid w:val="00DE6611"/>
    <w:rsid w:val="00DF012E"/>
    <w:rsid w:val="00DF11FD"/>
    <w:rsid w:val="00DF29F2"/>
    <w:rsid w:val="00DF5069"/>
    <w:rsid w:val="00DF6AD7"/>
    <w:rsid w:val="00E017F9"/>
    <w:rsid w:val="00E02935"/>
    <w:rsid w:val="00E03836"/>
    <w:rsid w:val="00E03EED"/>
    <w:rsid w:val="00E065CB"/>
    <w:rsid w:val="00E06614"/>
    <w:rsid w:val="00E07B74"/>
    <w:rsid w:val="00E10C29"/>
    <w:rsid w:val="00E112D3"/>
    <w:rsid w:val="00E12AC3"/>
    <w:rsid w:val="00E14199"/>
    <w:rsid w:val="00E14EA9"/>
    <w:rsid w:val="00E164AA"/>
    <w:rsid w:val="00E16AEA"/>
    <w:rsid w:val="00E16DAB"/>
    <w:rsid w:val="00E17012"/>
    <w:rsid w:val="00E203B0"/>
    <w:rsid w:val="00E20616"/>
    <w:rsid w:val="00E23802"/>
    <w:rsid w:val="00E24BEF"/>
    <w:rsid w:val="00E24DE2"/>
    <w:rsid w:val="00E24DF8"/>
    <w:rsid w:val="00E25AB4"/>
    <w:rsid w:val="00E26D48"/>
    <w:rsid w:val="00E27364"/>
    <w:rsid w:val="00E27967"/>
    <w:rsid w:val="00E302CE"/>
    <w:rsid w:val="00E303E7"/>
    <w:rsid w:val="00E30722"/>
    <w:rsid w:val="00E309A7"/>
    <w:rsid w:val="00E31A07"/>
    <w:rsid w:val="00E34BD8"/>
    <w:rsid w:val="00E355E6"/>
    <w:rsid w:val="00E42AEF"/>
    <w:rsid w:val="00E4334C"/>
    <w:rsid w:val="00E4342B"/>
    <w:rsid w:val="00E43624"/>
    <w:rsid w:val="00E44E17"/>
    <w:rsid w:val="00E458B7"/>
    <w:rsid w:val="00E46991"/>
    <w:rsid w:val="00E52565"/>
    <w:rsid w:val="00E53488"/>
    <w:rsid w:val="00E537FE"/>
    <w:rsid w:val="00E53A91"/>
    <w:rsid w:val="00E549A9"/>
    <w:rsid w:val="00E5631C"/>
    <w:rsid w:val="00E57C87"/>
    <w:rsid w:val="00E57FA6"/>
    <w:rsid w:val="00E611CB"/>
    <w:rsid w:val="00E63105"/>
    <w:rsid w:val="00E64084"/>
    <w:rsid w:val="00E6408F"/>
    <w:rsid w:val="00E64FB7"/>
    <w:rsid w:val="00E658DB"/>
    <w:rsid w:val="00E65D1B"/>
    <w:rsid w:val="00E66843"/>
    <w:rsid w:val="00E670E6"/>
    <w:rsid w:val="00E672CF"/>
    <w:rsid w:val="00E673C8"/>
    <w:rsid w:val="00E67D5A"/>
    <w:rsid w:val="00E72407"/>
    <w:rsid w:val="00E726DF"/>
    <w:rsid w:val="00E7270F"/>
    <w:rsid w:val="00E73256"/>
    <w:rsid w:val="00E734F0"/>
    <w:rsid w:val="00E73572"/>
    <w:rsid w:val="00E739F9"/>
    <w:rsid w:val="00E73B17"/>
    <w:rsid w:val="00E752F8"/>
    <w:rsid w:val="00E80150"/>
    <w:rsid w:val="00E814EF"/>
    <w:rsid w:val="00E81BB2"/>
    <w:rsid w:val="00E831E4"/>
    <w:rsid w:val="00E8402B"/>
    <w:rsid w:val="00E85622"/>
    <w:rsid w:val="00E86139"/>
    <w:rsid w:val="00E86ACE"/>
    <w:rsid w:val="00E87B41"/>
    <w:rsid w:val="00E90AF1"/>
    <w:rsid w:val="00E91BF7"/>
    <w:rsid w:val="00E92562"/>
    <w:rsid w:val="00E9395A"/>
    <w:rsid w:val="00E93F13"/>
    <w:rsid w:val="00E965D3"/>
    <w:rsid w:val="00E973C3"/>
    <w:rsid w:val="00EA01F0"/>
    <w:rsid w:val="00EA07AB"/>
    <w:rsid w:val="00EA2632"/>
    <w:rsid w:val="00EA278C"/>
    <w:rsid w:val="00EA3F5E"/>
    <w:rsid w:val="00EB207F"/>
    <w:rsid w:val="00EB21B1"/>
    <w:rsid w:val="00EB233B"/>
    <w:rsid w:val="00EB2FAD"/>
    <w:rsid w:val="00EB3355"/>
    <w:rsid w:val="00EB361F"/>
    <w:rsid w:val="00EB44DA"/>
    <w:rsid w:val="00EB551B"/>
    <w:rsid w:val="00EB5A6F"/>
    <w:rsid w:val="00EB6BE2"/>
    <w:rsid w:val="00EB789A"/>
    <w:rsid w:val="00EC09DC"/>
    <w:rsid w:val="00EC164D"/>
    <w:rsid w:val="00EC18FE"/>
    <w:rsid w:val="00EC1ED3"/>
    <w:rsid w:val="00EC20AE"/>
    <w:rsid w:val="00EC3177"/>
    <w:rsid w:val="00EC395F"/>
    <w:rsid w:val="00EC424F"/>
    <w:rsid w:val="00EC5973"/>
    <w:rsid w:val="00EC5D39"/>
    <w:rsid w:val="00ED0AF4"/>
    <w:rsid w:val="00ED17CE"/>
    <w:rsid w:val="00ED17DD"/>
    <w:rsid w:val="00ED27B4"/>
    <w:rsid w:val="00ED2D6F"/>
    <w:rsid w:val="00ED3B3F"/>
    <w:rsid w:val="00ED4BE3"/>
    <w:rsid w:val="00ED63B9"/>
    <w:rsid w:val="00ED6B16"/>
    <w:rsid w:val="00EE03BE"/>
    <w:rsid w:val="00EE0C07"/>
    <w:rsid w:val="00EE2964"/>
    <w:rsid w:val="00EE3B7B"/>
    <w:rsid w:val="00EE44F4"/>
    <w:rsid w:val="00EE4829"/>
    <w:rsid w:val="00EE51D2"/>
    <w:rsid w:val="00EE7FE3"/>
    <w:rsid w:val="00EF041A"/>
    <w:rsid w:val="00EF129F"/>
    <w:rsid w:val="00EF14DC"/>
    <w:rsid w:val="00EF221C"/>
    <w:rsid w:val="00EF4AF6"/>
    <w:rsid w:val="00EF4D0A"/>
    <w:rsid w:val="00F021A0"/>
    <w:rsid w:val="00F03328"/>
    <w:rsid w:val="00F036B5"/>
    <w:rsid w:val="00F03FB5"/>
    <w:rsid w:val="00F0526D"/>
    <w:rsid w:val="00F06136"/>
    <w:rsid w:val="00F073E4"/>
    <w:rsid w:val="00F117D7"/>
    <w:rsid w:val="00F11C26"/>
    <w:rsid w:val="00F1246C"/>
    <w:rsid w:val="00F1316D"/>
    <w:rsid w:val="00F13A55"/>
    <w:rsid w:val="00F1489C"/>
    <w:rsid w:val="00F16378"/>
    <w:rsid w:val="00F200A9"/>
    <w:rsid w:val="00F22BC1"/>
    <w:rsid w:val="00F2312A"/>
    <w:rsid w:val="00F23E13"/>
    <w:rsid w:val="00F2503D"/>
    <w:rsid w:val="00F26D92"/>
    <w:rsid w:val="00F27100"/>
    <w:rsid w:val="00F27B57"/>
    <w:rsid w:val="00F34308"/>
    <w:rsid w:val="00F35BE4"/>
    <w:rsid w:val="00F36670"/>
    <w:rsid w:val="00F377F5"/>
    <w:rsid w:val="00F400D0"/>
    <w:rsid w:val="00F40269"/>
    <w:rsid w:val="00F421D3"/>
    <w:rsid w:val="00F43813"/>
    <w:rsid w:val="00F43862"/>
    <w:rsid w:val="00F46F79"/>
    <w:rsid w:val="00F47C04"/>
    <w:rsid w:val="00F47D99"/>
    <w:rsid w:val="00F510D6"/>
    <w:rsid w:val="00F51E54"/>
    <w:rsid w:val="00F51F77"/>
    <w:rsid w:val="00F520F6"/>
    <w:rsid w:val="00F52FF3"/>
    <w:rsid w:val="00F53AF8"/>
    <w:rsid w:val="00F542AC"/>
    <w:rsid w:val="00F545B6"/>
    <w:rsid w:val="00F60672"/>
    <w:rsid w:val="00F618BB"/>
    <w:rsid w:val="00F62879"/>
    <w:rsid w:val="00F6386F"/>
    <w:rsid w:val="00F639FF"/>
    <w:rsid w:val="00F64206"/>
    <w:rsid w:val="00F650F6"/>
    <w:rsid w:val="00F6592A"/>
    <w:rsid w:val="00F664A2"/>
    <w:rsid w:val="00F66AF6"/>
    <w:rsid w:val="00F67FD5"/>
    <w:rsid w:val="00F70135"/>
    <w:rsid w:val="00F71A76"/>
    <w:rsid w:val="00F749B8"/>
    <w:rsid w:val="00F751EC"/>
    <w:rsid w:val="00F75DC1"/>
    <w:rsid w:val="00F76045"/>
    <w:rsid w:val="00F7622A"/>
    <w:rsid w:val="00F7632E"/>
    <w:rsid w:val="00F7757E"/>
    <w:rsid w:val="00F80C17"/>
    <w:rsid w:val="00F81007"/>
    <w:rsid w:val="00F83E4D"/>
    <w:rsid w:val="00F85EA3"/>
    <w:rsid w:val="00F86665"/>
    <w:rsid w:val="00F87ECF"/>
    <w:rsid w:val="00F907DC"/>
    <w:rsid w:val="00F913A6"/>
    <w:rsid w:val="00F9183F"/>
    <w:rsid w:val="00F91B48"/>
    <w:rsid w:val="00F91BA2"/>
    <w:rsid w:val="00F91E21"/>
    <w:rsid w:val="00F928F7"/>
    <w:rsid w:val="00F92A08"/>
    <w:rsid w:val="00F92F79"/>
    <w:rsid w:val="00F9310E"/>
    <w:rsid w:val="00F938AB"/>
    <w:rsid w:val="00F9469E"/>
    <w:rsid w:val="00F9474B"/>
    <w:rsid w:val="00F95247"/>
    <w:rsid w:val="00F956C5"/>
    <w:rsid w:val="00F95B2E"/>
    <w:rsid w:val="00F95DC7"/>
    <w:rsid w:val="00F96C7F"/>
    <w:rsid w:val="00FA04E1"/>
    <w:rsid w:val="00FA3613"/>
    <w:rsid w:val="00FA5878"/>
    <w:rsid w:val="00FA58A0"/>
    <w:rsid w:val="00FB1641"/>
    <w:rsid w:val="00FB1CDB"/>
    <w:rsid w:val="00FB3046"/>
    <w:rsid w:val="00FB3520"/>
    <w:rsid w:val="00FB3685"/>
    <w:rsid w:val="00FB51F7"/>
    <w:rsid w:val="00FB682F"/>
    <w:rsid w:val="00FB7077"/>
    <w:rsid w:val="00FB7086"/>
    <w:rsid w:val="00FB7B10"/>
    <w:rsid w:val="00FB7DAB"/>
    <w:rsid w:val="00FB7DFF"/>
    <w:rsid w:val="00FB7FD1"/>
    <w:rsid w:val="00FB7FEC"/>
    <w:rsid w:val="00FC0479"/>
    <w:rsid w:val="00FC0895"/>
    <w:rsid w:val="00FC0BC0"/>
    <w:rsid w:val="00FC129B"/>
    <w:rsid w:val="00FC1791"/>
    <w:rsid w:val="00FC4DDE"/>
    <w:rsid w:val="00FC54CC"/>
    <w:rsid w:val="00FD2251"/>
    <w:rsid w:val="00FD2937"/>
    <w:rsid w:val="00FD294D"/>
    <w:rsid w:val="00FD31D6"/>
    <w:rsid w:val="00FD41F3"/>
    <w:rsid w:val="00FD4B7B"/>
    <w:rsid w:val="00FD5778"/>
    <w:rsid w:val="00FD577E"/>
    <w:rsid w:val="00FD7E76"/>
    <w:rsid w:val="00FD7F7E"/>
    <w:rsid w:val="00FE46ED"/>
    <w:rsid w:val="00FE636C"/>
    <w:rsid w:val="00FE6604"/>
    <w:rsid w:val="00FF31FB"/>
    <w:rsid w:val="00FF39BA"/>
    <w:rsid w:val="00FF3C9C"/>
    <w:rsid w:val="00FF55FA"/>
    <w:rsid w:val="00FF6179"/>
    <w:rsid w:val="00FF7367"/>
    <w:rsid w:val="00FF78AB"/>
    <w:rsid w:val="00FF7A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6D2"/>
    <w:pPr>
      <w:ind w:left="720"/>
      <w:contextualSpacing/>
    </w:pPr>
  </w:style>
  <w:style w:type="character" w:styleId="CommentReference">
    <w:name w:val="annotation reference"/>
    <w:basedOn w:val="DefaultParagraphFont"/>
    <w:uiPriority w:val="99"/>
    <w:semiHidden/>
    <w:unhideWhenUsed/>
    <w:rsid w:val="006B36D2"/>
    <w:rPr>
      <w:sz w:val="16"/>
      <w:szCs w:val="16"/>
    </w:rPr>
  </w:style>
  <w:style w:type="paragraph" w:styleId="CommentText">
    <w:name w:val="annotation text"/>
    <w:basedOn w:val="Normal"/>
    <w:link w:val="CommentTextChar"/>
    <w:uiPriority w:val="99"/>
    <w:semiHidden/>
    <w:unhideWhenUsed/>
    <w:rsid w:val="006B36D2"/>
    <w:pPr>
      <w:spacing w:line="240" w:lineRule="auto"/>
    </w:pPr>
    <w:rPr>
      <w:sz w:val="20"/>
      <w:szCs w:val="20"/>
    </w:rPr>
  </w:style>
  <w:style w:type="character" w:customStyle="1" w:styleId="CommentTextChar">
    <w:name w:val="Comment Text Char"/>
    <w:basedOn w:val="DefaultParagraphFont"/>
    <w:link w:val="CommentText"/>
    <w:uiPriority w:val="99"/>
    <w:semiHidden/>
    <w:rsid w:val="006B36D2"/>
    <w:rPr>
      <w:sz w:val="20"/>
      <w:szCs w:val="20"/>
    </w:rPr>
  </w:style>
  <w:style w:type="paragraph" w:styleId="CommentSubject">
    <w:name w:val="annotation subject"/>
    <w:basedOn w:val="CommentText"/>
    <w:next w:val="CommentText"/>
    <w:link w:val="CommentSubjectChar"/>
    <w:uiPriority w:val="99"/>
    <w:semiHidden/>
    <w:unhideWhenUsed/>
    <w:rsid w:val="006B36D2"/>
    <w:rPr>
      <w:b/>
      <w:bCs/>
    </w:rPr>
  </w:style>
  <w:style w:type="character" w:customStyle="1" w:styleId="CommentSubjectChar">
    <w:name w:val="Comment Subject Char"/>
    <w:basedOn w:val="CommentTextChar"/>
    <w:link w:val="CommentSubject"/>
    <w:uiPriority w:val="99"/>
    <w:semiHidden/>
    <w:rsid w:val="006B36D2"/>
    <w:rPr>
      <w:b/>
      <w:bCs/>
      <w:sz w:val="20"/>
      <w:szCs w:val="20"/>
    </w:rPr>
  </w:style>
  <w:style w:type="paragraph" w:styleId="BalloonText">
    <w:name w:val="Balloon Text"/>
    <w:basedOn w:val="Normal"/>
    <w:link w:val="BalloonTextChar"/>
    <w:uiPriority w:val="99"/>
    <w:semiHidden/>
    <w:unhideWhenUsed/>
    <w:rsid w:val="006B3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6D2"/>
    <w:rPr>
      <w:rFonts w:ascii="Tahoma" w:hAnsi="Tahoma" w:cs="Tahoma"/>
      <w:sz w:val="16"/>
      <w:szCs w:val="16"/>
    </w:rPr>
  </w:style>
  <w:style w:type="paragraph" w:customStyle="1" w:styleId="Default">
    <w:name w:val="Default"/>
    <w:rsid w:val="006B36D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597062">
      <w:bodyDiv w:val="1"/>
      <w:marLeft w:val="0"/>
      <w:marRight w:val="0"/>
      <w:marTop w:val="0"/>
      <w:marBottom w:val="0"/>
      <w:divBdr>
        <w:top w:val="none" w:sz="0" w:space="0" w:color="auto"/>
        <w:left w:val="none" w:sz="0" w:space="0" w:color="auto"/>
        <w:bottom w:val="none" w:sz="0" w:space="0" w:color="auto"/>
        <w:right w:val="none" w:sz="0" w:space="0" w:color="auto"/>
      </w:divBdr>
      <w:divsChild>
        <w:div w:id="20705704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diagramData" Target="diagrams/data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diagramDrawing" Target="diagrams/drawing1.xml"/><Relationship Id="rId5" Type="http://schemas.openxmlformats.org/officeDocument/2006/relationships/settings" Target="settings.xml"/><Relationship Id="rId10"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904942-44CF-4939-A86D-D76C44DDA021}" type="doc">
      <dgm:prSet loTypeId="urn:microsoft.com/office/officeart/2005/8/layout/hierarchy3" loCatId="list" qsTypeId="urn:microsoft.com/office/officeart/2005/8/quickstyle/3d2" qsCatId="3D" csTypeId="urn:microsoft.com/office/officeart/2005/8/colors/accent1_2" csCatId="accent1" phldr="1"/>
      <dgm:spPr/>
      <dgm:t>
        <a:bodyPr/>
        <a:lstStyle/>
        <a:p>
          <a:endParaRPr lang="en-GB"/>
        </a:p>
      </dgm:t>
    </dgm:pt>
    <dgm:pt modelId="{83C68530-520C-4E9E-A951-F476591E1535}">
      <dgm:prSet phldrT="[Text]" custT="1"/>
      <dgm:spPr/>
      <dgm:t>
        <a:bodyPr/>
        <a:lstStyle/>
        <a:p>
          <a:r>
            <a:rPr lang="en-GB" sz="1100">
              <a:latin typeface="Arial" panose="020B0604020202020204" pitchFamily="34" charset="0"/>
              <a:cs typeface="Arial" panose="020B0604020202020204" pitchFamily="34" charset="0"/>
            </a:rPr>
            <a:t>Eligibility</a:t>
          </a:r>
        </a:p>
      </dgm:t>
    </dgm:pt>
    <dgm:pt modelId="{99D1FF23-25C0-4392-88BB-56A1115E6834}" type="parTrans" cxnId="{979202A1-CBBC-45D2-9C73-7607329DAEEE}">
      <dgm:prSet/>
      <dgm:spPr/>
      <dgm:t>
        <a:bodyPr/>
        <a:lstStyle/>
        <a:p>
          <a:endParaRPr lang="en-GB"/>
        </a:p>
      </dgm:t>
    </dgm:pt>
    <dgm:pt modelId="{5436D29D-CDF2-4BBE-BB88-E53CCED48848}" type="sibTrans" cxnId="{979202A1-CBBC-45D2-9C73-7607329DAEEE}">
      <dgm:prSet/>
      <dgm:spPr/>
      <dgm:t>
        <a:bodyPr/>
        <a:lstStyle/>
        <a:p>
          <a:endParaRPr lang="en-GB"/>
        </a:p>
      </dgm:t>
    </dgm:pt>
    <dgm:pt modelId="{523EAADA-1323-4036-8F4F-D7DF083CC53C}">
      <dgm:prSet phldrT="[Text]" custT="1"/>
      <dgm:spPr/>
      <dgm:t>
        <a:bodyPr/>
        <a:lstStyle/>
        <a:p>
          <a:r>
            <a:rPr lang="en-GB" sz="1100">
              <a:latin typeface="Arial" panose="020B0604020202020204" pitchFamily="34" charset="0"/>
              <a:cs typeface="Arial" panose="020B0604020202020204" pitchFamily="34" charset="0"/>
            </a:rPr>
            <a:t>Notification</a:t>
          </a:r>
        </a:p>
      </dgm:t>
    </dgm:pt>
    <dgm:pt modelId="{514ED978-8CE8-4A6C-A0A7-0EDB67FB2602}" type="parTrans" cxnId="{FABEEFFA-8D29-426A-BBE3-E569BA3C148E}">
      <dgm:prSet/>
      <dgm:spPr/>
      <dgm:t>
        <a:bodyPr/>
        <a:lstStyle/>
        <a:p>
          <a:endParaRPr lang="en-GB"/>
        </a:p>
      </dgm:t>
    </dgm:pt>
    <dgm:pt modelId="{92A11E2E-31F4-4DDC-A19C-ACFD52B572DF}" type="sibTrans" cxnId="{FABEEFFA-8D29-426A-BBE3-E569BA3C148E}">
      <dgm:prSet/>
      <dgm:spPr/>
      <dgm:t>
        <a:bodyPr/>
        <a:lstStyle/>
        <a:p>
          <a:endParaRPr lang="en-GB"/>
        </a:p>
      </dgm:t>
    </dgm:pt>
    <dgm:pt modelId="{2C0CFC54-8CAB-4EFA-A91C-6CD2C915C6A7}">
      <dgm:prSet phldrT="[Text]" custT="1"/>
      <dgm:spPr/>
      <dgm:t>
        <a:bodyPr/>
        <a:lstStyle/>
        <a:p>
          <a:r>
            <a:rPr lang="en-GB" sz="1100">
              <a:latin typeface="Arial" panose="020B0604020202020204" pitchFamily="34" charset="0"/>
              <a:cs typeface="Arial" panose="020B0604020202020204" pitchFamily="34" charset="0"/>
            </a:rPr>
            <a:t>Leave</a:t>
          </a:r>
          <a:r>
            <a:rPr lang="en-GB" sz="1500"/>
            <a:t> </a:t>
          </a:r>
          <a:r>
            <a:rPr lang="en-GB" sz="1100">
              <a:latin typeface="Arial" panose="020B0604020202020204" pitchFamily="34" charset="0"/>
              <a:cs typeface="Arial" panose="020B0604020202020204" pitchFamily="34" charset="0"/>
            </a:rPr>
            <a:t>Entitlements</a:t>
          </a:r>
        </a:p>
      </dgm:t>
    </dgm:pt>
    <dgm:pt modelId="{EFC130C3-26F4-452E-A7B3-68AFB28499B4}" type="parTrans" cxnId="{F2F240BB-A27E-4C6E-B4B7-620526DBE7C5}">
      <dgm:prSet/>
      <dgm:spPr/>
      <dgm:t>
        <a:bodyPr/>
        <a:lstStyle/>
        <a:p>
          <a:endParaRPr lang="en-GB"/>
        </a:p>
      </dgm:t>
    </dgm:pt>
    <dgm:pt modelId="{D2FE1ECC-2899-4B29-A602-DBE3AC3EAE88}" type="sibTrans" cxnId="{F2F240BB-A27E-4C6E-B4B7-620526DBE7C5}">
      <dgm:prSet/>
      <dgm:spPr/>
      <dgm:t>
        <a:bodyPr/>
        <a:lstStyle/>
        <a:p>
          <a:endParaRPr lang="en-GB"/>
        </a:p>
      </dgm:t>
    </dgm:pt>
    <dgm:pt modelId="{8B0BAA07-7BD1-4967-8E3D-D2C63E7C5144}">
      <dgm:prSet custT="1"/>
      <dgm:spPr/>
      <dgm:t>
        <a:bodyPr/>
        <a:lstStyle/>
        <a:p>
          <a:r>
            <a:rPr lang="en-GB" sz="1000">
              <a:latin typeface="Arial" panose="020B0604020202020204" pitchFamily="34" charset="0"/>
              <a:cs typeface="Arial" panose="020B0604020202020204" pitchFamily="34" charset="0"/>
            </a:rPr>
            <a:t>In addition to paternity leave, under </a:t>
          </a:r>
          <a:r>
            <a:rPr lang="en-GB" sz="1000" b="1">
              <a:latin typeface="Arial" panose="020B0604020202020204" pitchFamily="34" charset="0"/>
              <a:cs typeface="Arial" panose="020B0604020202020204" pitchFamily="34" charset="0"/>
            </a:rPr>
            <a:t>Shared Parental Leave </a:t>
          </a:r>
          <a:r>
            <a:rPr lang="en-GB" sz="1000">
              <a:latin typeface="Arial" panose="020B0604020202020204" pitchFamily="34" charset="0"/>
              <a:cs typeface="Arial" panose="020B0604020202020204" pitchFamily="34" charset="0"/>
            </a:rPr>
            <a:t>provisions, if eligible, you can choose to share a period of leave and pay with your partner after the birth of the child or surrogacy birth.</a:t>
          </a:r>
        </a:p>
      </dgm:t>
    </dgm:pt>
    <dgm:pt modelId="{A2640A68-BA8B-44F4-8BA5-B808DC4935E9}" type="parTrans" cxnId="{D8C8434C-952E-4317-935E-6356CF2B36D5}">
      <dgm:prSet/>
      <dgm:spPr/>
      <dgm:t>
        <a:bodyPr/>
        <a:lstStyle/>
        <a:p>
          <a:endParaRPr lang="en-GB"/>
        </a:p>
      </dgm:t>
    </dgm:pt>
    <dgm:pt modelId="{45DE8FC3-2A01-4D74-9AE8-3398416192D6}" type="sibTrans" cxnId="{D8C8434C-952E-4317-935E-6356CF2B36D5}">
      <dgm:prSet/>
      <dgm:spPr/>
      <dgm:t>
        <a:bodyPr/>
        <a:lstStyle/>
        <a:p>
          <a:endParaRPr lang="en-GB"/>
        </a:p>
      </dgm:t>
    </dgm:pt>
    <dgm:pt modelId="{D4F946B7-DC30-4CD6-91F5-34B392FEA543}">
      <dgm:prSet custT="1"/>
      <dgm:spPr/>
      <dgm:t>
        <a:bodyPr/>
        <a:lstStyle/>
        <a:p>
          <a:r>
            <a:rPr lang="en-GB" sz="1000">
              <a:latin typeface="Arial" panose="020B0604020202020204" pitchFamily="34" charset="0"/>
              <a:cs typeface="Arial" panose="020B0604020202020204" pitchFamily="34" charset="0"/>
            </a:rPr>
            <a:t>You should submit </a:t>
          </a:r>
          <a:r>
            <a:rPr lang="en-GB" sz="1000" b="1">
              <a:latin typeface="Arial" panose="020B0604020202020204" pitchFamily="34" charset="0"/>
              <a:cs typeface="Arial" panose="020B0604020202020204" pitchFamily="34" charset="0"/>
            </a:rPr>
            <a:t>Notification of Intention to take Support/Paternity Leave </a:t>
          </a:r>
          <a:r>
            <a:rPr lang="en-GB" sz="1000">
              <a:latin typeface="Arial" panose="020B0604020202020204" pitchFamily="34" charset="0"/>
              <a:cs typeface="Arial" panose="020B0604020202020204" pitchFamily="34" charset="0"/>
            </a:rPr>
            <a:t>form to your line manager.</a:t>
          </a:r>
        </a:p>
      </dgm:t>
    </dgm:pt>
    <dgm:pt modelId="{0D3EBA90-458F-4AF2-9694-292BCA7790E1}" type="parTrans" cxnId="{489C64D5-AB7A-4BBE-9294-9DD768FE76CF}">
      <dgm:prSet/>
      <dgm:spPr/>
      <dgm:t>
        <a:bodyPr/>
        <a:lstStyle/>
        <a:p>
          <a:endParaRPr lang="en-GB"/>
        </a:p>
      </dgm:t>
    </dgm:pt>
    <dgm:pt modelId="{369E345E-2F52-4CD9-9E80-BE439A35D99F}" type="sibTrans" cxnId="{489C64D5-AB7A-4BBE-9294-9DD768FE76CF}">
      <dgm:prSet/>
      <dgm:spPr/>
      <dgm:t>
        <a:bodyPr/>
        <a:lstStyle/>
        <a:p>
          <a:endParaRPr lang="en-GB"/>
        </a:p>
      </dgm:t>
    </dgm:pt>
    <dgm:pt modelId="{C5C4A3A6-04AD-467F-8733-86E6DB67BF24}">
      <dgm:prSet custT="1"/>
      <dgm:spPr/>
      <dgm:t>
        <a:bodyPr/>
        <a:lstStyle/>
        <a:p>
          <a:r>
            <a:rPr lang="en-GB" sz="1000" b="1">
              <a:latin typeface="Arial" panose="020B0604020202020204" pitchFamily="34" charset="0"/>
              <a:cs typeface="Arial" panose="020B0604020202020204" pitchFamily="34" charset="0"/>
            </a:rPr>
            <a:t>For adoptions</a:t>
          </a:r>
          <a:r>
            <a:rPr lang="en-GB" sz="1000">
              <a:latin typeface="Arial" panose="020B0604020202020204" pitchFamily="34" charset="0"/>
              <a:cs typeface="Arial" panose="020B0604020202020204" pitchFamily="34" charset="0"/>
            </a:rPr>
            <a:t>: within 7 days of the adopter being notified by adoption agency they have been matched with a child (or as soon as possible), together with documentary evidence of the adoption e.g. copy of Matching Certificate.</a:t>
          </a:r>
        </a:p>
      </dgm:t>
    </dgm:pt>
    <dgm:pt modelId="{492390B4-AE16-4791-A5EC-8AB4AFF7EDE8}" type="parTrans" cxnId="{DD2CE53A-73E7-449A-856C-1537CB834685}">
      <dgm:prSet/>
      <dgm:spPr/>
      <dgm:t>
        <a:bodyPr/>
        <a:lstStyle/>
        <a:p>
          <a:endParaRPr lang="en-GB"/>
        </a:p>
      </dgm:t>
    </dgm:pt>
    <dgm:pt modelId="{D6F0019E-F396-4A83-9036-E482FAD95323}" type="sibTrans" cxnId="{DD2CE53A-73E7-449A-856C-1537CB834685}">
      <dgm:prSet/>
      <dgm:spPr/>
      <dgm:t>
        <a:bodyPr/>
        <a:lstStyle/>
        <a:p>
          <a:endParaRPr lang="en-GB"/>
        </a:p>
      </dgm:t>
    </dgm:pt>
    <dgm:pt modelId="{6A07E30E-A88B-4767-9B65-5059426E6AAB}">
      <dgm:prSet custT="1"/>
      <dgm:spPr/>
      <dgm:t>
        <a:bodyPr/>
        <a:lstStyle/>
        <a:p>
          <a:r>
            <a:rPr lang="en-GB" sz="1000" b="1">
              <a:latin typeface="Arial" panose="020B0604020202020204" pitchFamily="34" charset="0"/>
              <a:cs typeface="Arial" panose="020B0604020202020204" pitchFamily="34" charset="0"/>
            </a:rPr>
            <a:t>For births</a:t>
          </a:r>
          <a:r>
            <a:rPr lang="en-GB" sz="1000">
              <a:latin typeface="Arial" panose="020B0604020202020204" pitchFamily="34" charset="0"/>
              <a:cs typeface="Arial" panose="020B0604020202020204" pitchFamily="34" charset="0"/>
            </a:rPr>
            <a:t>: by the end of the 15th week before expected week of childbirth (or as soon as possible), together with documentary evidence of the pregnancy e.g. photocopy of MAT B1 Certificate or a letter from the midwife.</a:t>
          </a:r>
        </a:p>
      </dgm:t>
    </dgm:pt>
    <dgm:pt modelId="{4CEE1A19-8695-4383-A584-20D0BB09B618}" type="parTrans" cxnId="{8428D9AD-B20C-4945-B6C0-2210BD389BFF}">
      <dgm:prSet/>
      <dgm:spPr/>
      <dgm:t>
        <a:bodyPr/>
        <a:lstStyle/>
        <a:p>
          <a:endParaRPr lang="en-GB"/>
        </a:p>
      </dgm:t>
    </dgm:pt>
    <dgm:pt modelId="{DC5A8AEE-6712-4301-A0CD-7633B1A6124D}" type="sibTrans" cxnId="{8428D9AD-B20C-4945-B6C0-2210BD389BFF}">
      <dgm:prSet/>
      <dgm:spPr/>
      <dgm:t>
        <a:bodyPr/>
        <a:lstStyle/>
        <a:p>
          <a:endParaRPr lang="en-GB"/>
        </a:p>
      </dgm:t>
    </dgm:pt>
    <dgm:pt modelId="{212C08A8-A61A-4FB2-BD7A-578120AC9BD4}">
      <dgm:prSet custT="1"/>
      <dgm:spPr/>
      <dgm:t>
        <a:bodyPr/>
        <a:lstStyle/>
        <a:p>
          <a:r>
            <a:rPr lang="en-GB" sz="1000">
              <a:latin typeface="Arial" panose="020B0604020202020204" pitchFamily="34" charset="0"/>
              <a:cs typeface="Arial" panose="020B0604020202020204" pitchFamily="34" charset="0"/>
            </a:rPr>
            <a:t>You will be granted one week </a:t>
          </a:r>
          <a:r>
            <a:rPr lang="en-GB" sz="1000" b="1">
              <a:latin typeface="Arial" panose="020B0604020202020204" pitchFamily="34" charset="0"/>
              <a:cs typeface="Arial" panose="020B0604020202020204" pitchFamily="34" charset="0"/>
            </a:rPr>
            <a:t>Maternity/Adoption</a:t>
          </a:r>
          <a:r>
            <a:rPr lang="en-GB" sz="1000">
              <a:latin typeface="Arial" panose="020B0604020202020204" pitchFamily="34" charset="0"/>
              <a:cs typeface="Arial" panose="020B0604020202020204" pitchFamily="34" charset="0"/>
            </a:rPr>
            <a:t> </a:t>
          </a:r>
          <a:r>
            <a:rPr lang="en-GB" sz="1000" b="1">
              <a:latin typeface="Arial" panose="020B0604020202020204" pitchFamily="34" charset="0"/>
              <a:cs typeface="Arial" panose="020B0604020202020204" pitchFamily="34" charset="0"/>
            </a:rPr>
            <a:t>Support Leave.</a:t>
          </a:r>
        </a:p>
      </dgm:t>
    </dgm:pt>
    <dgm:pt modelId="{55A1CCAF-2623-4052-ABCC-5F1A771DF319}" type="parTrans" cxnId="{943CBB4D-5BD5-4056-A7AB-FD78F7681A28}">
      <dgm:prSet/>
      <dgm:spPr/>
      <dgm:t>
        <a:bodyPr/>
        <a:lstStyle/>
        <a:p>
          <a:endParaRPr lang="en-GB"/>
        </a:p>
      </dgm:t>
    </dgm:pt>
    <dgm:pt modelId="{9810E0F5-B1FA-40C1-998B-A466E0830377}" type="sibTrans" cxnId="{943CBB4D-5BD5-4056-A7AB-FD78F7681A28}">
      <dgm:prSet/>
      <dgm:spPr/>
      <dgm:t>
        <a:bodyPr/>
        <a:lstStyle/>
        <a:p>
          <a:endParaRPr lang="en-GB"/>
        </a:p>
      </dgm:t>
    </dgm:pt>
    <dgm:pt modelId="{7711B0F6-6E9C-4579-AA26-F59BB045BFDA}">
      <dgm:prSet custT="1"/>
      <dgm:spPr/>
      <dgm:t>
        <a:bodyPr/>
        <a:lstStyle/>
        <a:p>
          <a:r>
            <a:rPr lang="en-GB" sz="1000">
              <a:latin typeface="Arial" panose="020B0604020202020204" pitchFamily="34" charset="0"/>
              <a:cs typeface="Arial" panose="020B0604020202020204" pitchFamily="34" charset="0"/>
            </a:rPr>
            <a:t>The statutory 2 week paternity leave and pay should be taken prior to any periods of Shared Parental Leave. If the father or partner has taken any Shared Parental Leave prior to taking up to 2 weeks paternity leave, they would NOT be entitled to take statutory paternity leave and pay.</a:t>
          </a:r>
        </a:p>
      </dgm:t>
    </dgm:pt>
    <dgm:pt modelId="{BC7AA52E-B398-4A28-B935-EC47DD62795D}" type="parTrans" cxnId="{43E510C7-7B42-4DD6-AE14-D926B0BB27C8}">
      <dgm:prSet/>
      <dgm:spPr/>
      <dgm:t>
        <a:bodyPr/>
        <a:lstStyle/>
        <a:p>
          <a:endParaRPr lang="en-GB"/>
        </a:p>
      </dgm:t>
    </dgm:pt>
    <dgm:pt modelId="{51FD7E84-F8A8-4911-A1BE-08B90EC50178}" type="sibTrans" cxnId="{43E510C7-7B42-4DD6-AE14-D926B0BB27C8}">
      <dgm:prSet/>
      <dgm:spPr/>
      <dgm:t>
        <a:bodyPr/>
        <a:lstStyle/>
        <a:p>
          <a:endParaRPr lang="en-GB"/>
        </a:p>
      </dgm:t>
    </dgm:pt>
    <dgm:pt modelId="{22AC9B68-07C6-4498-A7CF-C5532F07C689}">
      <dgm:prSet custT="1"/>
      <dgm:spPr/>
      <dgm:t>
        <a:bodyPr/>
        <a:lstStyle/>
        <a:p>
          <a:r>
            <a:rPr lang="en-GB" sz="1000" b="1">
              <a:latin typeface="Arial" panose="020B0604020202020204" pitchFamily="34" charset="0"/>
              <a:cs typeface="Arial" panose="020B0604020202020204" pitchFamily="34" charset="0"/>
            </a:rPr>
            <a:t>For surrogacy: </a:t>
          </a:r>
          <a:r>
            <a:rPr lang="en-GB" sz="1000">
              <a:latin typeface="Arial" panose="020B0604020202020204" pitchFamily="34" charset="0"/>
              <a:cs typeface="Arial" panose="020B0604020202020204" pitchFamily="34" charset="0"/>
            </a:rPr>
            <a:t>within 7 days of the surrogacy parent being notified of their parental order being granted, unless this is not reasonably practicable, together with documentary evidence of the surrogacy e.g. copy of parental order. If you are applying for a parental order and have not received it then you should submit it to your line manager as soon as you receive it.</a:t>
          </a:r>
        </a:p>
      </dgm:t>
    </dgm:pt>
    <dgm:pt modelId="{68C01178-5F5B-4D33-ADBD-0CB8ABCE872D}" type="parTrans" cxnId="{DD4557BA-3023-43B1-95DF-9457527F2260}">
      <dgm:prSet/>
      <dgm:spPr/>
      <dgm:t>
        <a:bodyPr/>
        <a:lstStyle/>
        <a:p>
          <a:endParaRPr lang="en-GB"/>
        </a:p>
      </dgm:t>
    </dgm:pt>
    <dgm:pt modelId="{B96B5880-DB09-427B-A911-126E4E6221CE}" type="sibTrans" cxnId="{DD4557BA-3023-43B1-95DF-9457527F2260}">
      <dgm:prSet/>
      <dgm:spPr/>
      <dgm:t>
        <a:bodyPr/>
        <a:lstStyle/>
        <a:p>
          <a:endParaRPr lang="en-GB"/>
        </a:p>
      </dgm:t>
    </dgm:pt>
    <dgm:pt modelId="{90DABB65-4A67-4E78-AD89-38047E9C0BC2}">
      <dgm:prSet custT="1"/>
      <dgm:spPr/>
      <dgm:t>
        <a:bodyPr/>
        <a:lstStyle/>
        <a:p>
          <a:r>
            <a:rPr lang="en-GB" sz="1000">
              <a:latin typeface="Arial" panose="020B0604020202020204" pitchFamily="34" charset="0"/>
              <a:cs typeface="Arial" panose="020B0604020202020204" pitchFamily="34" charset="0"/>
            </a:rPr>
            <a:t>Your completed </a:t>
          </a:r>
          <a:r>
            <a:rPr lang="en-GB" sz="1000" b="1">
              <a:latin typeface="Arial" panose="020B0604020202020204" pitchFamily="34" charset="0"/>
              <a:cs typeface="Arial" panose="020B0604020202020204" pitchFamily="34" charset="0"/>
            </a:rPr>
            <a:t>Application for Support/Paternity leave </a:t>
          </a:r>
          <a:r>
            <a:rPr lang="en-GB" sz="1000">
              <a:latin typeface="Arial" panose="020B0604020202020204" pitchFamily="34" charset="0"/>
              <a:cs typeface="Arial" panose="020B0604020202020204" pitchFamily="34" charset="0"/>
            </a:rPr>
            <a:t>must be submitted to your line manager as early as possible, but at least 28 days prior to the expected date of childbirth, expected date of placement of the child or surrogacy birth unless this is not reasonably practicable.</a:t>
          </a:r>
        </a:p>
      </dgm:t>
    </dgm:pt>
    <dgm:pt modelId="{21F9DE4A-0DCF-4471-9FD3-6EBD04B4B487}" type="parTrans" cxnId="{56018B9F-BE1A-4BAF-8222-21A8E5D59C23}">
      <dgm:prSet/>
      <dgm:spPr/>
      <dgm:t>
        <a:bodyPr/>
        <a:lstStyle/>
        <a:p>
          <a:endParaRPr lang="en-GB"/>
        </a:p>
      </dgm:t>
    </dgm:pt>
    <dgm:pt modelId="{B5A84F67-74DC-4E74-8379-9CF7AA55B391}" type="sibTrans" cxnId="{56018B9F-BE1A-4BAF-8222-21A8E5D59C23}">
      <dgm:prSet/>
      <dgm:spPr/>
      <dgm:t>
        <a:bodyPr/>
        <a:lstStyle/>
        <a:p>
          <a:endParaRPr lang="en-GB"/>
        </a:p>
      </dgm:t>
    </dgm:pt>
    <dgm:pt modelId="{ED569991-C41F-4B6D-AB3C-05655E75689D}">
      <dgm:prSet custT="1"/>
      <dgm:spPr/>
      <dgm:t>
        <a:bodyPr/>
        <a:lstStyle/>
        <a:p>
          <a:r>
            <a:rPr lang="en-GB" sz="1000">
              <a:latin typeface="Arial" panose="020B0604020202020204" pitchFamily="34" charset="0"/>
              <a:cs typeface="Arial" panose="020B0604020202020204" pitchFamily="34" charset="0"/>
            </a:rPr>
            <a:t>Support/paternity leave applies to all teaching and associated professionals under SNCT conditions (except casual and relief workers and short term supply teachers) of the Council. </a:t>
          </a:r>
        </a:p>
      </dgm:t>
    </dgm:pt>
    <dgm:pt modelId="{7CACC754-1999-4B9E-A730-28F7296E3A3E}" type="parTrans" cxnId="{F002A5FE-1882-43A1-A3CF-CA16044F9E7F}">
      <dgm:prSet/>
      <dgm:spPr/>
      <dgm:t>
        <a:bodyPr/>
        <a:lstStyle/>
        <a:p>
          <a:endParaRPr lang="en-GB"/>
        </a:p>
      </dgm:t>
    </dgm:pt>
    <dgm:pt modelId="{ED9B88E2-8019-48D4-91CD-ADAA2FCA8F1D}" type="sibTrans" cxnId="{F002A5FE-1882-43A1-A3CF-CA16044F9E7F}">
      <dgm:prSet/>
      <dgm:spPr/>
      <dgm:t>
        <a:bodyPr/>
        <a:lstStyle/>
        <a:p>
          <a:endParaRPr lang="en-GB"/>
        </a:p>
      </dgm:t>
    </dgm:pt>
    <dgm:pt modelId="{F22AF236-CCAA-4AE6-BFD4-E487EDCBE07D}">
      <dgm:prSet custT="1"/>
      <dgm:spPr/>
      <dgm:t>
        <a:bodyPr/>
        <a:lstStyle/>
        <a:p>
          <a:r>
            <a:rPr lang="en-GB" sz="1000">
              <a:latin typeface="Arial" panose="020B0604020202020204" pitchFamily="34" charset="0"/>
              <a:cs typeface="Arial" panose="020B0604020202020204" pitchFamily="34" charset="0"/>
            </a:rPr>
            <a:t>Support/paternity leave is available to a baby’s father, or the spouse, partner or nominated carer of an expectant mother at or around the time of the birth or to the adopter’s partner or nominated carer or the surrogacy parent’s spouse who must have or expect to have responsibility for the child’s upbringing. </a:t>
          </a:r>
        </a:p>
      </dgm:t>
    </dgm:pt>
    <dgm:pt modelId="{25A283F4-F3DE-4764-8105-46C7118E3EB7}" type="parTrans" cxnId="{238066E1-8F4C-48A1-B1CE-3B393F07941A}">
      <dgm:prSet/>
      <dgm:spPr/>
      <dgm:t>
        <a:bodyPr/>
        <a:lstStyle/>
        <a:p>
          <a:endParaRPr lang="en-GB"/>
        </a:p>
      </dgm:t>
    </dgm:pt>
    <dgm:pt modelId="{8EEADF3D-00FA-4AC6-882F-0230877003F2}" type="sibTrans" cxnId="{238066E1-8F4C-48A1-B1CE-3B393F07941A}">
      <dgm:prSet/>
      <dgm:spPr/>
      <dgm:t>
        <a:bodyPr/>
        <a:lstStyle/>
        <a:p>
          <a:endParaRPr lang="en-GB"/>
        </a:p>
      </dgm:t>
    </dgm:pt>
    <dgm:pt modelId="{830B5CE0-6388-40D9-A3D9-8D2A3E0EDAD7}">
      <dgm:prSet/>
      <dgm:spPr/>
      <dgm:t>
        <a:bodyPr/>
        <a:lstStyle/>
        <a:p>
          <a:r>
            <a:rPr lang="en-GB"/>
            <a:t>When Leave Can Start</a:t>
          </a:r>
        </a:p>
      </dgm:t>
    </dgm:pt>
    <dgm:pt modelId="{DD54B4D9-5BAF-42C8-B91E-C4BA7DB1DD16}" type="parTrans" cxnId="{BD301A1F-C94C-4725-B8E3-2C7CE5310996}">
      <dgm:prSet/>
      <dgm:spPr/>
      <dgm:t>
        <a:bodyPr/>
        <a:lstStyle/>
        <a:p>
          <a:endParaRPr lang="en-GB"/>
        </a:p>
      </dgm:t>
    </dgm:pt>
    <dgm:pt modelId="{D207294E-5E7D-48AF-AE55-383097CFDE7C}" type="sibTrans" cxnId="{BD301A1F-C94C-4725-B8E3-2C7CE5310996}">
      <dgm:prSet/>
      <dgm:spPr/>
      <dgm:t>
        <a:bodyPr/>
        <a:lstStyle/>
        <a:p>
          <a:endParaRPr lang="en-GB"/>
        </a:p>
      </dgm:t>
    </dgm:pt>
    <dgm:pt modelId="{BAFE98E6-0D61-49FA-8B23-D80FC9863CFC}">
      <dgm:prSet custT="1"/>
      <dgm:spPr/>
      <dgm:t>
        <a:bodyPr/>
        <a:lstStyle/>
        <a:p>
          <a:r>
            <a:rPr lang="en-GB" sz="1000">
              <a:latin typeface="Arial" panose="020B0604020202020204" pitchFamily="34" charset="0"/>
              <a:cs typeface="Arial" panose="020B0604020202020204" pitchFamily="34" charset="0"/>
            </a:rPr>
            <a:t>Maternity/Adoption Support Leave and Ordinary Paternity Leve can be taken from the date of the child's birth (including surrogacy) or placement for adoption or from another date after the child's birth (including surrogacy) or palcement for adoption.</a:t>
          </a:r>
        </a:p>
      </dgm:t>
    </dgm:pt>
    <dgm:pt modelId="{20845CA0-E65C-41E9-ABC5-6BC84AE342FC}" type="parTrans" cxnId="{FE45AF38-BE72-4B11-833D-08359F012778}">
      <dgm:prSet/>
      <dgm:spPr/>
      <dgm:t>
        <a:bodyPr/>
        <a:lstStyle/>
        <a:p>
          <a:endParaRPr lang="en-GB"/>
        </a:p>
      </dgm:t>
    </dgm:pt>
    <dgm:pt modelId="{BCF17F1E-37C6-4750-A7D7-C29051700198}" type="sibTrans" cxnId="{FE45AF38-BE72-4B11-833D-08359F012778}">
      <dgm:prSet/>
      <dgm:spPr/>
      <dgm:t>
        <a:bodyPr/>
        <a:lstStyle/>
        <a:p>
          <a:endParaRPr lang="en-GB"/>
        </a:p>
      </dgm:t>
    </dgm:pt>
    <dgm:pt modelId="{0626F06C-F2BF-4F4C-AAF6-A3BB4302CB8B}">
      <dgm:prSet custT="1"/>
      <dgm:spPr/>
      <dgm:t>
        <a:bodyPr/>
        <a:lstStyle/>
        <a:p>
          <a:r>
            <a:rPr lang="en-GB" sz="1000">
              <a:latin typeface="Arial" panose="020B0604020202020204" pitchFamily="34" charset="0"/>
              <a:cs typeface="Arial" panose="020B0604020202020204" pitchFamily="34" charset="0"/>
            </a:rPr>
            <a:t>Leave must be within 56 days of the actual date of birth of the child or placement date or if the child is born earlier than expected, between the birth and 56 days from the day of the expected week of birth or within 56 days of the placement of the child</a:t>
          </a:r>
          <a:endParaRPr lang="en-GB" sz="1000"/>
        </a:p>
      </dgm:t>
    </dgm:pt>
    <dgm:pt modelId="{D653B34E-14FE-4A16-A39C-56FE2D5585DB}" type="parTrans" cxnId="{EFA7B77D-62CF-4B2F-9C0F-3E3A589280A1}">
      <dgm:prSet/>
      <dgm:spPr/>
      <dgm:t>
        <a:bodyPr/>
        <a:lstStyle/>
        <a:p>
          <a:endParaRPr lang="en-GB"/>
        </a:p>
      </dgm:t>
    </dgm:pt>
    <dgm:pt modelId="{C02CE9DC-6683-461C-AA53-241481251981}" type="sibTrans" cxnId="{EFA7B77D-62CF-4B2F-9C0F-3E3A589280A1}">
      <dgm:prSet/>
      <dgm:spPr/>
      <dgm:t>
        <a:bodyPr/>
        <a:lstStyle/>
        <a:p>
          <a:endParaRPr lang="en-GB"/>
        </a:p>
      </dgm:t>
    </dgm:pt>
    <dgm:pt modelId="{F63BED9A-523F-4B07-9303-D76FEE581BD9}">
      <dgm:prSet custT="1"/>
      <dgm:spPr/>
      <dgm:t>
        <a:bodyPr/>
        <a:lstStyle/>
        <a:p>
          <a:r>
            <a:rPr lang="en-GB" sz="1000">
              <a:latin typeface="Arial" panose="020B0604020202020204" pitchFamily="34" charset="0"/>
              <a:cs typeface="Arial" panose="020B0604020202020204" pitchFamily="34" charset="0"/>
            </a:rPr>
            <a:t>In addition, if you have at least 26 weeks' continous service at the start of the 15th week before the baby is due (for births) or at the start of the notification week (for adoptions) then you are entitled to </a:t>
          </a:r>
          <a:r>
            <a:rPr lang="en-GB" sz="1000" b="1">
              <a:latin typeface="Arial" panose="020B0604020202020204" pitchFamily="34" charset="0"/>
              <a:cs typeface="Arial" panose="020B0604020202020204" pitchFamily="34" charset="0"/>
            </a:rPr>
            <a:t>one further week's Ordinary Paternity Leave</a:t>
          </a:r>
          <a:r>
            <a:rPr lang="en-GB" sz="800" b="1"/>
            <a:t>.</a:t>
          </a:r>
        </a:p>
      </dgm:t>
    </dgm:pt>
    <dgm:pt modelId="{1F1E7385-A5EE-4B61-AFD5-67B98F1C6828}" type="parTrans" cxnId="{080E7B60-6A23-4342-90C3-B87DCB54A020}">
      <dgm:prSet/>
      <dgm:spPr/>
      <dgm:t>
        <a:bodyPr/>
        <a:lstStyle/>
        <a:p>
          <a:endParaRPr lang="en-GB"/>
        </a:p>
      </dgm:t>
    </dgm:pt>
    <dgm:pt modelId="{71B1FFBC-887C-4B0E-9864-1713F9E873DC}" type="sibTrans" cxnId="{080E7B60-6A23-4342-90C3-B87DCB54A020}">
      <dgm:prSet/>
      <dgm:spPr/>
      <dgm:t>
        <a:bodyPr/>
        <a:lstStyle/>
        <a:p>
          <a:endParaRPr lang="en-GB"/>
        </a:p>
      </dgm:t>
    </dgm:pt>
    <dgm:pt modelId="{EBB4F9CF-F559-4CEE-9A2B-9A8DECAE633F}">
      <dgm:prSet custT="1"/>
      <dgm:spPr/>
      <dgm:t>
        <a:bodyPr/>
        <a:lstStyle/>
        <a:p>
          <a:r>
            <a:rPr lang="en-GB" sz="1000">
              <a:latin typeface="Arial" panose="020B0604020202020204" pitchFamily="34" charset="0"/>
              <a:cs typeface="Arial" panose="020B0604020202020204" pitchFamily="34" charset="0"/>
            </a:rPr>
            <a:t>Continuous Service means any previous employment with councils, employers listed in the Redundancy Payment (Local Government) (Modification) Order 1990 (as amended) and any other employment deemed by the Council to be relevant, shall be counted as continous service (as defined in the Employment Rights Act 1996) suject to a gap in employment not exceeting one working week.</a:t>
          </a:r>
        </a:p>
      </dgm:t>
    </dgm:pt>
    <dgm:pt modelId="{94ABDE5A-7ABA-423F-AD72-F652A0238CE5}" type="parTrans" cxnId="{5D396BED-D2EB-485D-839E-DB791BA513BB}">
      <dgm:prSet/>
      <dgm:spPr/>
      <dgm:t>
        <a:bodyPr/>
        <a:lstStyle/>
        <a:p>
          <a:endParaRPr lang="en-GB"/>
        </a:p>
      </dgm:t>
    </dgm:pt>
    <dgm:pt modelId="{ED6C69E7-81C6-4AE9-8F14-7C402CE29869}" type="sibTrans" cxnId="{5D396BED-D2EB-485D-839E-DB791BA513BB}">
      <dgm:prSet/>
      <dgm:spPr/>
      <dgm:t>
        <a:bodyPr/>
        <a:lstStyle/>
        <a:p>
          <a:endParaRPr lang="en-GB"/>
        </a:p>
      </dgm:t>
    </dgm:pt>
    <dgm:pt modelId="{522110A0-6B61-49B9-8FF5-3BE3ADA79E21}" type="pres">
      <dgm:prSet presAssocID="{55904942-44CF-4939-A86D-D76C44DDA021}" presName="diagram" presStyleCnt="0">
        <dgm:presLayoutVars>
          <dgm:chPref val="1"/>
          <dgm:dir/>
          <dgm:animOne val="branch"/>
          <dgm:animLvl val="lvl"/>
          <dgm:resizeHandles/>
        </dgm:presLayoutVars>
      </dgm:prSet>
      <dgm:spPr/>
      <dgm:t>
        <a:bodyPr/>
        <a:lstStyle/>
        <a:p>
          <a:endParaRPr lang="en-GB"/>
        </a:p>
      </dgm:t>
    </dgm:pt>
    <dgm:pt modelId="{F95D5387-3283-4C3A-A9FC-03821CECE1BE}" type="pres">
      <dgm:prSet presAssocID="{83C68530-520C-4E9E-A951-F476591E1535}" presName="root" presStyleCnt="0"/>
      <dgm:spPr/>
      <dgm:t>
        <a:bodyPr/>
        <a:lstStyle/>
        <a:p>
          <a:endParaRPr lang="en-GB"/>
        </a:p>
      </dgm:t>
    </dgm:pt>
    <dgm:pt modelId="{AB606B51-1879-4D0F-AEF3-337617CDA527}" type="pres">
      <dgm:prSet presAssocID="{83C68530-520C-4E9E-A951-F476591E1535}" presName="rootComposite" presStyleCnt="0"/>
      <dgm:spPr/>
      <dgm:t>
        <a:bodyPr/>
        <a:lstStyle/>
        <a:p>
          <a:endParaRPr lang="en-GB"/>
        </a:p>
      </dgm:t>
    </dgm:pt>
    <dgm:pt modelId="{0CC12419-79FF-4C28-B49A-24572CAE4444}" type="pres">
      <dgm:prSet presAssocID="{83C68530-520C-4E9E-A951-F476591E1535}" presName="rootText" presStyleLbl="node1" presStyleIdx="0" presStyleCnt="4" custScaleX="45802" custScaleY="51860" custLinFactNeighborX="-43534" custLinFactNeighborY="-150"/>
      <dgm:spPr/>
      <dgm:t>
        <a:bodyPr/>
        <a:lstStyle/>
        <a:p>
          <a:endParaRPr lang="en-GB"/>
        </a:p>
      </dgm:t>
    </dgm:pt>
    <dgm:pt modelId="{7E90B7C2-59F8-4CCD-92A5-5C29C31989D6}" type="pres">
      <dgm:prSet presAssocID="{83C68530-520C-4E9E-A951-F476591E1535}" presName="rootConnector" presStyleLbl="node1" presStyleIdx="0" presStyleCnt="4"/>
      <dgm:spPr/>
      <dgm:t>
        <a:bodyPr/>
        <a:lstStyle/>
        <a:p>
          <a:endParaRPr lang="en-GB"/>
        </a:p>
      </dgm:t>
    </dgm:pt>
    <dgm:pt modelId="{078052EC-ED96-44CB-B62D-F67A6AE7B3C1}" type="pres">
      <dgm:prSet presAssocID="{83C68530-520C-4E9E-A951-F476591E1535}" presName="childShape" presStyleCnt="0"/>
      <dgm:spPr/>
      <dgm:t>
        <a:bodyPr/>
        <a:lstStyle/>
        <a:p>
          <a:endParaRPr lang="en-GB"/>
        </a:p>
      </dgm:t>
    </dgm:pt>
    <dgm:pt modelId="{49F195FB-BB96-4C9F-97E2-2E89565E70DF}" type="pres">
      <dgm:prSet presAssocID="{7CACC754-1999-4B9E-A730-28F7296E3A3E}" presName="Name13" presStyleLbl="parChTrans1D2" presStyleIdx="0" presStyleCnt="14"/>
      <dgm:spPr/>
      <dgm:t>
        <a:bodyPr/>
        <a:lstStyle/>
        <a:p>
          <a:endParaRPr lang="en-GB"/>
        </a:p>
      </dgm:t>
    </dgm:pt>
    <dgm:pt modelId="{9C1D0F44-05EE-427E-84E0-611F3494CB31}" type="pres">
      <dgm:prSet presAssocID="{ED569991-C41F-4B6D-AB3C-05655E75689D}" presName="childText" presStyleLbl="bgAcc1" presStyleIdx="0" presStyleCnt="14" custScaleX="84552" custScaleY="165188" custLinFactNeighborX="-15518" custLinFactNeighborY="-10416">
        <dgm:presLayoutVars>
          <dgm:bulletEnabled val="1"/>
        </dgm:presLayoutVars>
      </dgm:prSet>
      <dgm:spPr/>
      <dgm:t>
        <a:bodyPr/>
        <a:lstStyle/>
        <a:p>
          <a:endParaRPr lang="en-GB"/>
        </a:p>
      </dgm:t>
    </dgm:pt>
    <dgm:pt modelId="{258055EB-0602-4284-9596-570EE921314E}" type="pres">
      <dgm:prSet presAssocID="{25A283F4-F3DE-4764-8105-46C7118E3EB7}" presName="Name13" presStyleLbl="parChTrans1D2" presStyleIdx="1" presStyleCnt="14"/>
      <dgm:spPr/>
      <dgm:t>
        <a:bodyPr/>
        <a:lstStyle/>
        <a:p>
          <a:endParaRPr lang="en-GB"/>
        </a:p>
      </dgm:t>
    </dgm:pt>
    <dgm:pt modelId="{70A26ED1-142F-41D5-8737-BC2F0980B68F}" type="pres">
      <dgm:prSet presAssocID="{F22AF236-CCAA-4AE6-BFD4-E487EDCBE07D}" presName="childText" presStyleLbl="bgAcc1" presStyleIdx="1" presStyleCnt="14" custScaleX="80854" custScaleY="280266" custLinFactNeighborX="-14884" custLinFactNeighborY="-16527">
        <dgm:presLayoutVars>
          <dgm:bulletEnabled val="1"/>
        </dgm:presLayoutVars>
      </dgm:prSet>
      <dgm:spPr/>
      <dgm:t>
        <a:bodyPr/>
        <a:lstStyle/>
        <a:p>
          <a:endParaRPr lang="en-GB"/>
        </a:p>
      </dgm:t>
    </dgm:pt>
    <dgm:pt modelId="{2C1A771D-1EA4-4FEB-B1DA-C22FA9CD536B}" type="pres">
      <dgm:prSet presAssocID="{523EAADA-1323-4036-8F4F-D7DF083CC53C}" presName="root" presStyleCnt="0"/>
      <dgm:spPr/>
      <dgm:t>
        <a:bodyPr/>
        <a:lstStyle/>
        <a:p>
          <a:endParaRPr lang="en-GB"/>
        </a:p>
      </dgm:t>
    </dgm:pt>
    <dgm:pt modelId="{6912DCB4-0E3A-4668-9054-9BB96493B466}" type="pres">
      <dgm:prSet presAssocID="{523EAADA-1323-4036-8F4F-D7DF083CC53C}" presName="rootComposite" presStyleCnt="0"/>
      <dgm:spPr/>
      <dgm:t>
        <a:bodyPr/>
        <a:lstStyle/>
        <a:p>
          <a:endParaRPr lang="en-GB"/>
        </a:p>
      </dgm:t>
    </dgm:pt>
    <dgm:pt modelId="{8756189B-8168-4BE7-A46D-32627C91F735}" type="pres">
      <dgm:prSet presAssocID="{523EAADA-1323-4036-8F4F-D7DF083CC53C}" presName="rootText" presStyleLbl="node1" presStyleIdx="1" presStyleCnt="4" custScaleX="56138" custScaleY="50630" custLinFactNeighborX="-21113" custLinFactNeighborY="-150"/>
      <dgm:spPr/>
      <dgm:t>
        <a:bodyPr/>
        <a:lstStyle/>
        <a:p>
          <a:endParaRPr lang="en-GB"/>
        </a:p>
      </dgm:t>
    </dgm:pt>
    <dgm:pt modelId="{033594B7-44EC-4067-A661-725D10F19E15}" type="pres">
      <dgm:prSet presAssocID="{523EAADA-1323-4036-8F4F-D7DF083CC53C}" presName="rootConnector" presStyleLbl="node1" presStyleIdx="1" presStyleCnt="4"/>
      <dgm:spPr/>
      <dgm:t>
        <a:bodyPr/>
        <a:lstStyle/>
        <a:p>
          <a:endParaRPr lang="en-GB"/>
        </a:p>
      </dgm:t>
    </dgm:pt>
    <dgm:pt modelId="{94DE2029-D576-4598-A5DD-2C884A3463A8}" type="pres">
      <dgm:prSet presAssocID="{523EAADA-1323-4036-8F4F-D7DF083CC53C}" presName="childShape" presStyleCnt="0"/>
      <dgm:spPr/>
      <dgm:t>
        <a:bodyPr/>
        <a:lstStyle/>
        <a:p>
          <a:endParaRPr lang="en-GB"/>
        </a:p>
      </dgm:t>
    </dgm:pt>
    <dgm:pt modelId="{67AA1A7D-173E-46F3-A8B3-179E58870672}" type="pres">
      <dgm:prSet presAssocID="{0D3EBA90-458F-4AF2-9694-292BCA7790E1}" presName="Name13" presStyleLbl="parChTrans1D2" presStyleIdx="2" presStyleCnt="14"/>
      <dgm:spPr/>
      <dgm:t>
        <a:bodyPr/>
        <a:lstStyle/>
        <a:p>
          <a:endParaRPr lang="en-GB"/>
        </a:p>
      </dgm:t>
    </dgm:pt>
    <dgm:pt modelId="{FA6CF217-DD1F-44A6-8715-991609AC4F1D}" type="pres">
      <dgm:prSet presAssocID="{D4F946B7-DC30-4CD6-91F5-34B392FEA543}" presName="childText" presStyleLbl="bgAcc1" presStyleIdx="2" presStyleCnt="14" custScaleX="167281" custScaleY="50100" custLinFactNeighborX="-23273" custLinFactNeighborY="-15184">
        <dgm:presLayoutVars>
          <dgm:bulletEnabled val="1"/>
        </dgm:presLayoutVars>
      </dgm:prSet>
      <dgm:spPr/>
      <dgm:t>
        <a:bodyPr/>
        <a:lstStyle/>
        <a:p>
          <a:endParaRPr lang="en-GB"/>
        </a:p>
      </dgm:t>
    </dgm:pt>
    <dgm:pt modelId="{DE7736B0-AC31-4D15-A0FE-5050A7756086}" type="pres">
      <dgm:prSet presAssocID="{4CEE1A19-8695-4383-A584-20D0BB09B618}" presName="Name13" presStyleLbl="parChTrans1D2" presStyleIdx="3" presStyleCnt="14"/>
      <dgm:spPr/>
      <dgm:t>
        <a:bodyPr/>
        <a:lstStyle/>
        <a:p>
          <a:endParaRPr lang="en-GB"/>
        </a:p>
      </dgm:t>
    </dgm:pt>
    <dgm:pt modelId="{4215B2A1-3E74-4E6B-BE83-32ABEFFF6479}" type="pres">
      <dgm:prSet presAssocID="{6A07E30E-A88B-4767-9B65-5059426E6AAB}" presName="childText" presStyleLbl="bgAcc1" presStyleIdx="3" presStyleCnt="14" custScaleX="165943" custScaleY="87316" custLinFactNeighborX="-23583" custLinFactNeighborY="-25114">
        <dgm:presLayoutVars>
          <dgm:bulletEnabled val="1"/>
        </dgm:presLayoutVars>
      </dgm:prSet>
      <dgm:spPr/>
      <dgm:t>
        <a:bodyPr/>
        <a:lstStyle/>
        <a:p>
          <a:endParaRPr lang="en-GB"/>
        </a:p>
      </dgm:t>
    </dgm:pt>
    <dgm:pt modelId="{14535075-36F6-4537-A5E7-181FA4ABA9B5}" type="pres">
      <dgm:prSet presAssocID="{492390B4-AE16-4791-A5EC-8AB4AFF7EDE8}" presName="Name13" presStyleLbl="parChTrans1D2" presStyleIdx="4" presStyleCnt="14"/>
      <dgm:spPr/>
      <dgm:t>
        <a:bodyPr/>
        <a:lstStyle/>
        <a:p>
          <a:endParaRPr lang="en-GB"/>
        </a:p>
      </dgm:t>
    </dgm:pt>
    <dgm:pt modelId="{6C56FE9E-EE92-4D14-BCE7-457DEDD456D6}" type="pres">
      <dgm:prSet presAssocID="{C5C4A3A6-04AD-467F-8733-86E6DB67BF24}" presName="childText" presStyleLbl="bgAcc1" presStyleIdx="4" presStyleCnt="14" custScaleX="167659" custScaleY="100048" custLinFactNeighborX="-23456" custLinFactNeighborY="-37586">
        <dgm:presLayoutVars>
          <dgm:bulletEnabled val="1"/>
        </dgm:presLayoutVars>
      </dgm:prSet>
      <dgm:spPr/>
      <dgm:t>
        <a:bodyPr/>
        <a:lstStyle/>
        <a:p>
          <a:endParaRPr lang="en-GB"/>
        </a:p>
      </dgm:t>
    </dgm:pt>
    <dgm:pt modelId="{9985508F-9963-4CAE-9BEA-AFC5AAEFA250}" type="pres">
      <dgm:prSet presAssocID="{68C01178-5F5B-4D33-ADBD-0CB8ABCE872D}" presName="Name13" presStyleLbl="parChTrans1D2" presStyleIdx="5" presStyleCnt="14"/>
      <dgm:spPr/>
      <dgm:t>
        <a:bodyPr/>
        <a:lstStyle/>
        <a:p>
          <a:endParaRPr lang="en-GB"/>
        </a:p>
      </dgm:t>
    </dgm:pt>
    <dgm:pt modelId="{0044C5F4-7D52-445F-8EDA-356BB1628969}" type="pres">
      <dgm:prSet presAssocID="{22AC9B68-07C6-4498-A7CF-C5532F07C689}" presName="childText" presStyleLbl="bgAcc1" presStyleIdx="5" presStyleCnt="14" custScaleX="165651" custScaleY="142272" custLinFactNeighborX="-26666" custLinFactNeighborY="-49342">
        <dgm:presLayoutVars>
          <dgm:bulletEnabled val="1"/>
        </dgm:presLayoutVars>
      </dgm:prSet>
      <dgm:spPr/>
      <dgm:t>
        <a:bodyPr/>
        <a:lstStyle/>
        <a:p>
          <a:endParaRPr lang="en-GB"/>
        </a:p>
      </dgm:t>
    </dgm:pt>
    <dgm:pt modelId="{06BE0675-685B-4C40-9FD9-147AC7AAA7AF}" type="pres">
      <dgm:prSet presAssocID="{21F9DE4A-0DCF-4471-9FD3-6EBD04B4B487}" presName="Name13" presStyleLbl="parChTrans1D2" presStyleIdx="6" presStyleCnt="14"/>
      <dgm:spPr/>
      <dgm:t>
        <a:bodyPr/>
        <a:lstStyle/>
        <a:p>
          <a:endParaRPr lang="en-GB"/>
        </a:p>
      </dgm:t>
    </dgm:pt>
    <dgm:pt modelId="{0106A03B-A686-4006-955E-7B43F4F6AFE7}" type="pres">
      <dgm:prSet presAssocID="{90DABB65-4A67-4E78-AD89-38047E9C0BC2}" presName="childText" presStyleLbl="bgAcc1" presStyleIdx="6" presStyleCnt="14" custScaleX="167918" custScaleY="120007" custLinFactNeighborX="-25871" custLinFactNeighborY="-60632">
        <dgm:presLayoutVars>
          <dgm:bulletEnabled val="1"/>
        </dgm:presLayoutVars>
      </dgm:prSet>
      <dgm:spPr/>
      <dgm:t>
        <a:bodyPr/>
        <a:lstStyle/>
        <a:p>
          <a:endParaRPr lang="en-GB"/>
        </a:p>
      </dgm:t>
    </dgm:pt>
    <dgm:pt modelId="{EA5F1EB8-8B3A-470A-9605-95C3DA0BE3EF}" type="pres">
      <dgm:prSet presAssocID="{2C0CFC54-8CAB-4EFA-A91C-6CD2C915C6A7}" presName="root" presStyleCnt="0"/>
      <dgm:spPr/>
      <dgm:t>
        <a:bodyPr/>
        <a:lstStyle/>
        <a:p>
          <a:endParaRPr lang="en-GB"/>
        </a:p>
      </dgm:t>
    </dgm:pt>
    <dgm:pt modelId="{64C61735-FDB9-4FF4-994C-02E08D8E0CC9}" type="pres">
      <dgm:prSet presAssocID="{2C0CFC54-8CAB-4EFA-A91C-6CD2C915C6A7}" presName="rootComposite" presStyleCnt="0"/>
      <dgm:spPr/>
      <dgm:t>
        <a:bodyPr/>
        <a:lstStyle/>
        <a:p>
          <a:endParaRPr lang="en-GB"/>
        </a:p>
      </dgm:t>
    </dgm:pt>
    <dgm:pt modelId="{0A7F9105-061E-4479-82E3-5A568759AC5F}" type="pres">
      <dgm:prSet presAssocID="{2C0CFC54-8CAB-4EFA-A91C-6CD2C915C6A7}" presName="rootText" presStyleLbl="node1" presStyleIdx="2" presStyleCnt="4" custScaleX="75478" custScaleY="39922" custLinFactNeighborX="-11038" custLinFactNeighborY="-150"/>
      <dgm:spPr/>
      <dgm:t>
        <a:bodyPr/>
        <a:lstStyle/>
        <a:p>
          <a:endParaRPr lang="en-GB"/>
        </a:p>
      </dgm:t>
    </dgm:pt>
    <dgm:pt modelId="{D4616A23-5C38-4D10-A4B0-E3BD7A7AE51E}" type="pres">
      <dgm:prSet presAssocID="{2C0CFC54-8CAB-4EFA-A91C-6CD2C915C6A7}" presName="rootConnector" presStyleLbl="node1" presStyleIdx="2" presStyleCnt="4"/>
      <dgm:spPr/>
      <dgm:t>
        <a:bodyPr/>
        <a:lstStyle/>
        <a:p>
          <a:endParaRPr lang="en-GB"/>
        </a:p>
      </dgm:t>
    </dgm:pt>
    <dgm:pt modelId="{07439412-C453-4BC0-86D2-44CBCFE19417}" type="pres">
      <dgm:prSet presAssocID="{2C0CFC54-8CAB-4EFA-A91C-6CD2C915C6A7}" presName="childShape" presStyleCnt="0"/>
      <dgm:spPr/>
      <dgm:t>
        <a:bodyPr/>
        <a:lstStyle/>
        <a:p>
          <a:endParaRPr lang="en-GB"/>
        </a:p>
      </dgm:t>
    </dgm:pt>
    <dgm:pt modelId="{EB99D53D-6BA6-4BAD-AE33-486272E9910E}" type="pres">
      <dgm:prSet presAssocID="{55A1CCAF-2623-4052-ABCC-5F1A771DF319}" presName="Name13" presStyleLbl="parChTrans1D2" presStyleIdx="7" presStyleCnt="14"/>
      <dgm:spPr/>
      <dgm:t>
        <a:bodyPr/>
        <a:lstStyle/>
        <a:p>
          <a:endParaRPr lang="en-GB"/>
        </a:p>
      </dgm:t>
    </dgm:pt>
    <dgm:pt modelId="{2398D9C1-F3E4-4B0D-A401-F7FCF6F0AA1A}" type="pres">
      <dgm:prSet presAssocID="{212C08A8-A61A-4FB2-BD7A-578120AC9BD4}" presName="childText" presStyleLbl="bgAcc1" presStyleIdx="7" presStyleCnt="14" custScaleX="172914" custScaleY="32450" custLinFactNeighborX="-6888" custLinFactNeighborY="-11108">
        <dgm:presLayoutVars>
          <dgm:bulletEnabled val="1"/>
        </dgm:presLayoutVars>
      </dgm:prSet>
      <dgm:spPr/>
      <dgm:t>
        <a:bodyPr/>
        <a:lstStyle/>
        <a:p>
          <a:endParaRPr lang="en-GB"/>
        </a:p>
      </dgm:t>
    </dgm:pt>
    <dgm:pt modelId="{80C4E820-C8D3-4301-ACE9-18A663876982}" type="pres">
      <dgm:prSet presAssocID="{1F1E7385-A5EE-4B61-AFD5-67B98F1C6828}" presName="Name13" presStyleLbl="parChTrans1D2" presStyleIdx="8" presStyleCnt="14"/>
      <dgm:spPr/>
    </dgm:pt>
    <dgm:pt modelId="{338F4CBA-8A42-4195-9561-DF42F8B149F6}" type="pres">
      <dgm:prSet presAssocID="{F63BED9A-523F-4B07-9303-D76FEE581BD9}" presName="childText" presStyleLbl="bgAcc1" presStyleIdx="8" presStyleCnt="14" custScaleX="172914" custScaleY="101343" custLinFactNeighborX="-7236" custLinFactNeighborY="-18701">
        <dgm:presLayoutVars>
          <dgm:bulletEnabled val="1"/>
        </dgm:presLayoutVars>
      </dgm:prSet>
      <dgm:spPr/>
      <dgm:t>
        <a:bodyPr/>
        <a:lstStyle/>
        <a:p>
          <a:endParaRPr lang="en-GB"/>
        </a:p>
      </dgm:t>
    </dgm:pt>
    <dgm:pt modelId="{943B9798-AAB3-49F7-844C-22D0052599EF}" type="pres">
      <dgm:prSet presAssocID="{94ABDE5A-7ABA-423F-AD72-F652A0238CE5}" presName="Name13" presStyleLbl="parChTrans1D2" presStyleIdx="9" presStyleCnt="14"/>
      <dgm:spPr/>
    </dgm:pt>
    <dgm:pt modelId="{49DB6192-F8FE-4FF6-99F8-1790C7C1AAE8}" type="pres">
      <dgm:prSet presAssocID="{EBB4F9CF-F559-4CEE-9A2B-9A8DECAE633F}" presName="childText" presStyleLbl="bgAcc1" presStyleIdx="9" presStyleCnt="14" custScaleX="172014" custScaleY="143284" custLinFactNeighborX="-5236" custLinFactNeighborY="-31648">
        <dgm:presLayoutVars>
          <dgm:bulletEnabled val="1"/>
        </dgm:presLayoutVars>
      </dgm:prSet>
      <dgm:spPr/>
      <dgm:t>
        <a:bodyPr/>
        <a:lstStyle/>
        <a:p>
          <a:endParaRPr lang="en-GB"/>
        </a:p>
      </dgm:t>
    </dgm:pt>
    <dgm:pt modelId="{F16AB4FF-4DBE-4C48-B8F2-ABF759A4C692}" type="pres">
      <dgm:prSet presAssocID="{A2640A68-BA8B-44F4-8BA5-B808DC4935E9}" presName="Name13" presStyleLbl="parChTrans1D2" presStyleIdx="10" presStyleCnt="14"/>
      <dgm:spPr/>
      <dgm:t>
        <a:bodyPr/>
        <a:lstStyle/>
        <a:p>
          <a:endParaRPr lang="en-GB"/>
        </a:p>
      </dgm:t>
    </dgm:pt>
    <dgm:pt modelId="{1E262B6C-2A7B-4F05-A06B-0D7AA5C75606}" type="pres">
      <dgm:prSet presAssocID="{8B0BAA07-7BD1-4967-8E3D-D2C63E7C5144}" presName="childText" presStyleLbl="bgAcc1" presStyleIdx="10" presStyleCnt="14" custScaleX="173299" custScaleY="77701" custLinFactNeighborX="-6101" custLinFactNeighborY="-42994">
        <dgm:presLayoutVars>
          <dgm:bulletEnabled val="1"/>
        </dgm:presLayoutVars>
      </dgm:prSet>
      <dgm:spPr/>
      <dgm:t>
        <a:bodyPr/>
        <a:lstStyle/>
        <a:p>
          <a:endParaRPr lang="en-GB"/>
        </a:p>
      </dgm:t>
    </dgm:pt>
    <dgm:pt modelId="{D5BBC7F8-18E5-405A-88F3-39E41F599F49}" type="pres">
      <dgm:prSet presAssocID="{BC7AA52E-B398-4A28-B935-EC47DD62795D}" presName="Name13" presStyleLbl="parChTrans1D2" presStyleIdx="11" presStyleCnt="14"/>
      <dgm:spPr/>
      <dgm:t>
        <a:bodyPr/>
        <a:lstStyle/>
        <a:p>
          <a:endParaRPr lang="en-GB"/>
        </a:p>
      </dgm:t>
    </dgm:pt>
    <dgm:pt modelId="{E8D3F7A3-4FDD-4CCF-A080-DF65198DA272}" type="pres">
      <dgm:prSet presAssocID="{7711B0F6-6E9C-4579-AA26-F59BB045BFDA}" presName="childText" presStyleLbl="bgAcc1" presStyleIdx="11" presStyleCnt="14" custScaleX="172601" custScaleY="127762" custLinFactNeighborX="-5262" custLinFactNeighborY="-54471">
        <dgm:presLayoutVars>
          <dgm:bulletEnabled val="1"/>
        </dgm:presLayoutVars>
      </dgm:prSet>
      <dgm:spPr/>
      <dgm:t>
        <a:bodyPr/>
        <a:lstStyle/>
        <a:p>
          <a:endParaRPr lang="en-GB"/>
        </a:p>
      </dgm:t>
    </dgm:pt>
    <dgm:pt modelId="{A9731CB0-E760-403B-B043-0953E7B3B923}" type="pres">
      <dgm:prSet presAssocID="{830B5CE0-6388-40D9-A3D9-8D2A3E0EDAD7}" presName="root" presStyleCnt="0"/>
      <dgm:spPr/>
    </dgm:pt>
    <dgm:pt modelId="{70A4E702-374A-42AD-B403-B6BEAE254A83}" type="pres">
      <dgm:prSet presAssocID="{830B5CE0-6388-40D9-A3D9-8D2A3E0EDAD7}" presName="rootComposite" presStyleCnt="0"/>
      <dgm:spPr/>
    </dgm:pt>
    <dgm:pt modelId="{B116A586-AA4E-4F6B-8F98-55582F740BFD}" type="pres">
      <dgm:prSet presAssocID="{830B5CE0-6388-40D9-A3D9-8D2A3E0EDAD7}" presName="rootText" presStyleLbl="node1" presStyleIdx="3" presStyleCnt="4" custScaleX="85593" custScaleY="40608" custLinFactNeighborX="-6171" custLinFactNeighborY="4393"/>
      <dgm:spPr/>
      <dgm:t>
        <a:bodyPr/>
        <a:lstStyle/>
        <a:p>
          <a:endParaRPr lang="en-GB"/>
        </a:p>
      </dgm:t>
    </dgm:pt>
    <dgm:pt modelId="{40CD5566-E0C0-482B-B3C7-937CB4C14F30}" type="pres">
      <dgm:prSet presAssocID="{830B5CE0-6388-40D9-A3D9-8D2A3E0EDAD7}" presName="rootConnector" presStyleLbl="node1" presStyleIdx="3" presStyleCnt="4"/>
      <dgm:spPr/>
    </dgm:pt>
    <dgm:pt modelId="{D81D682F-384D-400F-83F8-8BA0D26E0B87}" type="pres">
      <dgm:prSet presAssocID="{830B5CE0-6388-40D9-A3D9-8D2A3E0EDAD7}" presName="childShape" presStyleCnt="0"/>
      <dgm:spPr/>
    </dgm:pt>
    <dgm:pt modelId="{F869A4F4-C5FE-4D75-8A33-17B40A5D9DA9}" type="pres">
      <dgm:prSet presAssocID="{20845CA0-E65C-41E9-ABC5-6BC84AE342FC}" presName="Name13" presStyleLbl="parChTrans1D2" presStyleIdx="12" presStyleCnt="14"/>
      <dgm:spPr/>
    </dgm:pt>
    <dgm:pt modelId="{E97CCE57-D36F-4EF4-B0A8-2089C917FBFC}" type="pres">
      <dgm:prSet presAssocID="{BAFE98E6-0D61-49FA-8B23-D80FC9863CFC}" presName="childText" presStyleLbl="bgAcc1" presStyleIdx="12" presStyleCnt="14" custScaleX="98948" custScaleY="206195" custLinFactNeighborX="-12735" custLinFactNeighborY="-1757">
        <dgm:presLayoutVars>
          <dgm:bulletEnabled val="1"/>
        </dgm:presLayoutVars>
      </dgm:prSet>
      <dgm:spPr/>
      <dgm:t>
        <a:bodyPr/>
        <a:lstStyle/>
        <a:p>
          <a:endParaRPr lang="en-GB"/>
        </a:p>
      </dgm:t>
    </dgm:pt>
    <dgm:pt modelId="{31A9313E-A7D2-462E-83D0-6FEB3DA16C0B}" type="pres">
      <dgm:prSet presAssocID="{D653B34E-14FE-4A16-A39C-56FE2D5585DB}" presName="Name13" presStyleLbl="parChTrans1D2" presStyleIdx="13" presStyleCnt="14"/>
      <dgm:spPr/>
    </dgm:pt>
    <dgm:pt modelId="{FDF1F8F6-221A-434F-B507-2F657BBEB4DE}" type="pres">
      <dgm:prSet presAssocID="{0626F06C-F2BF-4F4C-AAF6-A3BB4302CB8B}" presName="childText" presStyleLbl="bgAcc1" presStyleIdx="13" presStyleCnt="14" custScaleX="98946" custScaleY="182745" custLinFactNeighborX="-12588" custLinFactNeighborY="-7099">
        <dgm:presLayoutVars>
          <dgm:bulletEnabled val="1"/>
        </dgm:presLayoutVars>
      </dgm:prSet>
      <dgm:spPr/>
    </dgm:pt>
  </dgm:ptLst>
  <dgm:cxnLst>
    <dgm:cxn modelId="{BE7F5920-3498-49FA-A932-95D015F8B24D}" type="presOf" srcId="{C5C4A3A6-04AD-467F-8733-86E6DB67BF24}" destId="{6C56FE9E-EE92-4D14-BCE7-457DEDD456D6}" srcOrd="0" destOrd="0" presId="urn:microsoft.com/office/officeart/2005/8/layout/hierarchy3"/>
    <dgm:cxn modelId="{4AEF9660-1ED5-4AF6-8285-E40EACBE1D25}" type="presOf" srcId="{0626F06C-F2BF-4F4C-AAF6-A3BB4302CB8B}" destId="{FDF1F8F6-221A-434F-B507-2F657BBEB4DE}" srcOrd="0" destOrd="0" presId="urn:microsoft.com/office/officeart/2005/8/layout/hierarchy3"/>
    <dgm:cxn modelId="{2E264687-3D03-4896-91A2-5DCDEFC0D5AE}" type="presOf" srcId="{25A283F4-F3DE-4764-8105-46C7118E3EB7}" destId="{258055EB-0602-4284-9596-570EE921314E}" srcOrd="0" destOrd="0" presId="urn:microsoft.com/office/officeart/2005/8/layout/hierarchy3"/>
    <dgm:cxn modelId="{FABEEFFA-8D29-426A-BBE3-E569BA3C148E}" srcId="{55904942-44CF-4939-A86D-D76C44DDA021}" destId="{523EAADA-1323-4036-8F4F-D7DF083CC53C}" srcOrd="1" destOrd="0" parTransId="{514ED978-8CE8-4A6C-A0A7-0EDB67FB2602}" sibTransId="{92A11E2E-31F4-4DDC-A19C-ACFD52B572DF}"/>
    <dgm:cxn modelId="{5D396BED-D2EB-485D-839E-DB791BA513BB}" srcId="{2C0CFC54-8CAB-4EFA-A91C-6CD2C915C6A7}" destId="{EBB4F9CF-F559-4CEE-9A2B-9A8DECAE633F}" srcOrd="2" destOrd="0" parTransId="{94ABDE5A-7ABA-423F-AD72-F652A0238CE5}" sibTransId="{ED6C69E7-81C6-4AE9-8F14-7C402CE29869}"/>
    <dgm:cxn modelId="{7C2AB77D-388F-4D33-80C7-EA6BCBBDA739}" type="presOf" srcId="{F63BED9A-523F-4B07-9303-D76FEE581BD9}" destId="{338F4CBA-8A42-4195-9561-DF42F8B149F6}" srcOrd="0" destOrd="0" presId="urn:microsoft.com/office/officeart/2005/8/layout/hierarchy3"/>
    <dgm:cxn modelId="{D8C8434C-952E-4317-935E-6356CF2B36D5}" srcId="{2C0CFC54-8CAB-4EFA-A91C-6CD2C915C6A7}" destId="{8B0BAA07-7BD1-4967-8E3D-D2C63E7C5144}" srcOrd="3" destOrd="0" parTransId="{A2640A68-BA8B-44F4-8BA5-B808DC4935E9}" sibTransId="{45DE8FC3-2A01-4D74-9AE8-3398416192D6}"/>
    <dgm:cxn modelId="{8428D9AD-B20C-4945-B6C0-2210BD389BFF}" srcId="{523EAADA-1323-4036-8F4F-D7DF083CC53C}" destId="{6A07E30E-A88B-4767-9B65-5059426E6AAB}" srcOrd="1" destOrd="0" parTransId="{4CEE1A19-8695-4383-A584-20D0BB09B618}" sibTransId="{DC5A8AEE-6712-4301-A0CD-7633B1A6124D}"/>
    <dgm:cxn modelId="{489C64D5-AB7A-4BBE-9294-9DD768FE76CF}" srcId="{523EAADA-1323-4036-8F4F-D7DF083CC53C}" destId="{D4F946B7-DC30-4CD6-91F5-34B392FEA543}" srcOrd="0" destOrd="0" parTransId="{0D3EBA90-458F-4AF2-9694-292BCA7790E1}" sibTransId="{369E345E-2F52-4CD9-9E80-BE439A35D99F}"/>
    <dgm:cxn modelId="{943CBB4D-5BD5-4056-A7AB-FD78F7681A28}" srcId="{2C0CFC54-8CAB-4EFA-A91C-6CD2C915C6A7}" destId="{212C08A8-A61A-4FB2-BD7A-578120AC9BD4}" srcOrd="0" destOrd="0" parTransId="{55A1CCAF-2623-4052-ABCC-5F1A771DF319}" sibTransId="{9810E0F5-B1FA-40C1-998B-A466E0830377}"/>
    <dgm:cxn modelId="{AB9AEFAA-BAC5-4F78-96AC-55E75DC314BC}" type="presOf" srcId="{523EAADA-1323-4036-8F4F-D7DF083CC53C}" destId="{033594B7-44EC-4067-A661-725D10F19E15}" srcOrd="1" destOrd="0" presId="urn:microsoft.com/office/officeart/2005/8/layout/hierarchy3"/>
    <dgm:cxn modelId="{F002A5FE-1882-43A1-A3CF-CA16044F9E7F}" srcId="{83C68530-520C-4E9E-A951-F476591E1535}" destId="{ED569991-C41F-4B6D-AB3C-05655E75689D}" srcOrd="0" destOrd="0" parTransId="{7CACC754-1999-4B9E-A730-28F7296E3A3E}" sibTransId="{ED9B88E2-8019-48D4-91CD-ADAA2FCA8F1D}"/>
    <dgm:cxn modelId="{FE45AF38-BE72-4B11-833D-08359F012778}" srcId="{830B5CE0-6388-40D9-A3D9-8D2A3E0EDAD7}" destId="{BAFE98E6-0D61-49FA-8B23-D80FC9863CFC}" srcOrd="0" destOrd="0" parTransId="{20845CA0-E65C-41E9-ABC5-6BC84AE342FC}" sibTransId="{BCF17F1E-37C6-4750-A7D7-C29051700198}"/>
    <dgm:cxn modelId="{6C7948CF-D84C-4E1B-9052-BBB58D0AE9DD}" type="presOf" srcId="{D653B34E-14FE-4A16-A39C-56FE2D5585DB}" destId="{31A9313E-A7D2-462E-83D0-6FEB3DA16C0B}" srcOrd="0" destOrd="0" presId="urn:microsoft.com/office/officeart/2005/8/layout/hierarchy3"/>
    <dgm:cxn modelId="{E160AE0A-CB56-4E57-B474-6DD3307F3808}" type="presOf" srcId="{4CEE1A19-8695-4383-A584-20D0BB09B618}" destId="{DE7736B0-AC31-4D15-A0FE-5050A7756086}" srcOrd="0" destOrd="0" presId="urn:microsoft.com/office/officeart/2005/8/layout/hierarchy3"/>
    <dgm:cxn modelId="{66F5728D-2C70-464D-B46F-33D89A014F6B}" type="presOf" srcId="{83C68530-520C-4E9E-A951-F476591E1535}" destId="{0CC12419-79FF-4C28-B49A-24572CAE4444}" srcOrd="0" destOrd="0" presId="urn:microsoft.com/office/officeart/2005/8/layout/hierarchy3"/>
    <dgm:cxn modelId="{5D47503F-154F-4D70-816A-65C1AD6E50EC}" type="presOf" srcId="{21F9DE4A-0DCF-4471-9FD3-6EBD04B4B487}" destId="{06BE0675-685B-4C40-9FD9-147AC7AAA7AF}" srcOrd="0" destOrd="0" presId="urn:microsoft.com/office/officeart/2005/8/layout/hierarchy3"/>
    <dgm:cxn modelId="{56018B9F-BE1A-4BAF-8222-21A8E5D59C23}" srcId="{523EAADA-1323-4036-8F4F-D7DF083CC53C}" destId="{90DABB65-4A67-4E78-AD89-38047E9C0BC2}" srcOrd="4" destOrd="0" parTransId="{21F9DE4A-0DCF-4471-9FD3-6EBD04B4B487}" sibTransId="{B5A84F67-74DC-4E74-8379-9CF7AA55B391}"/>
    <dgm:cxn modelId="{235EE483-62D6-4564-A181-51F628E751D8}" type="presOf" srcId="{830B5CE0-6388-40D9-A3D9-8D2A3E0EDAD7}" destId="{B116A586-AA4E-4F6B-8F98-55582F740BFD}" srcOrd="0" destOrd="0" presId="urn:microsoft.com/office/officeart/2005/8/layout/hierarchy3"/>
    <dgm:cxn modelId="{8C302656-5D79-4678-AA0A-A58E114A00BD}" type="presOf" srcId="{94ABDE5A-7ABA-423F-AD72-F652A0238CE5}" destId="{943B9798-AAB3-49F7-844C-22D0052599EF}" srcOrd="0" destOrd="0" presId="urn:microsoft.com/office/officeart/2005/8/layout/hierarchy3"/>
    <dgm:cxn modelId="{B9FABC07-AE55-4CE5-BB27-6BEE26A2E141}" type="presOf" srcId="{492390B4-AE16-4791-A5EC-8AB4AFF7EDE8}" destId="{14535075-36F6-4537-A5E7-181FA4ABA9B5}" srcOrd="0" destOrd="0" presId="urn:microsoft.com/office/officeart/2005/8/layout/hierarchy3"/>
    <dgm:cxn modelId="{979202A1-CBBC-45D2-9C73-7607329DAEEE}" srcId="{55904942-44CF-4939-A86D-D76C44DDA021}" destId="{83C68530-520C-4E9E-A951-F476591E1535}" srcOrd="0" destOrd="0" parTransId="{99D1FF23-25C0-4392-88BB-56A1115E6834}" sibTransId="{5436D29D-CDF2-4BBE-BB88-E53CCED48848}"/>
    <dgm:cxn modelId="{ADCC8E35-8F8A-41D4-812A-AD26FCDE9E1D}" type="presOf" srcId="{2C0CFC54-8CAB-4EFA-A91C-6CD2C915C6A7}" destId="{0A7F9105-061E-4479-82E3-5A568759AC5F}" srcOrd="0" destOrd="0" presId="urn:microsoft.com/office/officeart/2005/8/layout/hierarchy3"/>
    <dgm:cxn modelId="{FA65D072-6D0E-44D1-AE3E-84EA0AB04DAE}" type="presOf" srcId="{22AC9B68-07C6-4498-A7CF-C5532F07C689}" destId="{0044C5F4-7D52-445F-8EDA-356BB1628969}" srcOrd="0" destOrd="0" presId="urn:microsoft.com/office/officeart/2005/8/layout/hierarchy3"/>
    <dgm:cxn modelId="{09127D70-700D-4A2D-82E8-4678FDABF804}" type="presOf" srcId="{6A07E30E-A88B-4767-9B65-5059426E6AAB}" destId="{4215B2A1-3E74-4E6B-BE83-32ABEFFF6479}" srcOrd="0" destOrd="0" presId="urn:microsoft.com/office/officeart/2005/8/layout/hierarchy3"/>
    <dgm:cxn modelId="{6BBEA700-942F-457F-960E-4DEF150BF907}" type="presOf" srcId="{BAFE98E6-0D61-49FA-8B23-D80FC9863CFC}" destId="{E97CCE57-D36F-4EF4-B0A8-2089C917FBFC}" srcOrd="0" destOrd="0" presId="urn:microsoft.com/office/officeart/2005/8/layout/hierarchy3"/>
    <dgm:cxn modelId="{080E7B60-6A23-4342-90C3-B87DCB54A020}" srcId="{2C0CFC54-8CAB-4EFA-A91C-6CD2C915C6A7}" destId="{F63BED9A-523F-4B07-9303-D76FEE581BD9}" srcOrd="1" destOrd="0" parTransId="{1F1E7385-A5EE-4B61-AFD5-67B98F1C6828}" sibTransId="{71B1FFBC-887C-4B0E-9864-1713F9E873DC}"/>
    <dgm:cxn modelId="{4E8D04D0-EF28-4FB9-995C-958FB9EF6838}" type="presOf" srcId="{55904942-44CF-4939-A86D-D76C44DDA021}" destId="{522110A0-6B61-49B9-8FF5-3BE3ADA79E21}" srcOrd="0" destOrd="0" presId="urn:microsoft.com/office/officeart/2005/8/layout/hierarchy3"/>
    <dgm:cxn modelId="{EC731E89-CFA1-4707-88BF-A0C35552CC53}" type="presOf" srcId="{212C08A8-A61A-4FB2-BD7A-578120AC9BD4}" destId="{2398D9C1-F3E4-4B0D-A401-F7FCF6F0AA1A}" srcOrd="0" destOrd="0" presId="urn:microsoft.com/office/officeart/2005/8/layout/hierarchy3"/>
    <dgm:cxn modelId="{F2F240BB-A27E-4C6E-B4B7-620526DBE7C5}" srcId="{55904942-44CF-4939-A86D-D76C44DDA021}" destId="{2C0CFC54-8CAB-4EFA-A91C-6CD2C915C6A7}" srcOrd="2" destOrd="0" parTransId="{EFC130C3-26F4-452E-A7B3-68AFB28499B4}" sibTransId="{D2FE1ECC-2899-4B29-A602-DBE3AC3EAE88}"/>
    <dgm:cxn modelId="{C5115195-BE99-46E3-B287-A4A2F03EEFDA}" type="presOf" srcId="{830B5CE0-6388-40D9-A3D9-8D2A3E0EDAD7}" destId="{40CD5566-E0C0-482B-B3C7-937CB4C14F30}" srcOrd="1" destOrd="0" presId="urn:microsoft.com/office/officeart/2005/8/layout/hierarchy3"/>
    <dgm:cxn modelId="{85B756C9-3AFC-4D0E-864D-FFBDD6CD3A5A}" type="presOf" srcId="{7711B0F6-6E9C-4579-AA26-F59BB045BFDA}" destId="{E8D3F7A3-4FDD-4CCF-A080-DF65198DA272}" srcOrd="0" destOrd="0" presId="urn:microsoft.com/office/officeart/2005/8/layout/hierarchy3"/>
    <dgm:cxn modelId="{42EF2619-D9DD-45FD-AD4A-50C8763E67D0}" type="presOf" srcId="{F22AF236-CCAA-4AE6-BFD4-E487EDCBE07D}" destId="{70A26ED1-142F-41D5-8737-BC2F0980B68F}" srcOrd="0" destOrd="0" presId="urn:microsoft.com/office/officeart/2005/8/layout/hierarchy3"/>
    <dgm:cxn modelId="{DD2CE53A-73E7-449A-856C-1537CB834685}" srcId="{523EAADA-1323-4036-8F4F-D7DF083CC53C}" destId="{C5C4A3A6-04AD-467F-8733-86E6DB67BF24}" srcOrd="2" destOrd="0" parTransId="{492390B4-AE16-4791-A5EC-8AB4AFF7EDE8}" sibTransId="{D6F0019E-F396-4A83-9036-E482FAD95323}"/>
    <dgm:cxn modelId="{2F594FA9-BE0B-4DF1-A0DF-197A7979F2D3}" type="presOf" srcId="{BC7AA52E-B398-4A28-B935-EC47DD62795D}" destId="{D5BBC7F8-18E5-405A-88F3-39E41F599F49}" srcOrd="0" destOrd="0" presId="urn:microsoft.com/office/officeart/2005/8/layout/hierarchy3"/>
    <dgm:cxn modelId="{C235F1E5-8EA2-426B-89C7-E9396ECD23BB}" type="presOf" srcId="{55A1CCAF-2623-4052-ABCC-5F1A771DF319}" destId="{EB99D53D-6BA6-4BAD-AE33-486272E9910E}" srcOrd="0" destOrd="0" presId="urn:microsoft.com/office/officeart/2005/8/layout/hierarchy3"/>
    <dgm:cxn modelId="{D880DE1A-8877-4AC4-A81C-5CCACC1B4195}" type="presOf" srcId="{EBB4F9CF-F559-4CEE-9A2B-9A8DECAE633F}" destId="{49DB6192-F8FE-4FF6-99F8-1790C7C1AAE8}" srcOrd="0" destOrd="0" presId="urn:microsoft.com/office/officeart/2005/8/layout/hierarchy3"/>
    <dgm:cxn modelId="{8EE856C2-24FE-4085-B75A-F0F6876BABAD}" type="presOf" srcId="{7CACC754-1999-4B9E-A730-28F7296E3A3E}" destId="{49F195FB-BB96-4C9F-97E2-2E89565E70DF}" srcOrd="0" destOrd="0" presId="urn:microsoft.com/office/officeart/2005/8/layout/hierarchy3"/>
    <dgm:cxn modelId="{43E510C7-7B42-4DD6-AE14-D926B0BB27C8}" srcId="{2C0CFC54-8CAB-4EFA-A91C-6CD2C915C6A7}" destId="{7711B0F6-6E9C-4579-AA26-F59BB045BFDA}" srcOrd="4" destOrd="0" parTransId="{BC7AA52E-B398-4A28-B935-EC47DD62795D}" sibTransId="{51FD7E84-F8A8-4911-A1BE-08B90EC50178}"/>
    <dgm:cxn modelId="{3A2BB4BF-7070-4BBF-B006-33C7D51F34F0}" type="presOf" srcId="{1F1E7385-A5EE-4B61-AFD5-67B98F1C6828}" destId="{80C4E820-C8D3-4301-ACE9-18A663876982}" srcOrd="0" destOrd="0" presId="urn:microsoft.com/office/officeart/2005/8/layout/hierarchy3"/>
    <dgm:cxn modelId="{EFA7B77D-62CF-4B2F-9C0F-3E3A589280A1}" srcId="{830B5CE0-6388-40D9-A3D9-8D2A3E0EDAD7}" destId="{0626F06C-F2BF-4F4C-AAF6-A3BB4302CB8B}" srcOrd="1" destOrd="0" parTransId="{D653B34E-14FE-4A16-A39C-56FE2D5585DB}" sibTransId="{C02CE9DC-6683-461C-AA53-241481251981}"/>
    <dgm:cxn modelId="{0DB891D0-C2C6-4581-A070-6B20C11265B5}" type="presOf" srcId="{523EAADA-1323-4036-8F4F-D7DF083CC53C}" destId="{8756189B-8168-4BE7-A46D-32627C91F735}" srcOrd="0" destOrd="0" presId="urn:microsoft.com/office/officeart/2005/8/layout/hierarchy3"/>
    <dgm:cxn modelId="{352C5EA2-0F8F-4CAA-96AE-1FA8F1C86DEF}" type="presOf" srcId="{2C0CFC54-8CAB-4EFA-A91C-6CD2C915C6A7}" destId="{D4616A23-5C38-4D10-A4B0-E3BD7A7AE51E}" srcOrd="1" destOrd="0" presId="urn:microsoft.com/office/officeart/2005/8/layout/hierarchy3"/>
    <dgm:cxn modelId="{E20B21CE-6644-4FA0-B7C5-A0B852851A2D}" type="presOf" srcId="{20845CA0-E65C-41E9-ABC5-6BC84AE342FC}" destId="{F869A4F4-C5FE-4D75-8A33-17B40A5D9DA9}" srcOrd="0" destOrd="0" presId="urn:microsoft.com/office/officeart/2005/8/layout/hierarchy3"/>
    <dgm:cxn modelId="{F19AA02E-159C-4280-AAE5-BCC0E5EC28AC}" type="presOf" srcId="{0D3EBA90-458F-4AF2-9694-292BCA7790E1}" destId="{67AA1A7D-173E-46F3-A8B3-179E58870672}" srcOrd="0" destOrd="0" presId="urn:microsoft.com/office/officeart/2005/8/layout/hierarchy3"/>
    <dgm:cxn modelId="{BD301A1F-C94C-4725-B8E3-2C7CE5310996}" srcId="{55904942-44CF-4939-A86D-D76C44DDA021}" destId="{830B5CE0-6388-40D9-A3D9-8D2A3E0EDAD7}" srcOrd="3" destOrd="0" parTransId="{DD54B4D9-5BAF-42C8-B91E-C4BA7DB1DD16}" sibTransId="{D207294E-5E7D-48AF-AE55-383097CFDE7C}"/>
    <dgm:cxn modelId="{B446A1ED-B62F-4F5D-B45B-ED35E47E1ED9}" type="presOf" srcId="{ED569991-C41F-4B6D-AB3C-05655E75689D}" destId="{9C1D0F44-05EE-427E-84E0-611F3494CB31}" srcOrd="0" destOrd="0" presId="urn:microsoft.com/office/officeart/2005/8/layout/hierarchy3"/>
    <dgm:cxn modelId="{238066E1-8F4C-48A1-B1CE-3B393F07941A}" srcId="{83C68530-520C-4E9E-A951-F476591E1535}" destId="{F22AF236-CCAA-4AE6-BFD4-E487EDCBE07D}" srcOrd="1" destOrd="0" parTransId="{25A283F4-F3DE-4764-8105-46C7118E3EB7}" sibTransId="{8EEADF3D-00FA-4AC6-882F-0230877003F2}"/>
    <dgm:cxn modelId="{1422F8A3-5D16-4B2B-9708-74FDD0691813}" type="presOf" srcId="{90DABB65-4A67-4E78-AD89-38047E9C0BC2}" destId="{0106A03B-A686-4006-955E-7B43F4F6AFE7}" srcOrd="0" destOrd="0" presId="urn:microsoft.com/office/officeart/2005/8/layout/hierarchy3"/>
    <dgm:cxn modelId="{799B8F07-8B57-41AE-A1B6-9B3057CE1A2F}" type="presOf" srcId="{D4F946B7-DC30-4CD6-91F5-34B392FEA543}" destId="{FA6CF217-DD1F-44A6-8715-991609AC4F1D}" srcOrd="0" destOrd="0" presId="urn:microsoft.com/office/officeart/2005/8/layout/hierarchy3"/>
    <dgm:cxn modelId="{86E8973A-6CA0-44C5-BF75-8668946B9E5F}" type="presOf" srcId="{83C68530-520C-4E9E-A951-F476591E1535}" destId="{7E90B7C2-59F8-4CCD-92A5-5C29C31989D6}" srcOrd="1" destOrd="0" presId="urn:microsoft.com/office/officeart/2005/8/layout/hierarchy3"/>
    <dgm:cxn modelId="{14527C71-99D4-4305-A782-318D2ED18456}" type="presOf" srcId="{8B0BAA07-7BD1-4967-8E3D-D2C63E7C5144}" destId="{1E262B6C-2A7B-4F05-A06B-0D7AA5C75606}" srcOrd="0" destOrd="0" presId="urn:microsoft.com/office/officeart/2005/8/layout/hierarchy3"/>
    <dgm:cxn modelId="{BCC0A192-9483-4804-A884-473E0E5C3B00}" type="presOf" srcId="{A2640A68-BA8B-44F4-8BA5-B808DC4935E9}" destId="{F16AB4FF-4DBE-4C48-B8F2-ABF759A4C692}" srcOrd="0" destOrd="0" presId="urn:microsoft.com/office/officeart/2005/8/layout/hierarchy3"/>
    <dgm:cxn modelId="{700C9702-8561-483A-B38E-2D971ECF0773}" type="presOf" srcId="{68C01178-5F5B-4D33-ADBD-0CB8ABCE872D}" destId="{9985508F-9963-4CAE-9BEA-AFC5AAEFA250}" srcOrd="0" destOrd="0" presId="urn:microsoft.com/office/officeart/2005/8/layout/hierarchy3"/>
    <dgm:cxn modelId="{DD4557BA-3023-43B1-95DF-9457527F2260}" srcId="{523EAADA-1323-4036-8F4F-D7DF083CC53C}" destId="{22AC9B68-07C6-4498-A7CF-C5532F07C689}" srcOrd="3" destOrd="0" parTransId="{68C01178-5F5B-4D33-ADBD-0CB8ABCE872D}" sibTransId="{B96B5880-DB09-427B-A911-126E4E6221CE}"/>
    <dgm:cxn modelId="{132E76C1-F08E-43DE-83E2-77F6849777B4}" type="presParOf" srcId="{522110A0-6B61-49B9-8FF5-3BE3ADA79E21}" destId="{F95D5387-3283-4C3A-A9FC-03821CECE1BE}" srcOrd="0" destOrd="0" presId="urn:microsoft.com/office/officeart/2005/8/layout/hierarchy3"/>
    <dgm:cxn modelId="{72102AAF-F40B-48F3-8B6A-009B5F398B01}" type="presParOf" srcId="{F95D5387-3283-4C3A-A9FC-03821CECE1BE}" destId="{AB606B51-1879-4D0F-AEF3-337617CDA527}" srcOrd="0" destOrd="0" presId="urn:microsoft.com/office/officeart/2005/8/layout/hierarchy3"/>
    <dgm:cxn modelId="{911B1C07-69EE-4B49-A196-494C5BB95181}" type="presParOf" srcId="{AB606B51-1879-4D0F-AEF3-337617CDA527}" destId="{0CC12419-79FF-4C28-B49A-24572CAE4444}" srcOrd="0" destOrd="0" presId="urn:microsoft.com/office/officeart/2005/8/layout/hierarchy3"/>
    <dgm:cxn modelId="{7D8F31C1-E78F-4970-8AEE-79C38B5AB4B0}" type="presParOf" srcId="{AB606B51-1879-4D0F-AEF3-337617CDA527}" destId="{7E90B7C2-59F8-4CCD-92A5-5C29C31989D6}" srcOrd="1" destOrd="0" presId="urn:microsoft.com/office/officeart/2005/8/layout/hierarchy3"/>
    <dgm:cxn modelId="{F49A2B4C-CE06-481E-B780-0B69D5FC23BB}" type="presParOf" srcId="{F95D5387-3283-4C3A-A9FC-03821CECE1BE}" destId="{078052EC-ED96-44CB-B62D-F67A6AE7B3C1}" srcOrd="1" destOrd="0" presId="urn:microsoft.com/office/officeart/2005/8/layout/hierarchy3"/>
    <dgm:cxn modelId="{5E2107D7-3244-402B-930F-6E4D8F4C2D34}" type="presParOf" srcId="{078052EC-ED96-44CB-B62D-F67A6AE7B3C1}" destId="{49F195FB-BB96-4C9F-97E2-2E89565E70DF}" srcOrd="0" destOrd="0" presId="urn:microsoft.com/office/officeart/2005/8/layout/hierarchy3"/>
    <dgm:cxn modelId="{00406D85-88E7-4DC1-9720-F3938164C060}" type="presParOf" srcId="{078052EC-ED96-44CB-B62D-F67A6AE7B3C1}" destId="{9C1D0F44-05EE-427E-84E0-611F3494CB31}" srcOrd="1" destOrd="0" presId="urn:microsoft.com/office/officeart/2005/8/layout/hierarchy3"/>
    <dgm:cxn modelId="{C738462B-023B-4A7D-8691-FA1994C3F8DF}" type="presParOf" srcId="{078052EC-ED96-44CB-B62D-F67A6AE7B3C1}" destId="{258055EB-0602-4284-9596-570EE921314E}" srcOrd="2" destOrd="0" presId="urn:microsoft.com/office/officeart/2005/8/layout/hierarchy3"/>
    <dgm:cxn modelId="{A45B4420-C6BF-4C4B-8AB3-AE8D141DAFCB}" type="presParOf" srcId="{078052EC-ED96-44CB-B62D-F67A6AE7B3C1}" destId="{70A26ED1-142F-41D5-8737-BC2F0980B68F}" srcOrd="3" destOrd="0" presId="urn:microsoft.com/office/officeart/2005/8/layout/hierarchy3"/>
    <dgm:cxn modelId="{D6146D76-E94F-4B48-8FAB-E2D65838F9F0}" type="presParOf" srcId="{522110A0-6B61-49B9-8FF5-3BE3ADA79E21}" destId="{2C1A771D-1EA4-4FEB-B1DA-C22FA9CD536B}" srcOrd="1" destOrd="0" presId="urn:microsoft.com/office/officeart/2005/8/layout/hierarchy3"/>
    <dgm:cxn modelId="{64D3F4F7-DDEB-48CE-8D3B-9CEF74861B91}" type="presParOf" srcId="{2C1A771D-1EA4-4FEB-B1DA-C22FA9CD536B}" destId="{6912DCB4-0E3A-4668-9054-9BB96493B466}" srcOrd="0" destOrd="0" presId="urn:microsoft.com/office/officeart/2005/8/layout/hierarchy3"/>
    <dgm:cxn modelId="{696D0A37-AF7E-4BB2-9191-7C73D776CC59}" type="presParOf" srcId="{6912DCB4-0E3A-4668-9054-9BB96493B466}" destId="{8756189B-8168-4BE7-A46D-32627C91F735}" srcOrd="0" destOrd="0" presId="urn:microsoft.com/office/officeart/2005/8/layout/hierarchy3"/>
    <dgm:cxn modelId="{9F3CC1CC-5045-49F7-9A4C-484449EF76B9}" type="presParOf" srcId="{6912DCB4-0E3A-4668-9054-9BB96493B466}" destId="{033594B7-44EC-4067-A661-725D10F19E15}" srcOrd="1" destOrd="0" presId="urn:microsoft.com/office/officeart/2005/8/layout/hierarchy3"/>
    <dgm:cxn modelId="{AA8993A2-6F70-49B5-A5F7-D84168F5BF7E}" type="presParOf" srcId="{2C1A771D-1EA4-4FEB-B1DA-C22FA9CD536B}" destId="{94DE2029-D576-4598-A5DD-2C884A3463A8}" srcOrd="1" destOrd="0" presId="urn:microsoft.com/office/officeart/2005/8/layout/hierarchy3"/>
    <dgm:cxn modelId="{62EA0303-E3F8-4FB2-895C-CD0AD5ADAAB8}" type="presParOf" srcId="{94DE2029-D576-4598-A5DD-2C884A3463A8}" destId="{67AA1A7D-173E-46F3-A8B3-179E58870672}" srcOrd="0" destOrd="0" presId="urn:microsoft.com/office/officeart/2005/8/layout/hierarchy3"/>
    <dgm:cxn modelId="{2D256E46-ABBD-4E85-9405-D78E85C3082D}" type="presParOf" srcId="{94DE2029-D576-4598-A5DD-2C884A3463A8}" destId="{FA6CF217-DD1F-44A6-8715-991609AC4F1D}" srcOrd="1" destOrd="0" presId="urn:microsoft.com/office/officeart/2005/8/layout/hierarchy3"/>
    <dgm:cxn modelId="{AEBA3EB1-5AD2-41DA-865E-1C8D81D062C6}" type="presParOf" srcId="{94DE2029-D576-4598-A5DD-2C884A3463A8}" destId="{DE7736B0-AC31-4D15-A0FE-5050A7756086}" srcOrd="2" destOrd="0" presId="urn:microsoft.com/office/officeart/2005/8/layout/hierarchy3"/>
    <dgm:cxn modelId="{C8D8CC3E-BF7C-47AF-8F5D-78800AA90BFD}" type="presParOf" srcId="{94DE2029-D576-4598-A5DD-2C884A3463A8}" destId="{4215B2A1-3E74-4E6B-BE83-32ABEFFF6479}" srcOrd="3" destOrd="0" presId="urn:microsoft.com/office/officeart/2005/8/layout/hierarchy3"/>
    <dgm:cxn modelId="{2668CBC6-3047-4192-B5EF-C69E077B4405}" type="presParOf" srcId="{94DE2029-D576-4598-A5DD-2C884A3463A8}" destId="{14535075-36F6-4537-A5E7-181FA4ABA9B5}" srcOrd="4" destOrd="0" presId="urn:microsoft.com/office/officeart/2005/8/layout/hierarchy3"/>
    <dgm:cxn modelId="{9CA7EF8F-7D6F-4CFD-9FAC-68723175C189}" type="presParOf" srcId="{94DE2029-D576-4598-A5DD-2C884A3463A8}" destId="{6C56FE9E-EE92-4D14-BCE7-457DEDD456D6}" srcOrd="5" destOrd="0" presId="urn:microsoft.com/office/officeart/2005/8/layout/hierarchy3"/>
    <dgm:cxn modelId="{3EFC0286-04F6-4AA2-84EE-8AF83D77C63A}" type="presParOf" srcId="{94DE2029-D576-4598-A5DD-2C884A3463A8}" destId="{9985508F-9963-4CAE-9BEA-AFC5AAEFA250}" srcOrd="6" destOrd="0" presId="urn:microsoft.com/office/officeart/2005/8/layout/hierarchy3"/>
    <dgm:cxn modelId="{1595F3FA-3A70-4A39-A02F-D3071212D21F}" type="presParOf" srcId="{94DE2029-D576-4598-A5DD-2C884A3463A8}" destId="{0044C5F4-7D52-445F-8EDA-356BB1628969}" srcOrd="7" destOrd="0" presId="urn:microsoft.com/office/officeart/2005/8/layout/hierarchy3"/>
    <dgm:cxn modelId="{8F79FECB-4711-4E17-A2DE-510E48F8F2E2}" type="presParOf" srcId="{94DE2029-D576-4598-A5DD-2C884A3463A8}" destId="{06BE0675-685B-4C40-9FD9-147AC7AAA7AF}" srcOrd="8" destOrd="0" presId="urn:microsoft.com/office/officeart/2005/8/layout/hierarchy3"/>
    <dgm:cxn modelId="{CAC839DE-1944-4A4F-9AF4-999E06E8C4E9}" type="presParOf" srcId="{94DE2029-D576-4598-A5DD-2C884A3463A8}" destId="{0106A03B-A686-4006-955E-7B43F4F6AFE7}" srcOrd="9" destOrd="0" presId="urn:microsoft.com/office/officeart/2005/8/layout/hierarchy3"/>
    <dgm:cxn modelId="{471E6AC6-90AF-4CF1-8375-5BE36E10BB2A}" type="presParOf" srcId="{522110A0-6B61-49B9-8FF5-3BE3ADA79E21}" destId="{EA5F1EB8-8B3A-470A-9605-95C3DA0BE3EF}" srcOrd="2" destOrd="0" presId="urn:microsoft.com/office/officeart/2005/8/layout/hierarchy3"/>
    <dgm:cxn modelId="{4010129B-1345-4557-B749-A0F7ACFACEBE}" type="presParOf" srcId="{EA5F1EB8-8B3A-470A-9605-95C3DA0BE3EF}" destId="{64C61735-FDB9-4FF4-994C-02E08D8E0CC9}" srcOrd="0" destOrd="0" presId="urn:microsoft.com/office/officeart/2005/8/layout/hierarchy3"/>
    <dgm:cxn modelId="{F1FB71A5-464A-4585-827C-E26A5CF0DF22}" type="presParOf" srcId="{64C61735-FDB9-4FF4-994C-02E08D8E0CC9}" destId="{0A7F9105-061E-4479-82E3-5A568759AC5F}" srcOrd="0" destOrd="0" presId="urn:microsoft.com/office/officeart/2005/8/layout/hierarchy3"/>
    <dgm:cxn modelId="{3E6B9858-FDD8-4967-93CF-E6960594C3C5}" type="presParOf" srcId="{64C61735-FDB9-4FF4-994C-02E08D8E0CC9}" destId="{D4616A23-5C38-4D10-A4B0-E3BD7A7AE51E}" srcOrd="1" destOrd="0" presId="urn:microsoft.com/office/officeart/2005/8/layout/hierarchy3"/>
    <dgm:cxn modelId="{35808EA0-7F3A-47CB-9227-03AADA113FBF}" type="presParOf" srcId="{EA5F1EB8-8B3A-470A-9605-95C3DA0BE3EF}" destId="{07439412-C453-4BC0-86D2-44CBCFE19417}" srcOrd="1" destOrd="0" presId="urn:microsoft.com/office/officeart/2005/8/layout/hierarchy3"/>
    <dgm:cxn modelId="{C68E3475-95E6-4DFF-BEE5-B7947D888436}" type="presParOf" srcId="{07439412-C453-4BC0-86D2-44CBCFE19417}" destId="{EB99D53D-6BA6-4BAD-AE33-486272E9910E}" srcOrd="0" destOrd="0" presId="urn:microsoft.com/office/officeart/2005/8/layout/hierarchy3"/>
    <dgm:cxn modelId="{B1F65F97-9CE1-4ED0-B465-E4D2B836CD01}" type="presParOf" srcId="{07439412-C453-4BC0-86D2-44CBCFE19417}" destId="{2398D9C1-F3E4-4B0D-A401-F7FCF6F0AA1A}" srcOrd="1" destOrd="0" presId="urn:microsoft.com/office/officeart/2005/8/layout/hierarchy3"/>
    <dgm:cxn modelId="{D5404526-B8F0-497C-B283-70B32327E5B0}" type="presParOf" srcId="{07439412-C453-4BC0-86D2-44CBCFE19417}" destId="{80C4E820-C8D3-4301-ACE9-18A663876982}" srcOrd="2" destOrd="0" presId="urn:microsoft.com/office/officeart/2005/8/layout/hierarchy3"/>
    <dgm:cxn modelId="{4657655C-12BD-41F2-AB35-0E20DDA7A8F8}" type="presParOf" srcId="{07439412-C453-4BC0-86D2-44CBCFE19417}" destId="{338F4CBA-8A42-4195-9561-DF42F8B149F6}" srcOrd="3" destOrd="0" presId="urn:microsoft.com/office/officeart/2005/8/layout/hierarchy3"/>
    <dgm:cxn modelId="{3076D6BB-483A-4282-B9D5-B6D63BDC180C}" type="presParOf" srcId="{07439412-C453-4BC0-86D2-44CBCFE19417}" destId="{943B9798-AAB3-49F7-844C-22D0052599EF}" srcOrd="4" destOrd="0" presId="urn:microsoft.com/office/officeart/2005/8/layout/hierarchy3"/>
    <dgm:cxn modelId="{6951E2E9-5EA9-4187-83CF-561DE73246B7}" type="presParOf" srcId="{07439412-C453-4BC0-86D2-44CBCFE19417}" destId="{49DB6192-F8FE-4FF6-99F8-1790C7C1AAE8}" srcOrd="5" destOrd="0" presId="urn:microsoft.com/office/officeart/2005/8/layout/hierarchy3"/>
    <dgm:cxn modelId="{989D998F-AA07-4993-ACE4-F81683852921}" type="presParOf" srcId="{07439412-C453-4BC0-86D2-44CBCFE19417}" destId="{F16AB4FF-4DBE-4C48-B8F2-ABF759A4C692}" srcOrd="6" destOrd="0" presId="urn:microsoft.com/office/officeart/2005/8/layout/hierarchy3"/>
    <dgm:cxn modelId="{153A2ED8-EE06-48F9-9D52-74F43D25F965}" type="presParOf" srcId="{07439412-C453-4BC0-86D2-44CBCFE19417}" destId="{1E262B6C-2A7B-4F05-A06B-0D7AA5C75606}" srcOrd="7" destOrd="0" presId="urn:microsoft.com/office/officeart/2005/8/layout/hierarchy3"/>
    <dgm:cxn modelId="{0C069120-3A86-44BE-8735-4B7C8F1D8ACD}" type="presParOf" srcId="{07439412-C453-4BC0-86D2-44CBCFE19417}" destId="{D5BBC7F8-18E5-405A-88F3-39E41F599F49}" srcOrd="8" destOrd="0" presId="urn:microsoft.com/office/officeart/2005/8/layout/hierarchy3"/>
    <dgm:cxn modelId="{1E8083D2-8FA3-47FB-B554-252BB1A752B9}" type="presParOf" srcId="{07439412-C453-4BC0-86D2-44CBCFE19417}" destId="{E8D3F7A3-4FDD-4CCF-A080-DF65198DA272}" srcOrd="9" destOrd="0" presId="urn:microsoft.com/office/officeart/2005/8/layout/hierarchy3"/>
    <dgm:cxn modelId="{F1F259AD-C199-4453-AEAF-97580C090605}" type="presParOf" srcId="{522110A0-6B61-49B9-8FF5-3BE3ADA79E21}" destId="{A9731CB0-E760-403B-B043-0953E7B3B923}" srcOrd="3" destOrd="0" presId="urn:microsoft.com/office/officeart/2005/8/layout/hierarchy3"/>
    <dgm:cxn modelId="{EFF6002A-1658-42F7-A266-AB5A6C7D0AFE}" type="presParOf" srcId="{A9731CB0-E760-403B-B043-0953E7B3B923}" destId="{70A4E702-374A-42AD-B403-B6BEAE254A83}" srcOrd="0" destOrd="0" presId="urn:microsoft.com/office/officeart/2005/8/layout/hierarchy3"/>
    <dgm:cxn modelId="{BBDE537C-79AC-48E7-8393-97304EBE404C}" type="presParOf" srcId="{70A4E702-374A-42AD-B403-B6BEAE254A83}" destId="{B116A586-AA4E-4F6B-8F98-55582F740BFD}" srcOrd="0" destOrd="0" presId="urn:microsoft.com/office/officeart/2005/8/layout/hierarchy3"/>
    <dgm:cxn modelId="{9B66531C-93D1-4EFE-9684-3F169078693B}" type="presParOf" srcId="{70A4E702-374A-42AD-B403-B6BEAE254A83}" destId="{40CD5566-E0C0-482B-B3C7-937CB4C14F30}" srcOrd="1" destOrd="0" presId="urn:microsoft.com/office/officeart/2005/8/layout/hierarchy3"/>
    <dgm:cxn modelId="{CC4CC8E2-02CB-4BCF-A14B-72AFBC2B2C84}" type="presParOf" srcId="{A9731CB0-E760-403B-B043-0953E7B3B923}" destId="{D81D682F-384D-400F-83F8-8BA0D26E0B87}" srcOrd="1" destOrd="0" presId="urn:microsoft.com/office/officeart/2005/8/layout/hierarchy3"/>
    <dgm:cxn modelId="{36D6DF3F-BAF2-42A9-8353-9D61FAC87B17}" type="presParOf" srcId="{D81D682F-384D-400F-83F8-8BA0D26E0B87}" destId="{F869A4F4-C5FE-4D75-8A33-17B40A5D9DA9}" srcOrd="0" destOrd="0" presId="urn:microsoft.com/office/officeart/2005/8/layout/hierarchy3"/>
    <dgm:cxn modelId="{B9556CD0-FF6F-4CD3-84DA-FA87CF9ADE26}" type="presParOf" srcId="{D81D682F-384D-400F-83F8-8BA0D26E0B87}" destId="{E97CCE57-D36F-4EF4-B0A8-2089C917FBFC}" srcOrd="1" destOrd="0" presId="urn:microsoft.com/office/officeart/2005/8/layout/hierarchy3"/>
    <dgm:cxn modelId="{30C72BE3-3E5D-437A-81FC-128568E4A32E}" type="presParOf" srcId="{D81D682F-384D-400F-83F8-8BA0D26E0B87}" destId="{31A9313E-A7D2-462E-83D0-6FEB3DA16C0B}" srcOrd="2" destOrd="0" presId="urn:microsoft.com/office/officeart/2005/8/layout/hierarchy3"/>
    <dgm:cxn modelId="{C742D732-D8B0-4F06-8CA9-6259239F5B1A}" type="presParOf" srcId="{D81D682F-384D-400F-83F8-8BA0D26E0B87}" destId="{FDF1F8F6-221A-434F-B507-2F657BBEB4DE}" srcOrd="3" destOrd="0" presId="urn:microsoft.com/office/officeart/2005/8/layout/hierarchy3"/>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CC12419-79FF-4C28-B49A-24572CAE4444}">
      <dsp:nvSpPr>
        <dsp:cNvPr id="0" name=""/>
        <dsp:cNvSpPr/>
      </dsp:nvSpPr>
      <dsp:spPr>
        <a:xfrm>
          <a:off x="0" y="651"/>
          <a:ext cx="829134" cy="469400"/>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Eligibility</a:t>
          </a:r>
        </a:p>
      </dsp:txBody>
      <dsp:txXfrm>
        <a:off x="13748" y="14399"/>
        <a:ext cx="801638" cy="441904"/>
      </dsp:txXfrm>
    </dsp:sp>
    <dsp:sp modelId="{49F195FB-BB96-4C9F-97E2-2E89565E70DF}">
      <dsp:nvSpPr>
        <dsp:cNvPr id="0" name=""/>
        <dsp:cNvSpPr/>
      </dsp:nvSpPr>
      <dsp:spPr>
        <a:xfrm>
          <a:off x="82913" y="470051"/>
          <a:ext cx="286710" cy="880944"/>
        </a:xfrm>
        <a:custGeom>
          <a:avLst/>
          <a:gdLst/>
          <a:ahLst/>
          <a:cxnLst/>
          <a:rect l="0" t="0" r="0" b="0"/>
          <a:pathLst>
            <a:path>
              <a:moveTo>
                <a:pt x="0" y="0"/>
              </a:moveTo>
              <a:lnTo>
                <a:pt x="0" y="880944"/>
              </a:lnTo>
              <a:lnTo>
                <a:pt x="286710" y="88094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C1D0F44-05EE-427E-84E0-611F3494CB31}">
      <dsp:nvSpPr>
        <dsp:cNvPr id="0" name=""/>
        <dsp:cNvSpPr/>
      </dsp:nvSpPr>
      <dsp:spPr>
        <a:xfrm>
          <a:off x="369624" y="603413"/>
          <a:ext cx="1224488" cy="149516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Support/paternity leave applies to all teaching and associated professionals under SNCT conditions (except casual and relief workers and short term supply teachers) of the Council. </a:t>
          </a:r>
        </a:p>
      </dsp:txBody>
      <dsp:txXfrm>
        <a:off x="405488" y="639277"/>
        <a:ext cx="1152760" cy="1423437"/>
      </dsp:txXfrm>
    </dsp:sp>
    <dsp:sp modelId="{258055EB-0602-4284-9596-570EE921314E}">
      <dsp:nvSpPr>
        <dsp:cNvPr id="0" name=""/>
        <dsp:cNvSpPr/>
      </dsp:nvSpPr>
      <dsp:spPr>
        <a:xfrm>
          <a:off x="82913" y="470051"/>
          <a:ext cx="295892" cy="3067882"/>
        </a:xfrm>
        <a:custGeom>
          <a:avLst/>
          <a:gdLst/>
          <a:ahLst/>
          <a:cxnLst/>
          <a:rect l="0" t="0" r="0" b="0"/>
          <a:pathLst>
            <a:path>
              <a:moveTo>
                <a:pt x="0" y="0"/>
              </a:moveTo>
              <a:lnTo>
                <a:pt x="0" y="3067882"/>
              </a:lnTo>
              <a:lnTo>
                <a:pt x="295892" y="30678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0A26ED1-142F-41D5-8737-BC2F0980B68F}">
      <dsp:nvSpPr>
        <dsp:cNvPr id="0" name=""/>
        <dsp:cNvSpPr/>
      </dsp:nvSpPr>
      <dsp:spPr>
        <a:xfrm>
          <a:off x="378805" y="2269549"/>
          <a:ext cx="1170933" cy="2536770"/>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Support/paternity leave is available to a baby’s father, or the spouse, partner or nominated carer of an expectant mother at or around the time of the birth or to the adopter’s partner or nominated carer or the surrogacy parent’s spouse who must have or expect to have responsibility for the child’s upbringing. </a:t>
          </a:r>
        </a:p>
      </dsp:txBody>
      <dsp:txXfrm>
        <a:off x="413100" y="2303844"/>
        <a:ext cx="1102343" cy="2468180"/>
      </dsp:txXfrm>
    </dsp:sp>
    <dsp:sp modelId="{8756189B-8168-4BE7-A46D-32627C91F735}">
      <dsp:nvSpPr>
        <dsp:cNvPr id="0" name=""/>
        <dsp:cNvSpPr/>
      </dsp:nvSpPr>
      <dsp:spPr>
        <a:xfrm>
          <a:off x="1685961" y="651"/>
          <a:ext cx="1016243" cy="458267"/>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Notification</a:t>
          </a:r>
        </a:p>
      </dsp:txBody>
      <dsp:txXfrm>
        <a:off x="1699383" y="14073"/>
        <a:ext cx="989399" cy="431423"/>
      </dsp:txXfrm>
    </dsp:sp>
    <dsp:sp modelId="{67AA1A7D-173E-46F3-A8B3-179E58870672}">
      <dsp:nvSpPr>
        <dsp:cNvPr id="0" name=""/>
        <dsp:cNvSpPr/>
      </dsp:nvSpPr>
      <dsp:spPr>
        <a:xfrm>
          <a:off x="1787585" y="458918"/>
          <a:ext cx="146783" cy="316940"/>
        </a:xfrm>
        <a:custGeom>
          <a:avLst/>
          <a:gdLst/>
          <a:ahLst/>
          <a:cxnLst/>
          <a:rect l="0" t="0" r="0" b="0"/>
          <a:pathLst>
            <a:path>
              <a:moveTo>
                <a:pt x="0" y="0"/>
              </a:moveTo>
              <a:lnTo>
                <a:pt x="0" y="316940"/>
              </a:lnTo>
              <a:lnTo>
                <a:pt x="146783" y="316940"/>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A6CF217-DD1F-44A6-8715-991609AC4F1D}">
      <dsp:nvSpPr>
        <dsp:cNvPr id="0" name=""/>
        <dsp:cNvSpPr/>
      </dsp:nvSpPr>
      <dsp:spPr>
        <a:xfrm>
          <a:off x="1934368" y="549124"/>
          <a:ext cx="2422575" cy="4534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should submit </a:t>
          </a:r>
          <a:r>
            <a:rPr lang="en-GB" sz="1000" b="1" kern="1200">
              <a:latin typeface="Arial" panose="020B0604020202020204" pitchFamily="34" charset="0"/>
              <a:cs typeface="Arial" panose="020B0604020202020204" pitchFamily="34" charset="0"/>
            </a:rPr>
            <a:t>Notification of Intention to take Support/Paternity Leave </a:t>
          </a:r>
          <a:r>
            <a:rPr lang="en-GB" sz="1000" kern="1200">
              <a:latin typeface="Arial" panose="020B0604020202020204" pitchFamily="34" charset="0"/>
              <a:cs typeface="Arial" panose="020B0604020202020204" pitchFamily="34" charset="0"/>
            </a:rPr>
            <a:t>form to your line manager.</a:t>
          </a:r>
        </a:p>
      </dsp:txBody>
      <dsp:txXfrm>
        <a:off x="1947650" y="562406"/>
        <a:ext cx="2396011" cy="426905"/>
      </dsp:txXfrm>
    </dsp:sp>
    <dsp:sp modelId="{DE7736B0-AC31-4D15-A0FE-5050A7756086}">
      <dsp:nvSpPr>
        <dsp:cNvPr id="0" name=""/>
        <dsp:cNvSpPr/>
      </dsp:nvSpPr>
      <dsp:spPr>
        <a:xfrm>
          <a:off x="1787585" y="458918"/>
          <a:ext cx="142293" cy="1075239"/>
        </a:xfrm>
        <a:custGeom>
          <a:avLst/>
          <a:gdLst/>
          <a:ahLst/>
          <a:cxnLst/>
          <a:rect l="0" t="0" r="0" b="0"/>
          <a:pathLst>
            <a:path>
              <a:moveTo>
                <a:pt x="0" y="0"/>
              </a:moveTo>
              <a:lnTo>
                <a:pt x="0" y="1075239"/>
              </a:lnTo>
              <a:lnTo>
                <a:pt x="142293" y="107523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215B2A1-3E74-4E6B-BE83-32ABEFFF6479}">
      <dsp:nvSpPr>
        <dsp:cNvPr id="0" name=""/>
        <dsp:cNvSpPr/>
      </dsp:nvSpPr>
      <dsp:spPr>
        <a:xfrm>
          <a:off x="1929879" y="1138997"/>
          <a:ext cx="2403198" cy="79032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For births</a:t>
          </a:r>
          <a:r>
            <a:rPr lang="en-GB" sz="1000" kern="1200">
              <a:latin typeface="Arial" panose="020B0604020202020204" pitchFamily="34" charset="0"/>
              <a:cs typeface="Arial" panose="020B0604020202020204" pitchFamily="34" charset="0"/>
            </a:rPr>
            <a:t>: by the end of the 15th week before expected week of childbirth (or as soon as possible), together with documentary evidence of the pregnancy e.g. photocopy of MAT B1 Certificate or a letter from the midwife.</a:t>
          </a:r>
        </a:p>
      </dsp:txBody>
      <dsp:txXfrm>
        <a:off x="1953027" y="1162145"/>
        <a:ext cx="2356902" cy="744026"/>
      </dsp:txXfrm>
    </dsp:sp>
    <dsp:sp modelId="{14535075-36F6-4537-A5E7-181FA4ABA9B5}">
      <dsp:nvSpPr>
        <dsp:cNvPr id="0" name=""/>
        <dsp:cNvSpPr/>
      </dsp:nvSpPr>
      <dsp:spPr>
        <a:xfrm>
          <a:off x="1787585" y="458918"/>
          <a:ext cx="144132" cy="2036577"/>
        </a:xfrm>
        <a:custGeom>
          <a:avLst/>
          <a:gdLst/>
          <a:ahLst/>
          <a:cxnLst/>
          <a:rect l="0" t="0" r="0" b="0"/>
          <a:pathLst>
            <a:path>
              <a:moveTo>
                <a:pt x="0" y="0"/>
              </a:moveTo>
              <a:lnTo>
                <a:pt x="0" y="2036577"/>
              </a:lnTo>
              <a:lnTo>
                <a:pt x="144132" y="2036577"/>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C56FE9E-EE92-4D14-BCE7-457DEDD456D6}">
      <dsp:nvSpPr>
        <dsp:cNvPr id="0" name=""/>
        <dsp:cNvSpPr/>
      </dsp:nvSpPr>
      <dsp:spPr>
        <a:xfrm>
          <a:off x="1931718" y="2042714"/>
          <a:ext cx="2428050" cy="90556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For adoptions</a:t>
          </a:r>
          <a:r>
            <a:rPr lang="en-GB" sz="1000" kern="1200">
              <a:latin typeface="Arial" panose="020B0604020202020204" pitchFamily="34" charset="0"/>
              <a:cs typeface="Arial" panose="020B0604020202020204" pitchFamily="34" charset="0"/>
            </a:rPr>
            <a:t>: within 7 days of the adopter being notified by adoption agency they have been matched with a child (or as soon as possible), together with documentary evidence of the adoption e.g. copy of Matching Certificate.</a:t>
          </a:r>
        </a:p>
      </dsp:txBody>
      <dsp:txXfrm>
        <a:off x="1958241" y="2069237"/>
        <a:ext cx="2375004" cy="852518"/>
      </dsp:txXfrm>
    </dsp:sp>
    <dsp:sp modelId="{9985508F-9963-4CAE-9BEA-AFC5AAEFA250}">
      <dsp:nvSpPr>
        <dsp:cNvPr id="0" name=""/>
        <dsp:cNvSpPr/>
      </dsp:nvSpPr>
      <dsp:spPr>
        <a:xfrm>
          <a:off x="1787585" y="458918"/>
          <a:ext cx="97645" cy="3253108"/>
        </a:xfrm>
        <a:custGeom>
          <a:avLst/>
          <a:gdLst/>
          <a:ahLst/>
          <a:cxnLst/>
          <a:rect l="0" t="0" r="0" b="0"/>
          <a:pathLst>
            <a:path>
              <a:moveTo>
                <a:pt x="0" y="0"/>
              </a:moveTo>
              <a:lnTo>
                <a:pt x="0" y="3253108"/>
              </a:lnTo>
              <a:lnTo>
                <a:pt x="97645" y="325310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044C5F4-7D52-445F-8EDA-356BB1628969}">
      <dsp:nvSpPr>
        <dsp:cNvPr id="0" name=""/>
        <dsp:cNvSpPr/>
      </dsp:nvSpPr>
      <dsp:spPr>
        <a:xfrm>
          <a:off x="1885231" y="3068154"/>
          <a:ext cx="2398970" cy="1287746"/>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b="1" kern="1200">
              <a:latin typeface="Arial" panose="020B0604020202020204" pitchFamily="34" charset="0"/>
              <a:cs typeface="Arial" panose="020B0604020202020204" pitchFamily="34" charset="0"/>
            </a:rPr>
            <a:t>For surrogacy: </a:t>
          </a:r>
          <a:r>
            <a:rPr lang="en-GB" sz="1000" kern="1200">
              <a:latin typeface="Arial" panose="020B0604020202020204" pitchFamily="34" charset="0"/>
              <a:cs typeface="Arial" panose="020B0604020202020204" pitchFamily="34" charset="0"/>
            </a:rPr>
            <a:t>within 7 days of the surrogacy parent being notified of their parental order being granted, unless this is not reasonably practicable, together with documentary evidence of the surrogacy e.g. copy of parental order. If you are applying for a parental order and have not received it then you should submit it to your line manager as soon as you receive it.</a:t>
          </a:r>
        </a:p>
      </dsp:txBody>
      <dsp:txXfrm>
        <a:off x="1922948" y="3105871"/>
        <a:ext cx="2323536" cy="1212312"/>
      </dsp:txXfrm>
    </dsp:sp>
    <dsp:sp modelId="{06BE0675-685B-4C40-9FD9-147AC7AAA7AF}">
      <dsp:nvSpPr>
        <dsp:cNvPr id="0" name=""/>
        <dsp:cNvSpPr/>
      </dsp:nvSpPr>
      <dsp:spPr>
        <a:xfrm>
          <a:off x="1787585" y="458918"/>
          <a:ext cx="109158" cy="4564184"/>
        </a:xfrm>
        <a:custGeom>
          <a:avLst/>
          <a:gdLst/>
          <a:ahLst/>
          <a:cxnLst/>
          <a:rect l="0" t="0" r="0" b="0"/>
          <a:pathLst>
            <a:path>
              <a:moveTo>
                <a:pt x="0" y="0"/>
              </a:moveTo>
              <a:lnTo>
                <a:pt x="0" y="4564184"/>
              </a:lnTo>
              <a:lnTo>
                <a:pt x="109158" y="4564184"/>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106A03B-A686-4006-955E-7B43F4F6AFE7}">
      <dsp:nvSpPr>
        <dsp:cNvPr id="0" name=""/>
        <dsp:cNvSpPr/>
      </dsp:nvSpPr>
      <dsp:spPr>
        <a:xfrm>
          <a:off x="1896744" y="4479993"/>
          <a:ext cx="2431800" cy="1086218"/>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Your completed </a:t>
          </a:r>
          <a:r>
            <a:rPr lang="en-GB" sz="1000" b="1" kern="1200">
              <a:latin typeface="Arial" panose="020B0604020202020204" pitchFamily="34" charset="0"/>
              <a:cs typeface="Arial" panose="020B0604020202020204" pitchFamily="34" charset="0"/>
            </a:rPr>
            <a:t>Application for Support/Paternity leave </a:t>
          </a:r>
          <a:r>
            <a:rPr lang="en-GB" sz="1000" kern="1200">
              <a:latin typeface="Arial" panose="020B0604020202020204" pitchFamily="34" charset="0"/>
              <a:cs typeface="Arial" panose="020B0604020202020204" pitchFamily="34" charset="0"/>
            </a:rPr>
            <a:t>must be submitted to your line manager as early as possible, but at least 28 days prior to the expected date of childbirth, expected date of placement of the child or surrogacy birth unless this is not reasonably practicable.</a:t>
          </a:r>
        </a:p>
      </dsp:txBody>
      <dsp:txXfrm>
        <a:off x="1928558" y="4511807"/>
        <a:ext cx="2368172" cy="1022590"/>
      </dsp:txXfrm>
    </dsp:sp>
    <dsp:sp modelId="{0A7F9105-061E-4479-82E3-5A568759AC5F}">
      <dsp:nvSpPr>
        <dsp:cNvPr id="0" name=""/>
        <dsp:cNvSpPr/>
      </dsp:nvSpPr>
      <dsp:spPr>
        <a:xfrm>
          <a:off x="4682689" y="651"/>
          <a:ext cx="1366347" cy="3613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Leave</a:t>
          </a:r>
          <a:r>
            <a:rPr lang="en-GB" sz="1500" kern="1200"/>
            <a:t> </a:t>
          </a:r>
          <a:r>
            <a:rPr lang="en-GB" sz="1100" kern="1200">
              <a:latin typeface="Arial" panose="020B0604020202020204" pitchFamily="34" charset="0"/>
              <a:cs typeface="Arial" panose="020B0604020202020204" pitchFamily="34" charset="0"/>
            </a:rPr>
            <a:t>Entitlements</a:t>
          </a:r>
        </a:p>
      </dsp:txBody>
      <dsp:txXfrm>
        <a:off x="4693272" y="11234"/>
        <a:ext cx="1345181" cy="340179"/>
      </dsp:txXfrm>
    </dsp:sp>
    <dsp:sp modelId="{EB99D53D-6BA6-4BAD-AE33-486272E9910E}">
      <dsp:nvSpPr>
        <dsp:cNvPr id="0" name=""/>
        <dsp:cNvSpPr/>
      </dsp:nvSpPr>
      <dsp:spPr>
        <a:xfrm>
          <a:off x="4819324" y="361997"/>
          <a:ext cx="236698" cy="273955"/>
        </a:xfrm>
        <a:custGeom>
          <a:avLst/>
          <a:gdLst/>
          <a:ahLst/>
          <a:cxnLst/>
          <a:rect l="0" t="0" r="0" b="0"/>
          <a:pathLst>
            <a:path>
              <a:moveTo>
                <a:pt x="0" y="0"/>
              </a:moveTo>
              <a:lnTo>
                <a:pt x="0" y="273955"/>
              </a:lnTo>
              <a:lnTo>
                <a:pt x="236698" y="273955"/>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398D9C1-F3E4-4B0D-A401-F7FCF6F0AA1A}">
      <dsp:nvSpPr>
        <dsp:cNvPr id="0" name=""/>
        <dsp:cNvSpPr/>
      </dsp:nvSpPr>
      <dsp:spPr>
        <a:xfrm>
          <a:off x="5056023" y="489095"/>
          <a:ext cx="2504153" cy="29371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You will be granted one week </a:t>
          </a:r>
          <a:r>
            <a:rPr lang="en-GB" sz="1000" b="1" kern="1200">
              <a:latin typeface="Arial" panose="020B0604020202020204" pitchFamily="34" charset="0"/>
              <a:cs typeface="Arial" panose="020B0604020202020204" pitchFamily="34" charset="0"/>
            </a:rPr>
            <a:t>Maternity/Adoption</a:t>
          </a:r>
          <a:r>
            <a:rPr lang="en-GB" sz="1000" kern="1200">
              <a:latin typeface="Arial" panose="020B0604020202020204" pitchFamily="34" charset="0"/>
              <a:cs typeface="Arial" panose="020B0604020202020204" pitchFamily="34" charset="0"/>
            </a:rPr>
            <a:t> </a:t>
          </a:r>
          <a:r>
            <a:rPr lang="en-GB" sz="1000" b="1" kern="1200">
              <a:latin typeface="Arial" panose="020B0604020202020204" pitchFamily="34" charset="0"/>
              <a:cs typeface="Arial" panose="020B0604020202020204" pitchFamily="34" charset="0"/>
            </a:rPr>
            <a:t>Support Leave.</a:t>
          </a:r>
        </a:p>
      </dsp:txBody>
      <dsp:txXfrm>
        <a:off x="5064626" y="497698"/>
        <a:ext cx="2486947" cy="276508"/>
      </dsp:txXfrm>
    </dsp:sp>
    <dsp:sp modelId="{80C4E820-C8D3-4301-ACE9-18A663876982}">
      <dsp:nvSpPr>
        <dsp:cNvPr id="0" name=""/>
        <dsp:cNvSpPr/>
      </dsp:nvSpPr>
      <dsp:spPr>
        <a:xfrm>
          <a:off x="4819324" y="361997"/>
          <a:ext cx="231658" cy="1037011"/>
        </a:xfrm>
        <a:custGeom>
          <a:avLst/>
          <a:gdLst/>
          <a:ahLst/>
          <a:cxnLst/>
          <a:rect l="0" t="0" r="0" b="0"/>
          <a:pathLst>
            <a:path>
              <a:moveTo>
                <a:pt x="0" y="0"/>
              </a:moveTo>
              <a:lnTo>
                <a:pt x="0" y="1037011"/>
              </a:lnTo>
              <a:lnTo>
                <a:pt x="231658" y="1037011"/>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38F4CBA-8A42-4195-9561-DF42F8B149F6}">
      <dsp:nvSpPr>
        <dsp:cNvPr id="0" name=""/>
        <dsp:cNvSpPr/>
      </dsp:nvSpPr>
      <dsp:spPr>
        <a:xfrm>
          <a:off x="5050983" y="940366"/>
          <a:ext cx="2504153" cy="91728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 addition, if you have at least 26 weeks' continous service at the start of the 15th week before the baby is due (for births) or at the start of the notification week (for adoptions) then you are entitled to </a:t>
          </a:r>
          <a:r>
            <a:rPr lang="en-GB" sz="1000" b="1" kern="1200">
              <a:latin typeface="Arial" panose="020B0604020202020204" pitchFamily="34" charset="0"/>
              <a:cs typeface="Arial" panose="020B0604020202020204" pitchFamily="34" charset="0"/>
            </a:rPr>
            <a:t>one further week's Ordinary Paternity Leave</a:t>
          </a:r>
          <a:r>
            <a:rPr lang="en-GB" sz="800" b="1" kern="1200"/>
            <a:t>.</a:t>
          </a:r>
        </a:p>
      </dsp:txBody>
      <dsp:txXfrm>
        <a:off x="5077849" y="967232"/>
        <a:ext cx="2450421" cy="863553"/>
      </dsp:txXfrm>
    </dsp:sp>
    <dsp:sp modelId="{943B9798-AAB3-49F7-844C-22D0052599EF}">
      <dsp:nvSpPr>
        <dsp:cNvPr id="0" name=""/>
        <dsp:cNvSpPr/>
      </dsp:nvSpPr>
      <dsp:spPr>
        <a:xfrm>
          <a:off x="4819324" y="361997"/>
          <a:ext cx="260623" cy="2253202"/>
        </a:xfrm>
        <a:custGeom>
          <a:avLst/>
          <a:gdLst/>
          <a:ahLst/>
          <a:cxnLst/>
          <a:rect l="0" t="0" r="0" b="0"/>
          <a:pathLst>
            <a:path>
              <a:moveTo>
                <a:pt x="0" y="0"/>
              </a:moveTo>
              <a:lnTo>
                <a:pt x="0" y="2253202"/>
              </a:lnTo>
              <a:lnTo>
                <a:pt x="260623" y="225320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9DB6192-F8FE-4FF6-99F8-1790C7C1AAE8}">
      <dsp:nvSpPr>
        <dsp:cNvPr id="0" name=""/>
        <dsp:cNvSpPr/>
      </dsp:nvSpPr>
      <dsp:spPr>
        <a:xfrm>
          <a:off x="5079947" y="1966747"/>
          <a:ext cx="2491119" cy="129690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Continuous Service means any previous employment with councils, employers listed in the Redundancy Payment (Local Government) (Modification) Order 1990 (as amended) and any other employment deemed by the Council to be relevant, shall be counted as continous service (as defined in the Employment Rights Act 1996) suject to a gap in employment not exceeting one working week.</a:t>
          </a:r>
        </a:p>
      </dsp:txBody>
      <dsp:txXfrm>
        <a:off x="5117932" y="2004732"/>
        <a:ext cx="2415149" cy="1220935"/>
      </dsp:txXfrm>
    </dsp:sp>
    <dsp:sp modelId="{F16AB4FF-4DBE-4C48-B8F2-ABF759A4C692}">
      <dsp:nvSpPr>
        <dsp:cNvPr id="0" name=""/>
        <dsp:cNvSpPr/>
      </dsp:nvSpPr>
      <dsp:spPr>
        <a:xfrm>
          <a:off x="4819324" y="361997"/>
          <a:ext cx="248096" cy="3376889"/>
        </a:xfrm>
        <a:custGeom>
          <a:avLst/>
          <a:gdLst/>
          <a:ahLst/>
          <a:cxnLst/>
          <a:rect l="0" t="0" r="0" b="0"/>
          <a:pathLst>
            <a:path>
              <a:moveTo>
                <a:pt x="0" y="0"/>
              </a:moveTo>
              <a:lnTo>
                <a:pt x="0" y="3376889"/>
              </a:lnTo>
              <a:lnTo>
                <a:pt x="248096" y="337688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E262B6C-2A7B-4F05-A06B-0D7AA5C75606}">
      <dsp:nvSpPr>
        <dsp:cNvPr id="0" name=""/>
        <dsp:cNvSpPr/>
      </dsp:nvSpPr>
      <dsp:spPr>
        <a:xfrm>
          <a:off x="5067420" y="3387239"/>
          <a:ext cx="2509728" cy="703294"/>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In addition to paternity leave, under </a:t>
          </a:r>
          <a:r>
            <a:rPr lang="en-GB" sz="1000" b="1" kern="1200">
              <a:latin typeface="Arial" panose="020B0604020202020204" pitchFamily="34" charset="0"/>
              <a:cs typeface="Arial" panose="020B0604020202020204" pitchFamily="34" charset="0"/>
            </a:rPr>
            <a:t>Shared Parental Leave </a:t>
          </a:r>
          <a:r>
            <a:rPr lang="en-GB" sz="1000" kern="1200">
              <a:latin typeface="Arial" panose="020B0604020202020204" pitchFamily="34" charset="0"/>
              <a:cs typeface="Arial" panose="020B0604020202020204" pitchFamily="34" charset="0"/>
            </a:rPr>
            <a:t>provisions, if eligible, you can choose to share a period of leave and pay with your partner after the birth of the child or surrogacy birth.</a:t>
          </a:r>
        </a:p>
      </dsp:txBody>
      <dsp:txXfrm>
        <a:off x="5088019" y="3407838"/>
        <a:ext cx="2468530" cy="662096"/>
      </dsp:txXfrm>
    </dsp:sp>
    <dsp:sp modelId="{D5BBC7F8-18E5-405A-88F3-39E41F599F49}">
      <dsp:nvSpPr>
        <dsp:cNvPr id="0" name=""/>
        <dsp:cNvSpPr/>
      </dsp:nvSpPr>
      <dsp:spPr>
        <a:xfrm>
          <a:off x="4819324" y="361997"/>
          <a:ext cx="260246" cy="4429143"/>
        </a:xfrm>
        <a:custGeom>
          <a:avLst/>
          <a:gdLst/>
          <a:ahLst/>
          <a:cxnLst/>
          <a:rect l="0" t="0" r="0" b="0"/>
          <a:pathLst>
            <a:path>
              <a:moveTo>
                <a:pt x="0" y="0"/>
              </a:moveTo>
              <a:lnTo>
                <a:pt x="0" y="4429143"/>
              </a:lnTo>
              <a:lnTo>
                <a:pt x="260246" y="4429143"/>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8D3F7A3-4FDD-4CCF-A080-DF65198DA272}">
      <dsp:nvSpPr>
        <dsp:cNvPr id="0" name=""/>
        <dsp:cNvSpPr/>
      </dsp:nvSpPr>
      <dsp:spPr>
        <a:xfrm>
          <a:off x="5079571" y="4212934"/>
          <a:ext cx="2499620" cy="1156411"/>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The statutory 2 week paternity leave and pay should be taken prior to any periods of Shared Parental Leave. If the father or partner has taken any Shared Parental Leave prior to taking up to 2 weeks paternity leave, they would NOT be entitled to take statutory paternity leave and pay.</a:t>
          </a:r>
        </a:p>
      </dsp:txBody>
      <dsp:txXfrm>
        <a:off x="5113441" y="4246804"/>
        <a:ext cx="2431880" cy="1088671"/>
      </dsp:txXfrm>
    </dsp:sp>
    <dsp:sp modelId="{B116A586-AA4E-4F6B-8F98-55582F740BFD}">
      <dsp:nvSpPr>
        <dsp:cNvPr id="0" name=""/>
        <dsp:cNvSpPr/>
      </dsp:nvSpPr>
      <dsp:spPr>
        <a:xfrm>
          <a:off x="7696467" y="41771"/>
          <a:ext cx="1549455" cy="36755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txBody>
        <a:bodyPr spcFirstLastPara="0" vert="horz" wrap="square" lIns="24765" tIns="16510" rIns="24765" bIns="16510" numCol="1" spcCol="1270" anchor="ctr" anchorCtr="0">
          <a:noAutofit/>
        </a:bodyPr>
        <a:lstStyle/>
        <a:p>
          <a:pPr lvl="0" algn="ctr" defTabSz="577850">
            <a:lnSpc>
              <a:spcPct val="90000"/>
            </a:lnSpc>
            <a:spcBef>
              <a:spcPct val="0"/>
            </a:spcBef>
            <a:spcAft>
              <a:spcPct val="35000"/>
            </a:spcAft>
          </a:pPr>
          <a:r>
            <a:rPr lang="en-GB" sz="1300" kern="1200"/>
            <a:t>When Leave Can Start</a:t>
          </a:r>
        </a:p>
      </dsp:txBody>
      <dsp:txXfrm>
        <a:off x="7707232" y="52536"/>
        <a:ext cx="1527925" cy="346025"/>
      </dsp:txXfrm>
    </dsp:sp>
    <dsp:sp modelId="{F869A4F4-C5FE-4D75-8A33-17B40A5D9DA9}">
      <dsp:nvSpPr>
        <dsp:cNvPr id="0" name=""/>
        <dsp:cNvSpPr/>
      </dsp:nvSpPr>
      <dsp:spPr>
        <a:xfrm>
          <a:off x="7805693" y="409326"/>
          <a:ext cx="91440" cy="1103782"/>
        </a:xfrm>
        <a:custGeom>
          <a:avLst/>
          <a:gdLst/>
          <a:ahLst/>
          <a:cxnLst/>
          <a:rect l="0" t="0" r="0" b="0"/>
          <a:pathLst>
            <a:path>
              <a:moveTo>
                <a:pt x="45720" y="0"/>
              </a:moveTo>
              <a:lnTo>
                <a:pt x="45720" y="1103782"/>
              </a:lnTo>
              <a:lnTo>
                <a:pt x="127947" y="1103782"/>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97CCE57-D36F-4EF4-B0A8-2089C917FBFC}">
      <dsp:nvSpPr>
        <dsp:cNvPr id="0" name=""/>
        <dsp:cNvSpPr/>
      </dsp:nvSpPr>
      <dsp:spPr>
        <a:xfrm>
          <a:off x="7933640" y="579943"/>
          <a:ext cx="1432972" cy="1866332"/>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Maternity/Adoption Support Leave and Ordinary Paternity Leve can be taken from the date of the child's birth (including surrogacy) or placement for adoption or from another date after the child's birth (including surrogacy) or palcement for adoption.</a:t>
          </a:r>
        </a:p>
      </dsp:txBody>
      <dsp:txXfrm>
        <a:off x="7975610" y="621913"/>
        <a:ext cx="1349032" cy="1782392"/>
      </dsp:txXfrm>
    </dsp:sp>
    <dsp:sp modelId="{31A9313E-A7D2-462E-83D0-6FEB3DA16C0B}">
      <dsp:nvSpPr>
        <dsp:cNvPr id="0" name=""/>
        <dsp:cNvSpPr/>
      </dsp:nvSpPr>
      <dsp:spPr>
        <a:xfrm>
          <a:off x="7805693" y="409326"/>
          <a:ext cx="91440" cy="3041918"/>
        </a:xfrm>
        <a:custGeom>
          <a:avLst/>
          <a:gdLst/>
          <a:ahLst/>
          <a:cxnLst/>
          <a:rect l="0" t="0" r="0" b="0"/>
          <a:pathLst>
            <a:path>
              <a:moveTo>
                <a:pt x="45720" y="0"/>
              </a:moveTo>
              <a:lnTo>
                <a:pt x="45720" y="3041918"/>
              </a:lnTo>
              <a:lnTo>
                <a:pt x="130076" y="3041918"/>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DF1F8F6-221A-434F-B507-2F657BBEB4DE}">
      <dsp:nvSpPr>
        <dsp:cNvPr id="0" name=""/>
        <dsp:cNvSpPr/>
      </dsp:nvSpPr>
      <dsp:spPr>
        <a:xfrm>
          <a:off x="7935769" y="2624206"/>
          <a:ext cx="1432943" cy="165407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scene3d>
          <a:camera prst="orthographicFront"/>
          <a:lightRig rig="threePt" dir="t">
            <a:rot lat="0" lon="0" rev="7500000"/>
          </a:lightRig>
        </a:scene3d>
        <a:sp3d z="-152400" extrusionH="63500" prstMaterial="dkEdge">
          <a:bevelT w="124450" h="16350" prst="relaxedInset"/>
          <a:contourClr>
            <a:schemeClr val="bg1"/>
          </a:contourClr>
        </a:sp3d>
      </dsp:spPr>
      <dsp:style>
        <a:lnRef idx="1">
          <a:scrgbClr r="0" g="0" b="0"/>
        </a:lnRef>
        <a:fillRef idx="1">
          <a:scrgbClr r="0" g="0" b="0"/>
        </a:fillRef>
        <a:effectRef idx="0">
          <a:scrgbClr r="0" g="0" b="0"/>
        </a:effectRef>
        <a:fontRef idx="minor"/>
      </dsp:style>
      <dsp:txBody>
        <a:bodyPr spcFirstLastPara="0" vert="horz" wrap="square" lIns="19050" tIns="12700" rIns="19050" bIns="12700" numCol="1" spcCol="1270" anchor="ctr" anchorCtr="0">
          <a:noAutofit/>
        </a:bodyPr>
        <a:lstStyle/>
        <a:p>
          <a:pPr lvl="0" algn="ctr" defTabSz="444500">
            <a:lnSpc>
              <a:spcPct val="90000"/>
            </a:lnSpc>
            <a:spcBef>
              <a:spcPct val="0"/>
            </a:spcBef>
            <a:spcAft>
              <a:spcPct val="35000"/>
            </a:spcAft>
          </a:pPr>
          <a:r>
            <a:rPr lang="en-GB" sz="1000" kern="1200">
              <a:latin typeface="Arial" panose="020B0604020202020204" pitchFamily="34" charset="0"/>
              <a:cs typeface="Arial" panose="020B0604020202020204" pitchFamily="34" charset="0"/>
            </a:rPr>
            <a:t>Leave must be within 56 days of the actual date of birth of the child or placement date or if the child is born earlier than expected, between the birth and 56 days from the day of the expected week of birth or within 56 days of the placement of the child</a:t>
          </a:r>
          <a:endParaRPr lang="en-GB" sz="1000" kern="1200"/>
        </a:p>
      </dsp:txBody>
      <dsp:txXfrm>
        <a:off x="7977738" y="2666175"/>
        <a:ext cx="1349005" cy="157014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057C25-8538-4270-A8A8-D8A4A9EF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Aberdeen City Council</Company>
  <LinksUpToDate>false</LinksUpToDate>
  <CharactersWithSpaces>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Paterson</dc:creator>
  <cp:lastModifiedBy>Alison Paterson</cp:lastModifiedBy>
  <cp:revision>3</cp:revision>
  <dcterms:created xsi:type="dcterms:W3CDTF">2018-02-07T14:02:00Z</dcterms:created>
  <dcterms:modified xsi:type="dcterms:W3CDTF">2018-02-15T12:54:00Z</dcterms:modified>
</cp:coreProperties>
</file>