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261.7pt;margin-top:55.4pt;width:299.65pt;height:57.1pt;z-index:251658752" wrapcoords="0 0 21600 0 21600 21600 0 21600 0 0" filled="f" stroked="f">
            <v:fill o:detectmouseclick="t"/>
            <v:textbox style="mso-next-textbox:#_x0000_s1026" inset=",7.2pt,,7.2pt">
              <w:txbxContent>
                <w:p>
                  <w:pPr>
                    <w:pStyle w:val="NewsletterSubhead"/>
                  </w:pPr>
                  <w:r>
                    <w:t>“</w:t>
                  </w:r>
                  <w:r>
                    <w:rPr>
                      <w:rFonts w:asciiTheme="minorHAnsi" w:hAnsiTheme="minorHAnsi" w:cstheme="minorHAnsi"/>
                      <w:i/>
                    </w:rPr>
                    <w:t xml:space="preserve">Management by objective works if you know the objectives.  90% of the time you don’t” </w:t>
                  </w:r>
                  <w:r>
                    <w:rPr>
                      <w:rFonts w:asciiTheme="minorHAnsi" w:hAnsiTheme="minorHAnsi" w:cstheme="minorHAnsi"/>
                      <w:i/>
                      <w:sz w:val="20"/>
                      <w:szCs w:val="20"/>
                    </w:rPr>
                    <w:t xml:space="preserve">Peter </w:t>
                  </w:r>
                  <w:proofErr w:type="spellStart"/>
                  <w:r>
                    <w:rPr>
                      <w:rFonts w:asciiTheme="minorHAnsi" w:hAnsiTheme="minorHAnsi" w:cstheme="minorHAnsi"/>
                      <w:i/>
                      <w:sz w:val="20"/>
                      <w:szCs w:val="20"/>
                    </w:rPr>
                    <w:t>Drucker</w:t>
                  </w:r>
                  <w:proofErr w:type="spellEnd"/>
                </w:p>
              </w:txbxContent>
            </v:textbox>
            <w10:wrap type="tight"/>
          </v:shape>
        </w:pict>
      </w:r>
      <w:r>
        <w:rPr>
          <w:noProof/>
        </w:rPr>
        <w:pict>
          <v:shape id="_x0000_s1027" type="#_x0000_t202" style="position:absolute;margin-left:-13.8pt;margin-top:-50.8pt;width:565.25pt;height:171.65pt;z-index:251657728" wrapcoords="0 0 21600 0 21600 21600 0 21600 0 0" filled="f" stroked="f">
            <v:fill o:detectmouseclick="t"/>
            <v:textbox style="mso-next-textbox:#_x0000_s1027" inset=",7.2pt,,7.2pt">
              <w:txbxContent>
                <w:p>
                  <w:pPr>
                    <w:pStyle w:val="NewsletterHeading"/>
                    <w:rPr>
                      <w:sz w:val="68"/>
                      <w:szCs w:val="68"/>
                      <w:lang w:val="en-GB"/>
                    </w:rPr>
                  </w:pPr>
                  <w:r>
                    <w:rPr>
                      <w:sz w:val="68"/>
                      <w:szCs w:val="68"/>
                      <w:lang w:val="en-GB"/>
                    </w:rPr>
                    <w:t>Being SMART - setting objectives and gathering evidence</w:t>
                  </w:r>
                </w:p>
                <w:p>
                  <w:pPr>
                    <w:pStyle w:val="NewsletterHeading"/>
                    <w:rPr>
                      <w:sz w:val="68"/>
                      <w:szCs w:val="68"/>
                      <w:lang w:val="en-GB"/>
                    </w:rPr>
                  </w:pPr>
                  <w:r>
                    <w:rPr>
                      <w:sz w:val="68"/>
                      <w:szCs w:val="68"/>
                      <w:lang w:val="en-GB"/>
                    </w:rPr>
                    <w:t xml:space="preserve"> - Quick Guide </w:t>
                  </w:r>
                </w:p>
                <w:p>
                  <w:pPr>
                    <w:pStyle w:val="NewsletterHeading"/>
                    <w:rPr>
                      <w:sz w:val="32"/>
                      <w:szCs w:val="32"/>
                      <w:lang w:val="en-GB"/>
                    </w:rPr>
                  </w:pPr>
                </w:p>
                <w:p>
                  <w:pPr>
                    <w:pStyle w:val="NewsletterHeading"/>
                    <w:rPr>
                      <w:sz w:val="32"/>
                      <w:szCs w:val="32"/>
                    </w:rPr>
                  </w:pPr>
                </w:p>
                <w:p>
                  <w:pPr>
                    <w:pStyle w:val="NewsletterHeading"/>
                    <w:rPr>
                      <w:sz w:val="32"/>
                      <w:szCs w:val="32"/>
                    </w:rPr>
                  </w:pPr>
                  <w:r>
                    <w:rPr>
                      <w:sz w:val="32"/>
                      <w:szCs w:val="32"/>
                    </w:rPr>
                    <w:t xml:space="preserve"> </w:t>
                  </w:r>
                </w:p>
              </w:txbxContent>
            </v:textbox>
            <w10:wrap type="tight"/>
          </v:shape>
        </w:pict>
      </w:r>
      <w:r>
        <w:rPr>
          <w:noProof/>
        </w:rPr>
        <w:pict>
          <v:rect id="_x0000_s1028" style="position:absolute;margin-left:-13.95pt;margin-top:-8.8pt;width:630pt;height:224.2pt;z-index:251656704;mso-wrap-edited:f;mso-position-horizontal-relative:page;mso-position-vertical-relative:page" fillcolor="#205867" stroked="f" strokecolor="#4a7ebb" strokeweight="1.5pt">
            <v:fill o:detectmouseclick="t"/>
            <v:shadow opacity="22938f" offset="0"/>
            <v:textbox style="mso-next-textbox:#_x0000_s1028" inset=",7.2pt,,7.2pt">
              <w:txbxContent>
                <w:p>
                  <w:pPr>
                    <w:pStyle w:val="Heading2"/>
                  </w:pPr>
                </w:p>
              </w:txbxContent>
            </v:textbox>
            <w10:wrap anchorx="page" anchory="page"/>
          </v:rect>
        </w:pict>
      </w:r>
    </w:p>
    <w:p>
      <w:pPr>
        <w:rPr>
          <w:rFonts w:ascii="Arial" w:hAnsi="Arial" w:cs="Arial"/>
          <w:sz w:val="28"/>
          <w:szCs w:val="28"/>
        </w:rPr>
      </w:pPr>
    </w:p>
    <w:p>
      <w:pPr>
        <w:rPr>
          <w:rFonts w:ascii="Arial" w:hAnsi="Arial" w:cs="Arial"/>
        </w:rPr>
      </w:pPr>
    </w:p>
    <w:p>
      <w:pPr>
        <w:pStyle w:val="BodyText2"/>
        <w:jc w:val="left"/>
        <w:rPr>
          <w:rFonts w:cs="Arial"/>
          <w:szCs w:val="24"/>
        </w:rPr>
      </w:pPr>
      <w:r>
        <w:rPr>
          <w:rFonts w:cs="Arial"/>
          <w:szCs w:val="24"/>
        </w:rPr>
        <w:t>As managers we’re used to setting objectives in an informal way.  However, Performance Review and Development (PR&amp;D) demands a more systematic approach. This quick guide:</w:t>
      </w:r>
    </w:p>
    <w:p>
      <w:pPr>
        <w:pStyle w:val="BodyText2"/>
        <w:ind w:left="789"/>
        <w:jc w:val="left"/>
        <w:rPr>
          <w:rFonts w:cs="Arial"/>
          <w:szCs w:val="24"/>
        </w:rPr>
      </w:pPr>
    </w:p>
    <w:p>
      <w:pPr>
        <w:pStyle w:val="BodyText2"/>
        <w:numPr>
          <w:ilvl w:val="0"/>
          <w:numId w:val="7"/>
        </w:numPr>
        <w:jc w:val="left"/>
        <w:rPr>
          <w:rFonts w:cs="Arial"/>
          <w:szCs w:val="24"/>
        </w:rPr>
      </w:pPr>
      <w:r>
        <w:rPr>
          <w:rFonts w:cs="Arial"/>
          <w:szCs w:val="24"/>
        </w:rPr>
        <w:t xml:space="preserve">outlines how to use the SMART technique to set clear and meaningful </w:t>
      </w:r>
      <w:r>
        <w:rPr>
          <w:rFonts w:cs="Arial"/>
          <w:b/>
          <w:szCs w:val="24"/>
        </w:rPr>
        <w:t>objectives</w:t>
      </w:r>
      <w:r>
        <w:rPr>
          <w:rFonts w:cs="Arial"/>
          <w:szCs w:val="24"/>
        </w:rPr>
        <w:t>; and</w:t>
      </w:r>
    </w:p>
    <w:p>
      <w:pPr>
        <w:pStyle w:val="BodyText2"/>
        <w:numPr>
          <w:ilvl w:val="0"/>
          <w:numId w:val="7"/>
        </w:numPr>
        <w:jc w:val="left"/>
        <w:rPr>
          <w:rFonts w:cs="Arial"/>
          <w:szCs w:val="24"/>
        </w:rPr>
      </w:pPr>
      <w:proofErr w:type="gramStart"/>
      <w:r>
        <w:rPr>
          <w:rFonts w:cs="Arial"/>
          <w:szCs w:val="24"/>
        </w:rPr>
        <w:t>looks</w:t>
      </w:r>
      <w:proofErr w:type="gramEnd"/>
      <w:r>
        <w:rPr>
          <w:rFonts w:cs="Arial"/>
          <w:szCs w:val="24"/>
        </w:rPr>
        <w:t xml:space="preserve"> at how you might gather </w:t>
      </w:r>
      <w:r>
        <w:rPr>
          <w:rFonts w:cs="Arial"/>
          <w:b/>
          <w:szCs w:val="24"/>
        </w:rPr>
        <w:t>evidence</w:t>
      </w:r>
      <w:r>
        <w:rPr>
          <w:rFonts w:cs="Arial"/>
          <w:szCs w:val="24"/>
        </w:rPr>
        <w:t xml:space="preserve"> to assess whether your team are meeting those objectives. </w:t>
      </w:r>
    </w:p>
    <w:p>
      <w:pPr>
        <w:pStyle w:val="BodyText2"/>
        <w:jc w:val="left"/>
        <w:rPr>
          <w:rFonts w:cs="Arial"/>
          <w:szCs w:val="24"/>
        </w:rPr>
      </w:pPr>
    </w:p>
    <w:p>
      <w:pPr>
        <w:pStyle w:val="BodyText2"/>
        <w:jc w:val="left"/>
        <w:rPr>
          <w:rFonts w:cs="Arial"/>
        </w:rPr>
      </w:pPr>
      <w:r>
        <w:rPr>
          <w:rFonts w:cs="Arial"/>
        </w:rPr>
        <w:t>Let’s start with objectives. The purpose of setting objectives is so that you can:</w:t>
      </w:r>
    </w:p>
    <w:p>
      <w:pPr>
        <w:pStyle w:val="BodyText2"/>
        <w:jc w:val="left"/>
        <w:rPr>
          <w:rFonts w:cs="Arial"/>
          <w:szCs w:val="24"/>
        </w:rPr>
      </w:pPr>
    </w:p>
    <w:p>
      <w:pPr>
        <w:numPr>
          <w:ilvl w:val="0"/>
          <w:numId w:val="6"/>
        </w:numPr>
        <w:tabs>
          <w:tab w:val="clear" w:pos="360"/>
          <w:tab w:val="num" w:pos="0"/>
        </w:tabs>
        <w:rPr>
          <w:rFonts w:ascii="Arial" w:hAnsi="Arial" w:cs="Arial"/>
        </w:rPr>
      </w:pPr>
      <w:r>
        <w:rPr>
          <w:rFonts w:ascii="Arial" w:hAnsi="Arial" w:cs="Arial"/>
        </w:rPr>
        <w:t>cascade corporate objectives to service level, then to the section, team and finally the individual;</w:t>
      </w:r>
    </w:p>
    <w:p>
      <w:pPr>
        <w:numPr>
          <w:ilvl w:val="0"/>
          <w:numId w:val="6"/>
        </w:numPr>
        <w:tabs>
          <w:tab w:val="clear" w:pos="360"/>
          <w:tab w:val="num" w:pos="0"/>
        </w:tabs>
        <w:rPr>
          <w:rFonts w:ascii="Arial" w:hAnsi="Arial" w:cs="Arial"/>
        </w:rPr>
      </w:pPr>
      <w:r>
        <w:rPr>
          <w:rFonts w:ascii="Arial" w:hAnsi="Arial" w:cs="Arial"/>
        </w:rPr>
        <w:t>make sure individuals are focusing their time and energy on the right areas; and</w:t>
      </w:r>
    </w:p>
    <w:p>
      <w:pPr>
        <w:numPr>
          <w:ilvl w:val="0"/>
          <w:numId w:val="6"/>
        </w:numPr>
        <w:tabs>
          <w:tab w:val="clear" w:pos="360"/>
          <w:tab w:val="num" w:pos="0"/>
        </w:tabs>
        <w:rPr>
          <w:rFonts w:ascii="Arial" w:hAnsi="Arial" w:cs="Arial"/>
        </w:rPr>
      </w:pPr>
      <w:proofErr w:type="gramStart"/>
      <w:r>
        <w:rPr>
          <w:rFonts w:ascii="Arial" w:hAnsi="Arial" w:cs="Arial"/>
        </w:rPr>
        <w:t>have</w:t>
      </w:r>
      <w:proofErr w:type="gramEnd"/>
      <w:r>
        <w:rPr>
          <w:rFonts w:ascii="Arial" w:hAnsi="Arial" w:cs="Arial"/>
        </w:rPr>
        <w:t xml:space="preserve"> a means of measuring the progress and contribution of individuals at their next review meeting – both as a monitor and a motivator.</w:t>
      </w:r>
    </w:p>
    <w:p>
      <w:pPr>
        <w:rPr>
          <w:rFonts w:ascii="Arial" w:hAnsi="Arial" w:cs="Arial"/>
        </w:rPr>
      </w:pPr>
    </w:p>
    <w:p>
      <w:pPr>
        <w:pStyle w:val="BodyText2"/>
        <w:jc w:val="left"/>
        <w:rPr>
          <w:rFonts w:cs="Arial"/>
          <w:szCs w:val="24"/>
        </w:rPr>
      </w:pPr>
      <w:r>
        <w:rPr>
          <w:rFonts w:cs="Arial"/>
          <w:szCs w:val="24"/>
        </w:rPr>
        <w:t xml:space="preserve">Targets and objectives are </w:t>
      </w:r>
      <w:proofErr w:type="gramStart"/>
      <w:r>
        <w:rPr>
          <w:rFonts w:cs="Arial"/>
          <w:szCs w:val="24"/>
        </w:rPr>
        <w:t>key</w:t>
      </w:r>
      <w:proofErr w:type="gramEnd"/>
      <w:r>
        <w:rPr>
          <w:rFonts w:cs="Arial"/>
          <w:szCs w:val="24"/>
        </w:rPr>
        <w:t xml:space="preserve"> to the PR&amp;D process.  At the same time they provide employees with both direction and satisfaction in their job so it’s important to take the time to draw them up properly.</w:t>
      </w:r>
    </w:p>
    <w:p>
      <w:pPr>
        <w:rPr>
          <w:rFonts w:ascii="Arial" w:hAnsi="Arial" w:cs="Arial"/>
          <w:lang w:val="en-GB" w:eastAsia="en-GB"/>
        </w:rPr>
      </w:pPr>
    </w:p>
    <w:p>
      <w:pPr>
        <w:pStyle w:val="BodyText2"/>
        <w:rPr>
          <w:rFonts w:cs="Arial"/>
          <w:szCs w:val="24"/>
        </w:rPr>
      </w:pPr>
      <w:r>
        <w:rPr>
          <w:rFonts w:cs="Arial"/>
          <w:szCs w:val="24"/>
        </w:rPr>
        <w:t xml:space="preserve">The PR&amp;D scheme focuses on </w:t>
      </w:r>
      <w:r>
        <w:rPr>
          <w:rFonts w:cs="Arial"/>
          <w:b/>
          <w:szCs w:val="24"/>
        </w:rPr>
        <w:t>‘what’</w:t>
      </w:r>
      <w:r>
        <w:rPr>
          <w:rFonts w:cs="Arial"/>
          <w:szCs w:val="24"/>
        </w:rPr>
        <w:t xml:space="preserve"> a person does (their tasks and objectives) and </w:t>
      </w:r>
      <w:r>
        <w:rPr>
          <w:rFonts w:cs="Arial"/>
          <w:b/>
          <w:szCs w:val="24"/>
        </w:rPr>
        <w:t>‘how’</w:t>
      </w:r>
      <w:r>
        <w:rPr>
          <w:rFonts w:cs="Arial"/>
          <w:szCs w:val="24"/>
        </w:rPr>
        <w:t xml:space="preserve"> they do it (their behaviours). </w:t>
      </w:r>
    </w:p>
    <w:p>
      <w:pPr>
        <w:pStyle w:val="BodyText2"/>
        <w:rPr>
          <w:rFonts w:cs="Arial"/>
          <w:szCs w:val="24"/>
        </w:rPr>
      </w:pPr>
    </w:p>
    <w:p>
      <w:pPr>
        <w:pStyle w:val="BodyText2"/>
        <w:rPr>
          <w:rFonts w:cs="Arial"/>
          <w:szCs w:val="24"/>
        </w:rPr>
      </w:pPr>
    </w:p>
    <w:p>
      <w:pPr>
        <w:pStyle w:val="BodyText2"/>
        <w:rPr>
          <w:rFonts w:cs="Arial"/>
          <w:szCs w:val="24"/>
        </w:rPr>
      </w:pPr>
    </w:p>
    <w:p>
      <w:pPr>
        <w:pStyle w:val="BodyText2"/>
        <w:rPr>
          <w:rFonts w:cs="Arial"/>
          <w:szCs w:val="24"/>
        </w:rPr>
      </w:pPr>
    </w:p>
    <w:p>
      <w:pPr>
        <w:pStyle w:val="BodyText2"/>
        <w:jc w:val="left"/>
        <w:rPr>
          <w:rFonts w:cs="Arial"/>
          <w:szCs w:val="24"/>
        </w:rPr>
      </w:pPr>
      <w:r>
        <w:rPr>
          <w:rFonts w:cs="Arial"/>
          <w:szCs w:val="24"/>
        </w:rPr>
        <w:t xml:space="preserve">For some, the </w:t>
      </w:r>
      <w:r>
        <w:rPr>
          <w:rFonts w:cs="Arial"/>
          <w:b/>
          <w:szCs w:val="24"/>
        </w:rPr>
        <w:t>‘what’</w:t>
      </w:r>
      <w:r>
        <w:rPr>
          <w:rFonts w:cs="Arial"/>
          <w:szCs w:val="24"/>
        </w:rPr>
        <w:t xml:space="preserve"> will be lifted straight from the key tasks outlined in the job description (or job profile), for others, the </w:t>
      </w:r>
      <w:r>
        <w:rPr>
          <w:rFonts w:cs="Arial"/>
          <w:b/>
          <w:szCs w:val="24"/>
        </w:rPr>
        <w:t>‘what’</w:t>
      </w:r>
      <w:r>
        <w:rPr>
          <w:rFonts w:cs="Arial"/>
          <w:szCs w:val="24"/>
        </w:rPr>
        <w:t xml:space="preserve"> will be individual objectives that are agreed at the start of the review period.  </w:t>
      </w:r>
    </w:p>
    <w:p>
      <w:pPr>
        <w:rPr>
          <w:lang w:val="en-GB" w:eastAsia="en-GB"/>
        </w:rPr>
      </w:pPr>
    </w:p>
    <w:p>
      <w:pPr>
        <w:pStyle w:val="BodyText2"/>
        <w:rPr>
          <w:rFonts w:cs="Arial"/>
          <w:b/>
          <w:szCs w:val="24"/>
        </w:rPr>
      </w:pPr>
      <w:r>
        <w:rPr>
          <w:rFonts w:cs="Arial"/>
          <w:b/>
          <w:szCs w:val="24"/>
        </w:rPr>
        <w:t xml:space="preserve">For example: </w:t>
      </w:r>
    </w:p>
    <w:p>
      <w:pPr>
        <w:pStyle w:val="BodyText2"/>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3692"/>
      </w:tblGrid>
      <w:tr>
        <w:tc>
          <w:tcPr>
            <w:tcW w:w="2088" w:type="dxa"/>
            <w:shd w:val="clear" w:color="auto" w:fill="666699"/>
          </w:tcPr>
          <w:p>
            <w:pPr>
              <w:pStyle w:val="BodyText2"/>
              <w:rPr>
                <w:rFonts w:cs="Arial"/>
                <w:b/>
                <w:color w:val="FFFFFF"/>
                <w:szCs w:val="24"/>
              </w:rPr>
            </w:pPr>
          </w:p>
          <w:p>
            <w:pPr>
              <w:pStyle w:val="BodyText2"/>
              <w:rPr>
                <w:rFonts w:cs="Arial"/>
                <w:b/>
                <w:color w:val="FFFFFF"/>
                <w:szCs w:val="24"/>
              </w:rPr>
            </w:pPr>
            <w:r>
              <w:rPr>
                <w:rFonts w:cs="Arial"/>
                <w:b/>
                <w:color w:val="FFFFFF"/>
                <w:szCs w:val="24"/>
              </w:rPr>
              <w:t xml:space="preserve">Task Based </w:t>
            </w:r>
          </w:p>
          <w:p>
            <w:pPr>
              <w:pStyle w:val="BodyText2"/>
              <w:rPr>
                <w:rFonts w:cs="Arial"/>
                <w:b/>
                <w:color w:val="FFFFFF"/>
                <w:szCs w:val="24"/>
              </w:rPr>
            </w:pPr>
          </w:p>
          <w:p>
            <w:pPr>
              <w:pStyle w:val="BodyText2"/>
              <w:jc w:val="left"/>
              <w:rPr>
                <w:rFonts w:cs="Arial"/>
                <w:color w:val="FFFFFF"/>
                <w:szCs w:val="24"/>
              </w:rPr>
            </w:pPr>
          </w:p>
        </w:tc>
        <w:tc>
          <w:tcPr>
            <w:tcW w:w="7020" w:type="dxa"/>
          </w:tcPr>
          <w:p>
            <w:pPr>
              <w:pStyle w:val="Default"/>
              <w:numPr>
                <w:ilvl w:val="0"/>
                <w:numId w:val="9"/>
              </w:numPr>
              <w:rPr>
                <w:b/>
                <w:i/>
                <w:iCs/>
                <w:lang w:val="en-GB"/>
              </w:rPr>
            </w:pPr>
            <w:r>
              <w:rPr>
                <w:i/>
                <w:iCs/>
                <w:lang w:val="en-GB"/>
              </w:rPr>
              <w:t xml:space="preserve">Support the Cook as required to serve meals to residents in accordance with Food Hygiene regulations </w:t>
            </w:r>
            <w:r>
              <w:rPr>
                <w:b/>
                <w:i/>
                <w:iCs/>
                <w:lang w:val="en-GB"/>
              </w:rPr>
              <w:t>(Domestic Assistant)</w:t>
            </w:r>
          </w:p>
          <w:p>
            <w:pPr>
              <w:pStyle w:val="Default"/>
              <w:numPr>
                <w:ilvl w:val="0"/>
                <w:numId w:val="9"/>
              </w:numPr>
              <w:rPr>
                <w:i/>
                <w:iCs/>
                <w:lang w:val="en-GB"/>
              </w:rPr>
            </w:pPr>
            <w:r>
              <w:rPr>
                <w:i/>
              </w:rPr>
              <w:t xml:space="preserve">Carry out duties to keep the road network in good order </w:t>
            </w:r>
            <w:r>
              <w:rPr>
                <w:b/>
                <w:i/>
              </w:rPr>
              <w:t>(Road Worker)</w:t>
            </w:r>
            <w:r>
              <w:t xml:space="preserve"> </w:t>
            </w:r>
          </w:p>
          <w:p>
            <w:pPr>
              <w:pStyle w:val="Default"/>
              <w:rPr>
                <w:i/>
                <w:iCs/>
                <w:lang w:val="en-GB"/>
              </w:rPr>
            </w:pPr>
          </w:p>
        </w:tc>
      </w:tr>
      <w:tr>
        <w:tc>
          <w:tcPr>
            <w:tcW w:w="2088" w:type="dxa"/>
            <w:shd w:val="clear" w:color="auto" w:fill="666699"/>
          </w:tcPr>
          <w:p>
            <w:pPr>
              <w:pStyle w:val="BodyText2"/>
              <w:rPr>
                <w:rFonts w:cs="Arial"/>
                <w:b/>
                <w:color w:val="FFFFFF"/>
                <w:szCs w:val="24"/>
              </w:rPr>
            </w:pPr>
          </w:p>
          <w:p>
            <w:pPr>
              <w:pStyle w:val="BodyText2"/>
              <w:rPr>
                <w:rFonts w:cs="Arial"/>
                <w:b/>
                <w:color w:val="FFFFFF"/>
                <w:szCs w:val="24"/>
              </w:rPr>
            </w:pPr>
            <w:r>
              <w:rPr>
                <w:rFonts w:cs="Arial"/>
                <w:b/>
                <w:color w:val="FFFFFF"/>
                <w:szCs w:val="24"/>
              </w:rPr>
              <w:t>Objective Based</w:t>
            </w:r>
          </w:p>
          <w:p>
            <w:pPr>
              <w:pStyle w:val="BodyText2"/>
              <w:rPr>
                <w:rFonts w:cs="Arial"/>
                <w:b/>
                <w:color w:val="FFFFFF"/>
                <w:szCs w:val="24"/>
              </w:rPr>
            </w:pPr>
            <w:r>
              <w:rPr>
                <w:rFonts w:cs="Arial"/>
                <w:b/>
                <w:color w:val="FFFFFF"/>
                <w:szCs w:val="24"/>
              </w:rPr>
              <w:t xml:space="preserve"> </w:t>
            </w:r>
          </w:p>
        </w:tc>
        <w:tc>
          <w:tcPr>
            <w:tcW w:w="7020" w:type="dxa"/>
          </w:tcPr>
          <w:p>
            <w:pPr>
              <w:pStyle w:val="BodyText2"/>
              <w:numPr>
                <w:ilvl w:val="0"/>
                <w:numId w:val="9"/>
              </w:numPr>
              <w:rPr>
                <w:rFonts w:cs="Arial"/>
                <w:i/>
                <w:szCs w:val="24"/>
              </w:rPr>
            </w:pPr>
            <w:r>
              <w:rPr>
                <w:i/>
              </w:rPr>
              <w:t xml:space="preserve">Carry out a review of how new managers are inducted into the organisation and produce an action plan by February 2013 </w:t>
            </w:r>
            <w:r>
              <w:rPr>
                <w:b/>
                <w:i/>
              </w:rPr>
              <w:t>(HR Adviser)</w:t>
            </w:r>
          </w:p>
          <w:p>
            <w:pPr>
              <w:pStyle w:val="BodyText2"/>
              <w:rPr>
                <w:rFonts w:cs="Arial"/>
                <w:i/>
                <w:szCs w:val="24"/>
              </w:rPr>
            </w:pPr>
          </w:p>
        </w:tc>
      </w:tr>
    </w:tbl>
    <w:p>
      <w:pPr>
        <w:pStyle w:val="BodyText2"/>
        <w:rPr>
          <w:rFonts w:cs="Arial"/>
          <w:szCs w:val="24"/>
          <w:lang w:val="en-US"/>
        </w:rPr>
      </w:pPr>
    </w:p>
    <w:p>
      <w:pPr>
        <w:pStyle w:val="BodyText2"/>
        <w:jc w:val="left"/>
        <w:rPr>
          <w:rFonts w:cs="Arial"/>
          <w:szCs w:val="24"/>
        </w:rPr>
      </w:pPr>
      <w:r>
        <w:rPr>
          <w:rFonts w:cs="Arial"/>
          <w:szCs w:val="24"/>
        </w:rPr>
        <w:t>For both objectives and key tasks it’s recommended that anything between 1 and 6 are identified for each individual in a review year.  Individual objectives should be derived from the service and team objectives and, as such, could relate to:</w:t>
      </w:r>
    </w:p>
    <w:p>
      <w:pPr>
        <w:pStyle w:val="Footer"/>
        <w:tabs>
          <w:tab w:val="clear" w:pos="4153"/>
          <w:tab w:val="clear" w:pos="8306"/>
        </w:tabs>
        <w:rPr>
          <w:rFonts w:cs="Arial"/>
          <w:szCs w:val="24"/>
        </w:rPr>
      </w:pPr>
    </w:p>
    <w:p>
      <w:pPr>
        <w:numPr>
          <w:ilvl w:val="0"/>
          <w:numId w:val="8"/>
        </w:numPr>
        <w:ind w:left="720"/>
        <w:rPr>
          <w:rFonts w:ascii="Arial" w:hAnsi="Arial" w:cs="Arial"/>
        </w:rPr>
      </w:pPr>
      <w:r>
        <w:rPr>
          <w:rFonts w:ascii="Arial" w:hAnsi="Arial" w:cs="Arial"/>
        </w:rPr>
        <w:t xml:space="preserve">New projects/tasks; or </w:t>
      </w:r>
    </w:p>
    <w:p>
      <w:pPr>
        <w:numPr>
          <w:ilvl w:val="0"/>
          <w:numId w:val="8"/>
        </w:numPr>
        <w:ind w:left="720"/>
        <w:rPr>
          <w:rFonts w:ascii="Arial" w:hAnsi="Arial" w:cs="Arial"/>
        </w:rPr>
      </w:pPr>
      <w:r>
        <w:rPr>
          <w:rFonts w:ascii="Arial" w:hAnsi="Arial" w:cs="Arial"/>
        </w:rPr>
        <w:t>Improvements in existing projects/activities.</w:t>
      </w:r>
    </w:p>
    <w:p>
      <w:pPr>
        <w:rPr>
          <w:rFonts w:ascii="Arial" w:hAnsi="Arial" w:cs="Arial"/>
        </w:rPr>
      </w:pPr>
      <w:r>
        <w:rPr>
          <w:rFonts w:ascii="Arial" w:hAnsi="Arial" w:cs="Arial"/>
          <w:lang w:val="en-GB" w:eastAsia="en-GB"/>
        </w:rPr>
        <w:lastRenderedPageBreak/>
        <w:t xml:space="preserve">One of the big changes with the new PR&amp;D scheme is that the evidence used to determine whether objectives (and tasks) are being met or not is agreed up front at the start of the review year.  </w:t>
      </w:r>
    </w:p>
    <w:p>
      <w:pPr>
        <w:rPr>
          <w:rFonts w:ascii="Arial" w:hAnsi="Arial" w:cs="Arial"/>
          <w:lang w:val="en-GB" w:eastAsia="en-GB"/>
        </w:rPr>
      </w:pPr>
    </w:p>
    <w:p>
      <w:pPr>
        <w:rPr>
          <w:rFonts w:ascii="Arial" w:hAnsi="Arial" w:cs="Arial"/>
          <w:lang w:val="en-GB" w:eastAsia="en-GB"/>
        </w:rPr>
      </w:pPr>
      <w:r>
        <w:rPr>
          <w:rFonts w:ascii="Arial" w:hAnsi="Arial" w:cs="Arial"/>
          <w:lang w:val="en-GB" w:eastAsia="en-GB"/>
        </w:rPr>
        <w:t xml:space="preserve">This means both employees and managers are very clear what’s expected and ensures assessments are fair and consistent. So how can you ensure objectives are set in a way which makes this clear and easy? </w:t>
      </w:r>
    </w:p>
    <w:p>
      <w:pPr>
        <w:rPr>
          <w:rFonts w:ascii="Arial" w:hAnsi="Arial" w:cs="Arial"/>
          <w:lang w:val="en-GB" w:eastAsia="en-GB"/>
        </w:rPr>
      </w:pPr>
    </w:p>
    <w:p>
      <w:pPr>
        <w:rPr>
          <w:rFonts w:ascii="Arial" w:hAnsi="Arial" w:cs="Arial"/>
          <w:lang w:val="en-GB" w:eastAsia="en-GB"/>
        </w:rPr>
      </w:pPr>
      <w:r>
        <w:rPr>
          <w:rFonts w:ascii="Arial" w:hAnsi="Arial" w:cs="Arial"/>
          <w:lang w:val="en-GB" w:eastAsia="en-GB"/>
        </w:rPr>
        <w:t xml:space="preserve">You could use the </w:t>
      </w:r>
      <w:r>
        <w:rPr>
          <w:rFonts w:ascii="Arial" w:hAnsi="Arial" w:cs="Arial"/>
          <w:b/>
          <w:lang w:val="en-GB" w:eastAsia="en-GB"/>
        </w:rPr>
        <w:t xml:space="preserve">SMART </w:t>
      </w:r>
      <w:r>
        <w:rPr>
          <w:rFonts w:ascii="Arial" w:hAnsi="Arial" w:cs="Arial"/>
          <w:lang w:val="en-GB" w:eastAsia="en-GB"/>
        </w:rPr>
        <w:t>technique:</w:t>
      </w:r>
    </w:p>
    <w:p>
      <w:pPr>
        <w:rPr>
          <w:rFonts w:ascii="Arial" w:hAnsi="Arial" w:cs="Arial"/>
          <w:lang w:val="en-GB" w:eastAsia="en-GB"/>
        </w:rPr>
      </w:pPr>
    </w:p>
    <w:p>
      <w:pPr>
        <w:rPr>
          <w:rFonts w:ascii="Arial" w:hAnsi="Arial" w:cs="Arial"/>
          <w:lang w:val="en-GB" w:eastAsia="en-GB"/>
        </w:rPr>
      </w:pPr>
    </w:p>
    <w:tbl>
      <w:tblPr>
        <w:tblW w:w="5245" w:type="dxa"/>
        <w:tblInd w:w="108" w:type="dxa"/>
        <w:tblLayout w:type="fixed"/>
        <w:tblLook w:val="0000" w:firstRow="0" w:lastRow="0" w:firstColumn="0" w:lastColumn="0" w:noHBand="0" w:noVBand="0"/>
      </w:tblPr>
      <w:tblGrid>
        <w:gridCol w:w="993"/>
        <w:gridCol w:w="4252"/>
      </w:tblGrid>
      <w:tr>
        <w:trPr>
          <w:trHeight w:val="708"/>
        </w:trPr>
        <w:tc>
          <w:tcPr>
            <w:tcW w:w="993" w:type="dxa"/>
            <w:shd w:val="clear" w:color="auto" w:fill="666699"/>
          </w:tcPr>
          <w:p>
            <w:pPr>
              <w:jc w:val="center"/>
              <w:rPr>
                <w:rFonts w:ascii="Arial" w:hAnsi="Arial" w:cs="Arial"/>
                <w:b/>
                <w:color w:val="FFFFFF"/>
              </w:rPr>
            </w:pPr>
            <w:bookmarkStart w:id="1" w:name="_Toc122334107"/>
            <w:bookmarkStart w:id="2" w:name="_Toc122334166"/>
            <w:bookmarkStart w:id="3" w:name="_Toc122420995"/>
            <w:r>
              <w:rPr>
                <w:rFonts w:ascii="Arial" w:hAnsi="Arial" w:cs="Arial"/>
                <w:b/>
                <w:color w:val="FFFFFF"/>
              </w:rPr>
              <w:t>S</w:t>
            </w:r>
            <w:bookmarkEnd w:id="1"/>
            <w:bookmarkEnd w:id="2"/>
            <w:bookmarkEnd w:id="3"/>
          </w:p>
        </w:tc>
        <w:tc>
          <w:tcPr>
            <w:tcW w:w="4252" w:type="dxa"/>
          </w:tcPr>
          <w:p>
            <w:pPr>
              <w:rPr>
                <w:rFonts w:ascii="Arial" w:hAnsi="Arial" w:cs="Arial"/>
              </w:rPr>
            </w:pPr>
            <w:r>
              <w:rPr>
                <w:rFonts w:ascii="Arial" w:hAnsi="Arial" w:cs="Arial"/>
                <w:b/>
              </w:rPr>
              <w:t>Specific</w:t>
            </w:r>
            <w:r>
              <w:rPr>
                <w:rFonts w:ascii="Arial" w:hAnsi="Arial" w:cs="Arial"/>
              </w:rPr>
              <w:t>: the objective should be clear and unambiguous and should relate to a specific task or outcome</w:t>
            </w:r>
          </w:p>
          <w:p>
            <w:pPr>
              <w:rPr>
                <w:rFonts w:ascii="Arial" w:hAnsi="Arial" w:cs="Arial"/>
              </w:rPr>
            </w:pPr>
          </w:p>
          <w:p>
            <w:pPr>
              <w:rPr>
                <w:rFonts w:ascii="Arial" w:hAnsi="Arial" w:cs="Arial"/>
              </w:rPr>
            </w:pPr>
          </w:p>
        </w:tc>
      </w:tr>
      <w:tr>
        <w:trPr>
          <w:trHeight w:val="690"/>
        </w:trPr>
        <w:tc>
          <w:tcPr>
            <w:tcW w:w="993" w:type="dxa"/>
            <w:shd w:val="clear" w:color="auto" w:fill="666699"/>
          </w:tcPr>
          <w:p>
            <w:pPr>
              <w:jc w:val="center"/>
              <w:rPr>
                <w:rFonts w:ascii="Arial" w:hAnsi="Arial" w:cs="Arial"/>
                <w:color w:val="FFFFFF"/>
              </w:rPr>
            </w:pPr>
            <w:r>
              <w:rPr>
                <w:rFonts w:ascii="Arial" w:hAnsi="Arial" w:cs="Arial"/>
                <w:b/>
                <w:color w:val="FFFFFF"/>
              </w:rPr>
              <w:t>M</w:t>
            </w:r>
          </w:p>
        </w:tc>
        <w:tc>
          <w:tcPr>
            <w:tcW w:w="4252" w:type="dxa"/>
          </w:tcPr>
          <w:p>
            <w:pPr>
              <w:rPr>
                <w:rFonts w:ascii="Arial" w:hAnsi="Arial" w:cs="Arial"/>
              </w:rPr>
            </w:pPr>
            <w:r>
              <w:rPr>
                <w:rFonts w:ascii="Arial" w:hAnsi="Arial" w:cs="Arial"/>
                <w:b/>
              </w:rPr>
              <w:t>Measurable</w:t>
            </w:r>
            <w:r>
              <w:rPr>
                <w:rFonts w:ascii="Arial" w:hAnsi="Arial" w:cs="Arial"/>
              </w:rPr>
              <w:t xml:space="preserve">: it should be absolutely clear when – and whether - the objective has been achieved. Ask yourself, how will I know the person has done this, what will the evidence be, how objective is the evidence I’m going to use? </w:t>
            </w:r>
          </w:p>
          <w:p>
            <w:pPr>
              <w:rPr>
                <w:rFonts w:ascii="Arial" w:hAnsi="Arial" w:cs="Arial"/>
              </w:rPr>
            </w:pPr>
          </w:p>
        </w:tc>
      </w:tr>
      <w:tr>
        <w:trPr>
          <w:trHeight w:val="714"/>
        </w:trPr>
        <w:tc>
          <w:tcPr>
            <w:tcW w:w="993" w:type="dxa"/>
            <w:shd w:val="clear" w:color="auto" w:fill="666699"/>
          </w:tcPr>
          <w:p>
            <w:pPr>
              <w:jc w:val="center"/>
              <w:rPr>
                <w:rFonts w:ascii="Arial" w:hAnsi="Arial" w:cs="Arial"/>
                <w:color w:val="FFFFFF"/>
              </w:rPr>
            </w:pPr>
            <w:r>
              <w:rPr>
                <w:rFonts w:ascii="Arial" w:hAnsi="Arial" w:cs="Arial"/>
                <w:b/>
                <w:color w:val="FFFFFF"/>
              </w:rPr>
              <w:t>A</w:t>
            </w:r>
          </w:p>
        </w:tc>
        <w:tc>
          <w:tcPr>
            <w:tcW w:w="4252" w:type="dxa"/>
          </w:tcPr>
          <w:p>
            <w:pPr>
              <w:rPr>
                <w:rFonts w:ascii="Arial" w:hAnsi="Arial" w:cs="Arial"/>
              </w:rPr>
            </w:pPr>
            <w:r>
              <w:rPr>
                <w:rFonts w:ascii="Arial" w:hAnsi="Arial" w:cs="Arial"/>
                <w:b/>
              </w:rPr>
              <w:t>Agreed</w:t>
            </w:r>
            <w:r>
              <w:rPr>
                <w:rFonts w:ascii="Arial" w:hAnsi="Arial" w:cs="Arial"/>
              </w:rPr>
              <w:t>: the objective should be agreed between the line manager and the employee</w:t>
            </w:r>
          </w:p>
          <w:p>
            <w:pPr>
              <w:rPr>
                <w:rFonts w:ascii="Arial" w:hAnsi="Arial" w:cs="Arial"/>
              </w:rPr>
            </w:pPr>
          </w:p>
        </w:tc>
      </w:tr>
      <w:tr>
        <w:trPr>
          <w:trHeight w:val="1263"/>
        </w:trPr>
        <w:tc>
          <w:tcPr>
            <w:tcW w:w="993" w:type="dxa"/>
            <w:shd w:val="clear" w:color="auto" w:fill="666699"/>
          </w:tcPr>
          <w:p>
            <w:pPr>
              <w:jc w:val="center"/>
              <w:rPr>
                <w:rFonts w:ascii="Arial" w:hAnsi="Arial" w:cs="Arial"/>
                <w:color w:val="FFFFFF"/>
              </w:rPr>
            </w:pPr>
            <w:r>
              <w:rPr>
                <w:rFonts w:ascii="Arial" w:hAnsi="Arial" w:cs="Arial"/>
                <w:b/>
                <w:color w:val="FFFFFF"/>
              </w:rPr>
              <w:t>R</w:t>
            </w:r>
          </w:p>
        </w:tc>
        <w:tc>
          <w:tcPr>
            <w:tcW w:w="4252" w:type="dxa"/>
          </w:tcPr>
          <w:p>
            <w:pPr>
              <w:rPr>
                <w:rFonts w:ascii="Arial" w:hAnsi="Arial" w:cs="Arial"/>
              </w:rPr>
            </w:pPr>
            <w:r>
              <w:rPr>
                <w:rFonts w:ascii="Arial" w:hAnsi="Arial" w:cs="Arial"/>
                <w:b/>
              </w:rPr>
              <w:t>Realistic</w:t>
            </w:r>
            <w:r>
              <w:rPr>
                <w:rFonts w:ascii="Arial" w:hAnsi="Arial" w:cs="Arial"/>
              </w:rPr>
              <w:t>: the employee should be capable of achieving the objective with the resources at their disposal; these resources include their own skills as well as the physical equipment and time to do the job  (this is especially relevant this PR&amp;D year as it’s a shorter review period)</w:t>
            </w:r>
          </w:p>
          <w:p>
            <w:pPr>
              <w:rPr>
                <w:rFonts w:ascii="Arial" w:hAnsi="Arial" w:cs="Arial"/>
              </w:rPr>
            </w:pPr>
          </w:p>
        </w:tc>
      </w:tr>
      <w:tr>
        <w:tc>
          <w:tcPr>
            <w:tcW w:w="993" w:type="dxa"/>
            <w:shd w:val="clear" w:color="auto" w:fill="666699"/>
          </w:tcPr>
          <w:p>
            <w:pPr>
              <w:jc w:val="center"/>
              <w:rPr>
                <w:rFonts w:ascii="Arial" w:hAnsi="Arial" w:cs="Arial"/>
                <w:color w:val="FFFFFF"/>
              </w:rPr>
            </w:pPr>
            <w:r>
              <w:rPr>
                <w:rFonts w:ascii="Arial" w:hAnsi="Arial" w:cs="Arial"/>
                <w:b/>
                <w:color w:val="FFFFFF"/>
              </w:rPr>
              <w:t>T</w:t>
            </w:r>
          </w:p>
        </w:tc>
        <w:tc>
          <w:tcPr>
            <w:tcW w:w="4252" w:type="dxa"/>
          </w:tcPr>
          <w:p>
            <w:pPr>
              <w:rPr>
                <w:rFonts w:ascii="Arial" w:hAnsi="Arial" w:cs="Arial"/>
              </w:rPr>
            </w:pPr>
            <w:proofErr w:type="spellStart"/>
            <w:r>
              <w:rPr>
                <w:rFonts w:ascii="Arial" w:hAnsi="Arial" w:cs="Arial"/>
                <w:b/>
              </w:rPr>
              <w:t>Timebound</w:t>
            </w:r>
            <w:proofErr w:type="spellEnd"/>
            <w:r>
              <w:rPr>
                <w:rFonts w:ascii="Arial" w:hAnsi="Arial" w:cs="Arial"/>
              </w:rPr>
              <w:t>: there should be a deadline by which the objective is expected to have been completed.</w:t>
            </w:r>
          </w:p>
          <w:p>
            <w:pPr>
              <w:rPr>
                <w:rFonts w:ascii="Arial" w:hAnsi="Arial" w:cs="Arial"/>
              </w:rPr>
            </w:pPr>
          </w:p>
        </w:tc>
      </w:tr>
    </w:tbl>
    <w:p>
      <w:pPr>
        <w:rPr>
          <w:rFonts w:ascii="Arial" w:hAnsi="Arial" w:cs="Arial"/>
          <w:lang w:eastAsia="en-GB"/>
        </w:rPr>
      </w:pPr>
    </w:p>
    <w:p>
      <w:pPr>
        <w:rPr>
          <w:rFonts w:ascii="Arial" w:hAnsi="Arial" w:cs="Arial"/>
          <w:lang w:eastAsia="en-GB"/>
        </w:rPr>
      </w:pPr>
      <w:r>
        <w:rPr>
          <w:rFonts w:ascii="Arial" w:hAnsi="Arial" w:cs="Arial"/>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65.75pt">
            <v:imagedata r:id="rId6" o:title=""/>
          </v:shape>
        </w:pict>
      </w:r>
    </w:p>
    <w:p>
      <w:pPr>
        <w:rPr>
          <w:rFonts w:ascii="Arial" w:hAnsi="Arial" w:cs="Arial"/>
          <w:lang w:eastAsia="en-GB"/>
        </w:rPr>
      </w:pPr>
    </w:p>
    <w:p>
      <w:pPr>
        <w:rPr>
          <w:rFonts w:ascii="Arial" w:hAnsi="Arial" w:cs="Arial"/>
          <w:lang w:eastAsia="en-GB"/>
        </w:rPr>
      </w:pPr>
    </w:p>
    <w:p>
      <w:pPr>
        <w:rPr>
          <w:rFonts w:ascii="Arial" w:hAnsi="Arial" w:cs="Arial"/>
          <w:lang w:eastAsia="en-GB"/>
        </w:rPr>
      </w:pPr>
    </w:p>
    <w:p>
      <w:pPr>
        <w:pStyle w:val="BodyText2"/>
        <w:rPr>
          <w:rFonts w:cs="Arial"/>
          <w:b/>
          <w:szCs w:val="24"/>
        </w:rPr>
      </w:pPr>
    </w:p>
    <w:p>
      <w:pPr>
        <w:pStyle w:val="BodyText2"/>
        <w:rPr>
          <w:rFonts w:cs="Arial"/>
          <w:b/>
          <w:szCs w:val="24"/>
        </w:rPr>
      </w:pPr>
    </w:p>
    <w:p>
      <w:pPr>
        <w:pStyle w:val="BodyText2"/>
        <w:rPr>
          <w:rFonts w:cs="Arial"/>
          <w:b/>
          <w:szCs w:val="24"/>
        </w:rPr>
      </w:pPr>
      <w:r>
        <w:rPr>
          <w:rFonts w:cs="Arial"/>
          <w:b/>
          <w:szCs w:val="24"/>
        </w:rPr>
        <w:t>Points to bear in mind…</w:t>
      </w:r>
    </w:p>
    <w:p>
      <w:pPr>
        <w:pStyle w:val="BodyText2"/>
        <w:rPr>
          <w:rFonts w:cs="Arial"/>
          <w:b/>
          <w:szCs w:val="24"/>
        </w:rPr>
      </w:pPr>
    </w:p>
    <w:p>
      <w:pPr>
        <w:pStyle w:val="BodyText2"/>
        <w:jc w:val="left"/>
        <w:rPr>
          <w:rFonts w:cs="Arial"/>
          <w:szCs w:val="24"/>
        </w:rPr>
      </w:pPr>
      <w:r>
        <w:rPr>
          <w:rFonts w:cs="Arial"/>
          <w:szCs w:val="24"/>
        </w:rPr>
        <w:t xml:space="preserve">Agreeing objectives </w:t>
      </w:r>
      <w:r>
        <w:rPr>
          <w:rFonts w:cs="Arial"/>
          <w:i/>
          <w:szCs w:val="24"/>
        </w:rPr>
        <w:t>with</w:t>
      </w:r>
      <w:r>
        <w:rPr>
          <w:rFonts w:cs="Arial"/>
          <w:szCs w:val="24"/>
        </w:rPr>
        <w:t xml:space="preserve"> the individual is very important.  Setting objectives that the employee believes to be impossible or irrelevant may result in them being attempted half-heartedly at best and ignored at worst.  </w:t>
      </w:r>
    </w:p>
    <w:p>
      <w:pPr>
        <w:pStyle w:val="BodyText2"/>
        <w:rPr>
          <w:rFonts w:cs="Arial"/>
          <w:szCs w:val="24"/>
        </w:rPr>
      </w:pPr>
    </w:p>
    <w:p>
      <w:pPr>
        <w:pStyle w:val="BodyText2"/>
        <w:rPr>
          <w:rFonts w:cs="Arial"/>
          <w:szCs w:val="24"/>
        </w:rPr>
      </w:pPr>
      <w:r>
        <w:rPr>
          <w:rFonts w:cs="Arial"/>
          <w:szCs w:val="24"/>
        </w:rPr>
        <w:t xml:space="preserve">On the other hand if objectives are too simple there is no challenge or motivation in achieving them.  </w:t>
      </w:r>
    </w:p>
    <w:p>
      <w:pPr>
        <w:pStyle w:val="BodyText2"/>
        <w:rPr>
          <w:rFonts w:cs="Arial"/>
          <w:szCs w:val="24"/>
        </w:rPr>
      </w:pPr>
    </w:p>
    <w:p>
      <w:pPr>
        <w:rPr>
          <w:rFonts w:ascii="Arial" w:hAnsi="Arial" w:cs="Arial"/>
        </w:rPr>
      </w:pPr>
      <w:r>
        <w:rPr>
          <w:rFonts w:ascii="Arial" w:hAnsi="Arial" w:cs="Arial"/>
        </w:rPr>
        <w:t>For longer term or more complex objectives you might also want to set milestones.  These checkpoints will allow you and the employee to know whether sufficient progress is being made and can be monitored throughout the year at 1-2-1 meetings or through regular supervision.</w:t>
      </w: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rFonts w:ascii="Arial" w:hAnsi="Arial" w:cs="Arial"/>
          <w:b/>
        </w:rPr>
      </w:pPr>
      <w:r>
        <w:rPr>
          <w:rFonts w:ascii="Arial" w:hAnsi="Arial" w:cs="Arial"/>
          <w:b/>
        </w:rPr>
        <w:lastRenderedPageBreak/>
        <w:t xml:space="preserve">Agreeing Evidence </w:t>
      </w:r>
    </w:p>
    <w:p>
      <w:pPr>
        <w:rPr>
          <w:rFonts w:ascii="Arial" w:hAnsi="Arial" w:cs="Arial"/>
          <w:b/>
        </w:rPr>
      </w:pPr>
    </w:p>
    <w:p>
      <w:pPr>
        <w:rPr>
          <w:rFonts w:ascii="Arial" w:hAnsi="Arial" w:cs="Arial"/>
        </w:rPr>
      </w:pPr>
      <w:r>
        <w:rPr>
          <w:rFonts w:ascii="Arial" w:hAnsi="Arial" w:cs="Arial"/>
        </w:rPr>
        <w:t xml:space="preserve">As mentioned earlier, under the PR&amp;D scheme all evidence used to measure whether objectives (or tasks) are met is agreed up front. We’ve seen from the </w:t>
      </w:r>
      <w:r>
        <w:rPr>
          <w:rFonts w:ascii="Arial" w:hAnsi="Arial" w:cs="Arial"/>
          <w:b/>
        </w:rPr>
        <w:t>SMART</w:t>
      </w:r>
      <w:r>
        <w:rPr>
          <w:rFonts w:ascii="Arial" w:hAnsi="Arial" w:cs="Arial"/>
        </w:rPr>
        <w:t xml:space="preserve"> technique above that when setting objectives it’s important to ensure these are ‘measurable’. </w:t>
      </w:r>
    </w:p>
    <w:p>
      <w:pPr>
        <w:rPr>
          <w:rFonts w:ascii="Arial" w:hAnsi="Arial" w:cs="Arial"/>
        </w:rPr>
      </w:pPr>
    </w:p>
    <w:p>
      <w:pPr>
        <w:rPr>
          <w:rFonts w:ascii="Arial" w:hAnsi="Arial" w:cs="Arial"/>
        </w:rPr>
      </w:pPr>
      <w:r>
        <w:rPr>
          <w:rFonts w:ascii="Arial" w:hAnsi="Arial" w:cs="Arial"/>
        </w:rPr>
        <w:t xml:space="preserve">You can pinch a couple of the principles for </w:t>
      </w:r>
      <w:r>
        <w:rPr>
          <w:rFonts w:ascii="Arial" w:hAnsi="Arial" w:cs="Arial"/>
          <w:b/>
        </w:rPr>
        <w:t>SMART</w:t>
      </w:r>
      <w:r>
        <w:rPr>
          <w:rFonts w:ascii="Arial" w:hAnsi="Arial" w:cs="Arial"/>
        </w:rPr>
        <w:t xml:space="preserve"> for ensuring your evidence is not subjective … so ensure the measures (the evidence) you use are specific, achievable and </w:t>
      </w:r>
      <w:proofErr w:type="spellStart"/>
      <w:r>
        <w:rPr>
          <w:rFonts w:ascii="Arial" w:hAnsi="Arial" w:cs="Arial"/>
        </w:rPr>
        <w:t>timebound</w:t>
      </w:r>
      <w:proofErr w:type="spellEnd"/>
      <w:r>
        <w:rPr>
          <w:rFonts w:ascii="Arial" w:hAnsi="Arial" w:cs="Arial"/>
        </w:rPr>
        <w:t xml:space="preserve"> too! </w:t>
      </w:r>
    </w:p>
    <w:p>
      <w:pPr>
        <w:rPr>
          <w:rFonts w:ascii="Arial" w:hAnsi="Arial" w:cs="Arial"/>
        </w:rPr>
      </w:pPr>
    </w:p>
    <w:p>
      <w:pPr>
        <w:rPr>
          <w:rFonts w:ascii="Arial" w:hAnsi="Arial" w:cs="Arial"/>
        </w:rPr>
      </w:pPr>
      <w:r>
        <w:rPr>
          <w:rFonts w:ascii="Arial" w:hAnsi="Arial" w:cs="Arial"/>
        </w:rPr>
        <w:t xml:space="preserve">If we take the objective we used as an example earlier for the HR Adviser: </w:t>
      </w:r>
    </w:p>
    <w:p>
      <w:pPr>
        <w:rPr>
          <w:rFonts w:ascii="Arial" w:hAnsi="Arial" w:cs="Arial"/>
        </w:rPr>
      </w:pPr>
    </w:p>
    <w:tbl>
      <w:tblPr>
        <w:tblStyle w:val="TableGrid"/>
        <w:tblW w:w="0" w:type="auto"/>
        <w:tblLook w:val="01E0" w:firstRow="1" w:lastRow="1" w:firstColumn="1" w:lastColumn="1" w:noHBand="0" w:noVBand="0"/>
      </w:tblPr>
      <w:tblGrid>
        <w:gridCol w:w="5301"/>
      </w:tblGrid>
      <w:tr>
        <w:tc>
          <w:tcPr>
            <w:tcW w:w="5301" w:type="dxa"/>
            <w:shd w:val="clear" w:color="auto" w:fill="F3F3F3"/>
          </w:tcPr>
          <w:p>
            <w:pPr>
              <w:rPr>
                <w:rFonts w:ascii="Arial" w:hAnsi="Arial" w:cs="Arial"/>
                <w:lang w:val="en-US"/>
              </w:rPr>
            </w:pPr>
          </w:p>
          <w:p>
            <w:pPr>
              <w:rPr>
                <w:rFonts w:ascii="Arial" w:hAnsi="Arial" w:cs="Arial"/>
                <w:b/>
                <w:lang w:val="en-US"/>
              </w:rPr>
            </w:pPr>
            <w:r>
              <w:rPr>
                <w:rFonts w:ascii="Arial" w:hAnsi="Arial" w:cs="Arial"/>
                <w:lang w:val="en-US"/>
              </w:rPr>
              <w:t xml:space="preserve">1. Carry out a review of how new managers are inducted into the </w:t>
            </w:r>
            <w:proofErr w:type="spellStart"/>
            <w:r>
              <w:rPr>
                <w:rFonts w:ascii="Arial" w:hAnsi="Arial" w:cs="Arial"/>
                <w:lang w:val="en-US"/>
              </w:rPr>
              <w:t>organisation</w:t>
            </w:r>
            <w:proofErr w:type="spellEnd"/>
            <w:r>
              <w:rPr>
                <w:rFonts w:ascii="Arial" w:hAnsi="Arial" w:cs="Arial"/>
                <w:lang w:val="en-US"/>
              </w:rPr>
              <w:t xml:space="preserve"> and produce an action plan by February </w:t>
            </w:r>
          </w:p>
          <w:p>
            <w:pPr>
              <w:rPr>
                <w:rFonts w:ascii="Arial" w:hAnsi="Arial" w:cs="Arial"/>
                <w:lang w:val="en-US"/>
              </w:rPr>
            </w:pPr>
          </w:p>
          <w:p>
            <w:pPr>
              <w:pStyle w:val="Heading5"/>
              <w:outlineLvl w:val="4"/>
              <w:rPr>
                <w:rFonts w:ascii="Arial" w:hAnsi="Arial" w:cs="Arial"/>
                <w:sz w:val="24"/>
                <w:szCs w:val="24"/>
                <w:lang w:val="en-US"/>
              </w:rPr>
            </w:pPr>
            <w:r>
              <w:rPr>
                <w:rFonts w:ascii="Arial" w:hAnsi="Arial" w:cs="Arial"/>
                <w:sz w:val="24"/>
                <w:szCs w:val="24"/>
                <w:lang w:val="en-US"/>
              </w:rPr>
              <w:t xml:space="preserve">What will the evidence of effective performance be </w:t>
            </w:r>
          </w:p>
          <w:p>
            <w:pPr>
              <w:rPr>
                <w:lang w:val="en-US"/>
              </w:rPr>
            </w:pPr>
          </w:p>
          <w:p>
            <w:pPr>
              <w:numPr>
                <w:ilvl w:val="0"/>
                <w:numId w:val="10"/>
              </w:numPr>
              <w:rPr>
                <w:rFonts w:ascii="Arial" w:hAnsi="Arial" w:cs="Arial"/>
                <w:lang w:val="en-US"/>
              </w:rPr>
            </w:pPr>
            <w:r>
              <w:rPr>
                <w:rFonts w:ascii="Arial" w:hAnsi="Arial" w:cs="Arial"/>
                <w:lang w:val="en-US"/>
              </w:rPr>
              <w:t>3 information gathering focus groups held with HR Business Partners and managers recruited in the last year by December 2012</w:t>
            </w:r>
          </w:p>
          <w:p>
            <w:pPr>
              <w:numPr>
                <w:ilvl w:val="0"/>
                <w:numId w:val="10"/>
              </w:numPr>
              <w:rPr>
                <w:rFonts w:ascii="Arial" w:hAnsi="Arial" w:cs="Arial"/>
                <w:lang w:val="en-US"/>
              </w:rPr>
            </w:pPr>
            <w:r>
              <w:rPr>
                <w:rFonts w:ascii="Arial" w:hAnsi="Arial" w:cs="Arial"/>
                <w:lang w:val="en-US"/>
              </w:rPr>
              <w:t>Action plan including recommendations produced by February 2013</w:t>
            </w:r>
          </w:p>
          <w:p>
            <w:pPr>
              <w:rPr>
                <w:rFonts w:ascii="Arial" w:hAnsi="Arial" w:cs="Arial"/>
                <w:lang w:val="en-US"/>
              </w:rPr>
            </w:pPr>
          </w:p>
        </w:tc>
      </w:tr>
    </w:tbl>
    <w:p>
      <w:pPr>
        <w:rPr>
          <w:rFonts w:ascii="Arial" w:hAnsi="Arial" w:cs="Arial"/>
        </w:rPr>
      </w:pPr>
    </w:p>
    <w:p>
      <w:pPr>
        <w:rPr>
          <w:rFonts w:ascii="Arial" w:hAnsi="Arial" w:cs="Arial"/>
          <w:b/>
          <w:lang w:val="en-GB"/>
        </w:rPr>
      </w:pPr>
      <w:r>
        <w:rPr>
          <w:rFonts w:ascii="Arial" w:hAnsi="Arial" w:cs="Arial"/>
          <w:b/>
          <w:lang w:val="en-GB"/>
        </w:rPr>
        <w:t>Gathering Evidence …</w:t>
      </w:r>
    </w:p>
    <w:p>
      <w:pPr>
        <w:rPr>
          <w:rFonts w:ascii="Arial" w:hAnsi="Arial" w:cs="Arial"/>
          <w:b/>
          <w:lang w:val="en-GB"/>
        </w:rPr>
      </w:pPr>
    </w:p>
    <w:p>
      <w:pPr>
        <w:rPr>
          <w:rFonts w:ascii="Arial" w:hAnsi="Arial" w:cs="Arial"/>
          <w:lang w:val="en-GB"/>
        </w:rPr>
      </w:pPr>
      <w:r>
        <w:rPr>
          <w:rFonts w:ascii="Arial" w:hAnsi="Arial" w:cs="Arial"/>
          <w:lang w:val="en-GB"/>
        </w:rPr>
        <w:t xml:space="preserve">In terms of gathering evidence to demonstrate effective performance, this can come from a number of places.  The example above requires an action plan to be produced, for other objectives evidence could include:  </w:t>
      </w:r>
    </w:p>
    <w:p>
      <w:pPr>
        <w:rPr>
          <w:rFonts w:ascii="Arial" w:hAnsi="Arial" w:cs="Arial"/>
          <w:lang w:val="en-GB"/>
        </w:rPr>
      </w:pPr>
    </w:p>
    <w:p>
      <w:pPr>
        <w:numPr>
          <w:ilvl w:val="0"/>
          <w:numId w:val="11"/>
        </w:numPr>
        <w:rPr>
          <w:rFonts w:ascii="Arial" w:hAnsi="Arial" w:cs="Arial"/>
          <w:lang w:val="en-GB"/>
        </w:rPr>
      </w:pPr>
      <w:r>
        <w:rPr>
          <w:rFonts w:ascii="Arial" w:hAnsi="Arial" w:cs="Arial"/>
          <w:lang w:val="en-GB"/>
        </w:rPr>
        <w:t xml:space="preserve">Meeting key performance indicators </w:t>
      </w:r>
    </w:p>
    <w:p>
      <w:pPr>
        <w:numPr>
          <w:ilvl w:val="0"/>
          <w:numId w:val="11"/>
        </w:numPr>
        <w:rPr>
          <w:rFonts w:ascii="Arial" w:hAnsi="Arial" w:cs="Arial"/>
          <w:lang w:val="en-GB"/>
        </w:rPr>
      </w:pPr>
      <w:r>
        <w:rPr>
          <w:rFonts w:ascii="Arial" w:hAnsi="Arial" w:cs="Arial"/>
          <w:lang w:val="en-GB"/>
        </w:rPr>
        <w:t xml:space="preserve">Samples of work produced </w:t>
      </w:r>
    </w:p>
    <w:p>
      <w:pPr>
        <w:numPr>
          <w:ilvl w:val="0"/>
          <w:numId w:val="11"/>
        </w:numPr>
        <w:rPr>
          <w:rFonts w:ascii="Arial" w:hAnsi="Arial" w:cs="Arial"/>
          <w:lang w:val="en-GB"/>
        </w:rPr>
      </w:pPr>
      <w:r>
        <w:rPr>
          <w:rFonts w:ascii="Arial" w:hAnsi="Arial" w:cs="Arial"/>
          <w:lang w:val="en-GB"/>
        </w:rPr>
        <w:t xml:space="preserve">A project plan </w:t>
      </w:r>
    </w:p>
    <w:p>
      <w:pPr>
        <w:numPr>
          <w:ilvl w:val="0"/>
          <w:numId w:val="11"/>
        </w:numPr>
        <w:rPr>
          <w:rFonts w:ascii="Arial" w:hAnsi="Arial" w:cs="Arial"/>
          <w:lang w:val="en-GB"/>
        </w:rPr>
      </w:pPr>
      <w:r>
        <w:rPr>
          <w:rFonts w:ascii="Arial" w:hAnsi="Arial" w:cs="Arial"/>
          <w:lang w:val="en-GB"/>
        </w:rPr>
        <w:lastRenderedPageBreak/>
        <w:t>Customer feedback</w:t>
      </w:r>
    </w:p>
    <w:p>
      <w:pPr>
        <w:numPr>
          <w:ilvl w:val="0"/>
          <w:numId w:val="11"/>
        </w:numPr>
        <w:rPr>
          <w:rFonts w:ascii="Arial" w:hAnsi="Arial" w:cs="Arial"/>
          <w:lang w:val="en-GB"/>
        </w:rPr>
      </w:pPr>
      <w:r>
        <w:rPr>
          <w:rFonts w:ascii="Arial" w:hAnsi="Arial" w:cs="Arial"/>
          <w:lang w:val="en-GB"/>
        </w:rPr>
        <w:t>Minutes of meetings or 1-2-1 notes</w:t>
      </w:r>
    </w:p>
    <w:p>
      <w:pPr>
        <w:numPr>
          <w:ilvl w:val="0"/>
          <w:numId w:val="11"/>
        </w:numPr>
        <w:rPr>
          <w:rFonts w:ascii="Arial" w:hAnsi="Arial" w:cs="Arial"/>
          <w:lang w:val="en-GB"/>
        </w:rPr>
      </w:pPr>
      <w:r>
        <w:rPr>
          <w:rFonts w:ascii="Arial" w:hAnsi="Arial" w:cs="Arial"/>
          <w:lang w:val="en-GB"/>
        </w:rPr>
        <w:t xml:space="preserve">Observations that have been recorded/assessed. </w:t>
      </w:r>
    </w:p>
    <w:p>
      <w:pPr>
        <w:rPr>
          <w:rFonts w:ascii="Arial" w:hAnsi="Arial" w:cs="Arial"/>
          <w:lang w:val="en-GB"/>
        </w:rPr>
      </w:pPr>
    </w:p>
    <w:p>
      <w:pPr>
        <w:rPr>
          <w:rFonts w:ascii="Arial" w:hAnsi="Arial" w:cs="Arial"/>
          <w:lang w:val="en-GB"/>
        </w:rPr>
      </w:pPr>
      <w:r>
        <w:rPr>
          <w:rFonts w:ascii="Arial" w:hAnsi="Arial" w:cs="Arial"/>
          <w:lang w:val="en-GB"/>
        </w:rPr>
        <w:t xml:space="preserve">And who’s responsible for gathering this evidence?  Both the manager and the employee have a shared responsibility.  </w:t>
      </w:r>
    </w:p>
    <w:p>
      <w:pPr>
        <w:rPr>
          <w:rFonts w:ascii="Arial" w:hAnsi="Arial" w:cs="Arial"/>
          <w:lang w:val="en-GB"/>
        </w:rPr>
      </w:pPr>
    </w:p>
    <w:p>
      <w:pPr>
        <w:rPr>
          <w:rFonts w:ascii="Arial" w:hAnsi="Arial" w:cs="Arial"/>
          <w:lang w:val="en-GB"/>
        </w:rPr>
      </w:pPr>
    </w:p>
    <w:p>
      <w:pPr>
        <w:rPr>
          <w:rFonts w:ascii="Arial" w:hAnsi="Arial" w:cs="Arial"/>
          <w:lang w:val="en-GB"/>
        </w:rPr>
      </w:pPr>
    </w:p>
    <w:p>
      <w:pPr>
        <w:jc w:val="center"/>
        <w:rPr>
          <w:rFonts w:ascii="Arial" w:hAnsi="Arial" w:cs="Arial"/>
        </w:rPr>
      </w:pPr>
      <w:r>
        <w:rPr>
          <w:rFonts w:ascii="Arial" w:hAnsi="Arial" w:cs="Arial"/>
        </w:rPr>
        <w:pict>
          <v:shape id="_x0000_i1026" type="#_x0000_t75" style="width:132pt;height:129.75pt">
            <v:imagedata r:id="rId7" o:title=""/>
          </v:shape>
        </w:pict>
      </w:r>
    </w:p>
    <w:p>
      <w:pPr>
        <w:rPr>
          <w:rFonts w:ascii="Arial" w:hAnsi="Arial" w:cs="Arial"/>
        </w:rPr>
      </w:pPr>
    </w:p>
    <w:p>
      <w:pPr>
        <w:rPr>
          <w:rFonts w:ascii="Arial" w:hAnsi="Arial" w:cs="Arial"/>
        </w:rPr>
      </w:pPr>
    </w:p>
    <w:p>
      <w:pPr>
        <w:rPr>
          <w:rFonts w:ascii="Arial" w:hAnsi="Arial" w:cs="Arial"/>
          <w:lang w:val="en-GB"/>
        </w:rPr>
      </w:pPr>
      <w:r>
        <w:rPr>
          <w:rFonts w:ascii="Arial" w:hAnsi="Arial" w:cs="Arial"/>
        </w:rPr>
        <w:t>H</w:t>
      </w:r>
      <w:proofErr w:type="spellStart"/>
      <w:r>
        <w:rPr>
          <w:rFonts w:ascii="Arial" w:hAnsi="Arial" w:cs="Arial"/>
          <w:lang w:val="en-GB"/>
        </w:rPr>
        <w:t>owever</w:t>
      </w:r>
      <w:proofErr w:type="spellEnd"/>
      <w:r>
        <w:rPr>
          <w:rFonts w:ascii="Arial" w:hAnsi="Arial" w:cs="Arial"/>
          <w:lang w:val="en-GB"/>
        </w:rPr>
        <w:t>, you’ll need to make it clear at the start of the review period what your expectations in this area are.</w:t>
      </w:r>
    </w:p>
    <w:p>
      <w:pPr>
        <w:rPr>
          <w:rFonts w:ascii="Arial" w:hAnsi="Arial" w:cs="Arial"/>
          <w:b/>
        </w:rPr>
      </w:pPr>
    </w:p>
    <w:p>
      <w:pPr>
        <w:rPr>
          <w:rFonts w:ascii="Arial" w:hAnsi="Arial" w:cs="Arial"/>
          <w:b/>
        </w:rPr>
      </w:pPr>
      <w:r>
        <w:rPr>
          <w:rFonts w:ascii="Arial" w:hAnsi="Arial" w:cs="Arial"/>
          <w:b/>
        </w:rPr>
        <w:t xml:space="preserve">What </w:t>
      </w:r>
      <w:proofErr w:type="gramStart"/>
      <w:r>
        <w:rPr>
          <w:rFonts w:ascii="Arial" w:hAnsi="Arial" w:cs="Arial"/>
          <w:b/>
        </w:rPr>
        <w:t>if  …</w:t>
      </w:r>
      <w:proofErr w:type="gramEnd"/>
    </w:p>
    <w:p>
      <w:pPr>
        <w:rPr>
          <w:rFonts w:ascii="Arial" w:hAnsi="Arial" w:cs="Arial"/>
          <w:b/>
        </w:rPr>
      </w:pPr>
    </w:p>
    <w:p>
      <w:pPr>
        <w:rPr>
          <w:rFonts w:ascii="Arial" w:hAnsi="Arial" w:cs="Arial"/>
        </w:rPr>
      </w:pPr>
      <w:r>
        <w:rPr>
          <w:rFonts w:ascii="Arial" w:hAnsi="Arial" w:cs="Arial"/>
        </w:rPr>
        <w:t xml:space="preserve">In some texts the </w:t>
      </w:r>
      <w:r>
        <w:rPr>
          <w:rFonts w:ascii="Arial" w:hAnsi="Arial" w:cs="Arial"/>
          <w:b/>
        </w:rPr>
        <w:t>SMART</w:t>
      </w:r>
      <w:r>
        <w:rPr>
          <w:rFonts w:ascii="Arial" w:hAnsi="Arial" w:cs="Arial"/>
        </w:rPr>
        <w:t xml:space="preserve"> acronym is referred to as </w:t>
      </w:r>
      <w:r>
        <w:rPr>
          <w:rFonts w:ascii="Arial" w:hAnsi="Arial" w:cs="Arial"/>
          <w:b/>
        </w:rPr>
        <w:t xml:space="preserve">SMARTER. </w:t>
      </w:r>
      <w:r>
        <w:rPr>
          <w:rFonts w:ascii="Arial" w:hAnsi="Arial" w:cs="Arial"/>
        </w:rPr>
        <w:t xml:space="preserve">The extra letters are: </w:t>
      </w:r>
    </w:p>
    <w:p>
      <w:pPr>
        <w:rPr>
          <w:rFonts w:ascii="Arial" w:hAnsi="Arial" w:cs="Arial"/>
        </w:rPr>
      </w:pPr>
    </w:p>
    <w:p>
      <w:pPr>
        <w:rPr>
          <w:rFonts w:ascii="Arial" w:hAnsi="Arial" w:cs="Arial"/>
        </w:rPr>
      </w:pPr>
    </w:p>
    <w:tbl>
      <w:tblPr>
        <w:tblW w:w="4962" w:type="dxa"/>
        <w:tblInd w:w="108" w:type="dxa"/>
        <w:tblLayout w:type="fixed"/>
        <w:tblLook w:val="0000" w:firstRow="0" w:lastRow="0" w:firstColumn="0" w:lastColumn="0" w:noHBand="0" w:noVBand="0"/>
      </w:tblPr>
      <w:tblGrid>
        <w:gridCol w:w="1134"/>
        <w:gridCol w:w="3828"/>
      </w:tblGrid>
      <w:tr>
        <w:trPr>
          <w:trHeight w:val="708"/>
        </w:trPr>
        <w:tc>
          <w:tcPr>
            <w:tcW w:w="1134" w:type="dxa"/>
            <w:shd w:val="clear" w:color="auto" w:fill="666699"/>
          </w:tcPr>
          <w:p>
            <w:pPr>
              <w:jc w:val="center"/>
              <w:rPr>
                <w:rFonts w:ascii="Arial" w:hAnsi="Arial" w:cs="Arial"/>
                <w:b/>
                <w:color w:val="FFFFFF"/>
              </w:rPr>
            </w:pPr>
            <w:r>
              <w:rPr>
                <w:rFonts w:ascii="Arial" w:hAnsi="Arial" w:cs="Arial"/>
                <w:b/>
                <w:color w:val="FFFFFF"/>
              </w:rPr>
              <w:t>E</w:t>
            </w:r>
          </w:p>
        </w:tc>
        <w:tc>
          <w:tcPr>
            <w:tcW w:w="3828" w:type="dxa"/>
          </w:tcPr>
          <w:p>
            <w:pPr>
              <w:rPr>
                <w:rFonts w:ascii="Arial" w:hAnsi="Arial" w:cs="Arial"/>
              </w:rPr>
            </w:pPr>
            <w:r>
              <w:rPr>
                <w:rFonts w:ascii="Arial" w:hAnsi="Arial" w:cs="Arial"/>
                <w:b/>
              </w:rPr>
              <w:t>Evaluate</w:t>
            </w:r>
            <w:r>
              <w:rPr>
                <w:rFonts w:ascii="Arial" w:hAnsi="Arial" w:cs="Arial"/>
              </w:rPr>
              <w:t xml:space="preserve">: the objective should be evaluated on an ongoing basis to check progress </w:t>
            </w:r>
          </w:p>
          <w:p>
            <w:pPr>
              <w:rPr>
                <w:rFonts w:ascii="Arial" w:hAnsi="Arial" w:cs="Arial"/>
              </w:rPr>
            </w:pPr>
          </w:p>
        </w:tc>
      </w:tr>
      <w:tr>
        <w:trPr>
          <w:trHeight w:val="690"/>
        </w:trPr>
        <w:tc>
          <w:tcPr>
            <w:tcW w:w="1134" w:type="dxa"/>
            <w:shd w:val="clear" w:color="auto" w:fill="666699"/>
          </w:tcPr>
          <w:p>
            <w:pPr>
              <w:jc w:val="center"/>
              <w:rPr>
                <w:rFonts w:ascii="Arial" w:hAnsi="Arial" w:cs="Arial"/>
                <w:color w:val="FFFFFF"/>
              </w:rPr>
            </w:pPr>
            <w:r>
              <w:rPr>
                <w:rFonts w:ascii="Arial" w:hAnsi="Arial" w:cs="Arial"/>
                <w:b/>
                <w:color w:val="FFFFFF"/>
              </w:rPr>
              <w:t>R</w:t>
            </w:r>
          </w:p>
        </w:tc>
        <w:tc>
          <w:tcPr>
            <w:tcW w:w="3828" w:type="dxa"/>
          </w:tcPr>
          <w:p>
            <w:pPr>
              <w:rPr>
                <w:rFonts w:ascii="Arial" w:hAnsi="Arial" w:cs="Arial"/>
              </w:rPr>
            </w:pPr>
            <w:r>
              <w:rPr>
                <w:rFonts w:ascii="Arial" w:hAnsi="Arial" w:cs="Arial"/>
                <w:b/>
              </w:rPr>
              <w:t>Review</w:t>
            </w:r>
            <w:r>
              <w:rPr>
                <w:rFonts w:ascii="Arial" w:hAnsi="Arial" w:cs="Arial"/>
              </w:rPr>
              <w:t>: if no progress is being made or it looks like the objective won’t be met - review what has been done and agree what else is required in order to achieve the objective.</w:t>
            </w:r>
          </w:p>
          <w:p>
            <w:pPr>
              <w:rPr>
                <w:rFonts w:ascii="Arial" w:hAnsi="Arial" w:cs="Arial"/>
              </w:rPr>
            </w:pPr>
          </w:p>
        </w:tc>
      </w:tr>
    </w:tbl>
    <w:p>
      <w:pPr>
        <w:rPr>
          <w:rFonts w:ascii="Arial" w:hAnsi="Arial" w:cs="Arial"/>
        </w:rPr>
      </w:pPr>
    </w:p>
    <w:p>
      <w:pPr>
        <w:rPr>
          <w:rFonts w:ascii="Arial" w:hAnsi="Arial" w:cs="Arial"/>
        </w:rPr>
      </w:pPr>
    </w:p>
    <w:p>
      <w:pPr>
        <w:rPr>
          <w:rFonts w:ascii="Arial" w:hAnsi="Arial" w:cs="Arial"/>
        </w:rPr>
      </w:pPr>
    </w:p>
    <w:p>
      <w:pPr>
        <w:rPr>
          <w:rFonts w:ascii="Arial" w:hAnsi="Arial" w:cs="Arial"/>
          <w:b/>
        </w:rPr>
      </w:pPr>
      <w:r>
        <w:rPr>
          <w:rFonts w:ascii="Arial" w:hAnsi="Arial" w:cs="Arial"/>
          <w:b/>
        </w:rPr>
        <w:lastRenderedPageBreak/>
        <w:t>So what if …</w:t>
      </w:r>
    </w:p>
    <w:p>
      <w:pPr>
        <w:rPr>
          <w:rFonts w:ascii="Arial" w:hAnsi="Arial" w:cs="Arial"/>
        </w:rPr>
      </w:pPr>
    </w:p>
    <w:p>
      <w:pPr>
        <w:rPr>
          <w:rFonts w:ascii="Arial" w:hAnsi="Arial" w:cs="Arial"/>
        </w:rPr>
      </w:pPr>
      <w:r>
        <w:rPr>
          <w:rFonts w:ascii="Arial" w:hAnsi="Arial" w:cs="Arial"/>
        </w:rPr>
        <w:t>The employee is not meeting their objective or little progress is being made during the review period? First of all, you’ll need to determine whether this is down to the employee or whether there is some outside factor impacting on their ability to meet the objective.</w:t>
      </w:r>
    </w:p>
    <w:p>
      <w:pPr>
        <w:rPr>
          <w:rFonts w:ascii="Arial" w:hAnsi="Arial" w:cs="Arial"/>
        </w:rPr>
      </w:pPr>
    </w:p>
    <w:p>
      <w:pPr>
        <w:rPr>
          <w:rFonts w:ascii="Arial" w:hAnsi="Arial" w:cs="Arial"/>
          <w:b/>
        </w:rPr>
      </w:pPr>
      <w:r>
        <w:rPr>
          <w:rFonts w:ascii="Arial" w:hAnsi="Arial" w:cs="Arial"/>
          <w:b/>
        </w:rPr>
        <w:t>If it’s the employee, you might want to ask yourself:</w:t>
      </w:r>
    </w:p>
    <w:p>
      <w:pPr>
        <w:rPr>
          <w:rFonts w:ascii="Arial" w:hAnsi="Arial" w:cs="Arial"/>
          <w:b/>
        </w:rPr>
      </w:pPr>
    </w:p>
    <w:p>
      <w:pPr>
        <w:numPr>
          <w:ilvl w:val="0"/>
          <w:numId w:val="12"/>
        </w:numPr>
        <w:rPr>
          <w:rFonts w:ascii="Arial" w:hAnsi="Arial" w:cs="Arial"/>
        </w:rPr>
      </w:pPr>
      <w:r>
        <w:rPr>
          <w:rFonts w:ascii="Arial" w:hAnsi="Arial" w:cs="Arial"/>
        </w:rPr>
        <w:t>Are they are 100% clear on what’s required</w:t>
      </w:r>
    </w:p>
    <w:p>
      <w:pPr>
        <w:numPr>
          <w:ilvl w:val="0"/>
          <w:numId w:val="12"/>
        </w:numPr>
        <w:rPr>
          <w:rFonts w:ascii="Arial" w:hAnsi="Arial" w:cs="Arial"/>
        </w:rPr>
      </w:pPr>
      <w:r>
        <w:rPr>
          <w:rFonts w:ascii="Arial" w:hAnsi="Arial" w:cs="Arial"/>
        </w:rPr>
        <w:t xml:space="preserve">Are there any skills gaps, if so, what support and development can be put in place (for example coaching from you, attending a workshop, </w:t>
      </w:r>
      <w:proofErr w:type="spellStart"/>
      <w:r>
        <w:rPr>
          <w:rFonts w:ascii="Arial" w:hAnsi="Arial" w:cs="Arial"/>
        </w:rPr>
        <w:t>prioritising</w:t>
      </w:r>
      <w:proofErr w:type="spellEnd"/>
      <w:r>
        <w:rPr>
          <w:rFonts w:ascii="Arial" w:hAnsi="Arial" w:cs="Arial"/>
        </w:rPr>
        <w:t xml:space="preserve"> actions)</w:t>
      </w:r>
    </w:p>
    <w:p>
      <w:pPr>
        <w:numPr>
          <w:ilvl w:val="0"/>
          <w:numId w:val="12"/>
        </w:numPr>
        <w:rPr>
          <w:rFonts w:ascii="Arial" w:hAnsi="Arial" w:cs="Arial"/>
        </w:rPr>
      </w:pPr>
      <w:r>
        <w:rPr>
          <w:rFonts w:ascii="Arial" w:hAnsi="Arial" w:cs="Arial"/>
        </w:rPr>
        <w:t xml:space="preserve">Are they clear about the impact if the objective is not </w:t>
      </w:r>
      <w:proofErr w:type="gramStart"/>
      <w:r>
        <w:rPr>
          <w:rFonts w:ascii="Arial" w:hAnsi="Arial" w:cs="Arial"/>
        </w:rPr>
        <w:t>met.</w:t>
      </w:r>
      <w:proofErr w:type="gramEnd"/>
    </w:p>
    <w:p>
      <w:pPr>
        <w:rPr>
          <w:rFonts w:ascii="Arial" w:hAnsi="Arial" w:cs="Arial"/>
        </w:rPr>
      </w:pPr>
    </w:p>
    <w:p>
      <w:pPr>
        <w:rPr>
          <w:rFonts w:ascii="Arial" w:hAnsi="Arial" w:cs="Arial"/>
          <w:b/>
        </w:rPr>
      </w:pPr>
      <w:r>
        <w:rPr>
          <w:rFonts w:ascii="Arial" w:hAnsi="Arial" w:cs="Arial"/>
          <w:b/>
        </w:rPr>
        <w:t xml:space="preserve">If, after all the additional support put in place, the employee still doesn’t meet the objective - what next? </w:t>
      </w:r>
    </w:p>
    <w:p>
      <w:pPr>
        <w:rPr>
          <w:rFonts w:ascii="Arial" w:hAnsi="Arial" w:cs="Arial"/>
          <w:b/>
        </w:rPr>
      </w:pPr>
    </w:p>
    <w:p>
      <w:pPr>
        <w:numPr>
          <w:ilvl w:val="0"/>
          <w:numId w:val="14"/>
        </w:numPr>
        <w:rPr>
          <w:rFonts w:ascii="Arial" w:hAnsi="Arial" w:cs="Arial"/>
        </w:rPr>
      </w:pPr>
      <w:r>
        <w:rPr>
          <w:rFonts w:ascii="Arial" w:hAnsi="Arial" w:cs="Arial"/>
        </w:rPr>
        <w:t>Provided you’ve given all necessary support, development and had regular communication about the impact – it should be no surprise at the PR&amp;D review meeting when the objective is scored as ‘not met’.</w:t>
      </w:r>
    </w:p>
    <w:p>
      <w:pPr>
        <w:rPr>
          <w:rFonts w:ascii="Arial" w:hAnsi="Arial" w:cs="Arial"/>
        </w:rPr>
      </w:pPr>
      <w:r>
        <w:rPr>
          <w:rFonts w:ascii="Arial" w:hAnsi="Arial" w:cs="Arial"/>
        </w:rPr>
        <w:pict>
          <v:shape id="_x0000_i1027" type="#_x0000_t75" style="width:286.5pt;height:191.25pt">
            <v:imagedata r:id="rId8" o:title="121197933[1]"/>
          </v:shape>
        </w:pict>
      </w:r>
    </w:p>
    <w:p>
      <w:pPr>
        <w:rPr>
          <w:rFonts w:ascii="Arial" w:hAnsi="Arial" w:cs="Arial"/>
          <w:b/>
        </w:rPr>
      </w:pPr>
      <w:r>
        <w:rPr>
          <w:rFonts w:ascii="Arial" w:hAnsi="Arial" w:cs="Arial"/>
          <w:b/>
        </w:rPr>
        <w:lastRenderedPageBreak/>
        <w:t>If it’s an outside factor (for example a funding stream is withdrawn or legislation or a committee decision has meant this objective is no longer realistic):</w:t>
      </w:r>
    </w:p>
    <w:p>
      <w:pPr>
        <w:rPr>
          <w:rFonts w:ascii="Arial" w:hAnsi="Arial" w:cs="Arial"/>
        </w:rPr>
      </w:pPr>
    </w:p>
    <w:p>
      <w:pPr>
        <w:numPr>
          <w:ilvl w:val="0"/>
          <w:numId w:val="13"/>
        </w:numPr>
        <w:rPr>
          <w:rFonts w:ascii="Arial" w:hAnsi="Arial" w:cs="Arial"/>
        </w:rPr>
      </w:pPr>
      <w:r>
        <w:rPr>
          <w:rFonts w:ascii="Arial" w:hAnsi="Arial" w:cs="Arial"/>
        </w:rPr>
        <w:t xml:space="preserve">If the employee has progressed towards the objective as far as they could up to the point when circumstances changed, then, as far as their PR&amp;D is concerned, the objective should be regarded as ‘met’. </w:t>
      </w:r>
    </w:p>
    <w:p/>
    <w:p>
      <w:pPr>
        <w:rPr>
          <w:lang w:eastAsia="en-GB"/>
        </w:rPr>
      </w:pPr>
    </w:p>
    <w:p>
      <w:pPr>
        <w:rPr>
          <w:lang w:eastAsia="en-GB"/>
        </w:rPr>
      </w:pPr>
    </w:p>
    <w:sectPr>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099"/>
    <w:multiLevelType w:val="hybridMultilevel"/>
    <w:tmpl w:val="9B3E2350"/>
    <w:lvl w:ilvl="0" w:tplc="F170E40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A50B3A"/>
    <w:multiLevelType w:val="singleLevel"/>
    <w:tmpl w:val="AE3EFB9A"/>
    <w:lvl w:ilvl="0">
      <w:start w:val="1"/>
      <w:numFmt w:val="bullet"/>
      <w:lvlText w:val=""/>
      <w:lvlJc w:val="left"/>
      <w:pPr>
        <w:tabs>
          <w:tab w:val="num" w:pos="360"/>
        </w:tabs>
        <w:ind w:left="360" w:hanging="360"/>
      </w:pPr>
      <w:rPr>
        <w:rFonts w:ascii="Symbol" w:hAnsi="Symbol" w:hint="default"/>
        <w:color w:val="auto"/>
      </w:rPr>
    </w:lvl>
  </w:abstractNum>
  <w:abstractNum w:abstractNumId="2">
    <w:nsid w:val="0B474386"/>
    <w:multiLevelType w:val="hybridMultilevel"/>
    <w:tmpl w:val="57A0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392087"/>
    <w:multiLevelType w:val="hybridMultilevel"/>
    <w:tmpl w:val="3D509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2A19CE"/>
    <w:multiLevelType w:val="hybridMultilevel"/>
    <w:tmpl w:val="86980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EB3B53"/>
    <w:multiLevelType w:val="hybridMultilevel"/>
    <w:tmpl w:val="1BBAF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35410"/>
    <w:multiLevelType w:val="hybridMultilevel"/>
    <w:tmpl w:val="5B8C9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8F568C"/>
    <w:multiLevelType w:val="hybridMultilevel"/>
    <w:tmpl w:val="F0B8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B14B56"/>
    <w:multiLevelType w:val="hybridMultilevel"/>
    <w:tmpl w:val="BA78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195461"/>
    <w:multiLevelType w:val="hybridMultilevel"/>
    <w:tmpl w:val="CE423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9E2E7D"/>
    <w:multiLevelType w:val="singleLevel"/>
    <w:tmpl w:val="AE3EFB9A"/>
    <w:lvl w:ilvl="0">
      <w:start w:val="1"/>
      <w:numFmt w:val="bullet"/>
      <w:lvlText w:val=""/>
      <w:lvlJc w:val="left"/>
      <w:pPr>
        <w:tabs>
          <w:tab w:val="num" w:pos="360"/>
        </w:tabs>
        <w:ind w:left="360" w:hanging="360"/>
      </w:pPr>
      <w:rPr>
        <w:rFonts w:ascii="Symbol" w:hAnsi="Symbol" w:hint="default"/>
        <w:color w:val="auto"/>
      </w:rPr>
    </w:lvl>
  </w:abstractNum>
  <w:abstractNum w:abstractNumId="11">
    <w:nsid w:val="75A03C4B"/>
    <w:multiLevelType w:val="hybridMultilevel"/>
    <w:tmpl w:val="A694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7449FE"/>
    <w:multiLevelType w:val="hybridMultilevel"/>
    <w:tmpl w:val="A9A235F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nsid w:val="7FDA33A4"/>
    <w:multiLevelType w:val="hybridMultilevel"/>
    <w:tmpl w:val="CBAE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4"/>
  </w:num>
  <w:num w:numId="6">
    <w:abstractNumId w:val="1"/>
  </w:num>
  <w:num w:numId="7">
    <w:abstractNumId w:val="11"/>
  </w:num>
  <w:num w:numId="8">
    <w:abstractNumId w:val="10"/>
  </w:num>
  <w:num w:numId="9">
    <w:abstractNumId w:val="0"/>
  </w:num>
  <w:num w:numId="10">
    <w:abstractNumId w:val="3"/>
  </w:num>
  <w:num w:numId="11">
    <w:abstractNumId w:val="6"/>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pPr>
      <w:keepNext/>
      <w:keepLines/>
      <w:spacing w:before="200"/>
      <w:outlineLvl w:val="1"/>
    </w:pPr>
    <w:rPr>
      <w:rFonts w:ascii="Arial" w:hAnsi="Arial"/>
      <w:b/>
      <w:bCs/>
      <w:color w:val="4F81BD"/>
      <w:sz w:val="26"/>
      <w:szCs w:val="26"/>
    </w:rPr>
  </w:style>
  <w:style w:type="paragraph" w:styleId="Heading5">
    <w:name w:val="heading 5"/>
    <w:basedOn w:val="Normal"/>
    <w:next w:val="Normal"/>
    <w:link w:val="Heading5Char"/>
    <w:uiPriority w:val="99"/>
    <w:qFormat/>
    <w:lock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Arial" w:hAnsi="Arial" w:cs="Times New Roman"/>
      <w:b/>
      <w:bCs/>
      <w:color w:val="4F81BD"/>
      <w:sz w:val="26"/>
      <w:szCs w:val="26"/>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laceholderText">
    <w:name w:val="Placeholder Text"/>
    <w:basedOn w:val="DefaultParagraphFont"/>
    <w:uiPriority w:val="99"/>
    <w:semiHidden/>
    <w:rPr>
      <w:rFonts w:cs="Times New Roman"/>
      <w:color w:val="808080"/>
    </w:rPr>
  </w:style>
  <w:style w:type="paragraph" w:customStyle="1" w:styleId="NewsletterHeading">
    <w:name w:val="Newsletter Heading"/>
    <w:basedOn w:val="Normal"/>
    <w:uiPriority w:val="99"/>
    <w:rPr>
      <w:rFonts w:ascii="Arial" w:hAnsi="Arial"/>
      <w:b/>
      <w:color w:val="FFFFFF"/>
      <w:sz w:val="62"/>
    </w:rPr>
  </w:style>
  <w:style w:type="paragraph" w:customStyle="1" w:styleId="NewsletterSubhead">
    <w:name w:val="Newsletter Subhead"/>
    <w:basedOn w:val="Normal"/>
    <w:uiPriority w:val="99"/>
    <w:rPr>
      <w:color w:val="FFFFFF"/>
      <w:sz w:val="26"/>
    </w:rPr>
  </w:style>
  <w:style w:type="paragraph" w:customStyle="1" w:styleId="NewsletterHeadline">
    <w:name w:val="Newsletter Headline"/>
    <w:basedOn w:val="Normal"/>
    <w:uiPriority w:val="99"/>
    <w:rPr>
      <w:rFonts w:ascii="Arial" w:hAnsi="Arial"/>
      <w:b/>
      <w:sz w:val="32"/>
    </w:rPr>
  </w:style>
  <w:style w:type="paragraph" w:customStyle="1" w:styleId="NewsletterBody">
    <w:name w:val="Newsletter Body"/>
    <w:basedOn w:val="Normal"/>
    <w:uiPriority w:val="99"/>
    <w:pPr>
      <w:spacing w:after="200"/>
      <w:jc w:val="both"/>
    </w:pPr>
    <w:rPr>
      <w:color w:val="000000"/>
      <w:sz w:val="22"/>
    </w:rPr>
  </w:style>
  <w:style w:type="paragraph" w:customStyle="1" w:styleId="WhiteText">
    <w:name w:val="White Text"/>
    <w:basedOn w:val="Normal"/>
    <w:uiPriority w:val="99"/>
    <w:rPr>
      <w:color w:val="FFFFFF"/>
      <w:sz w:val="20"/>
    </w:rPr>
  </w:style>
  <w:style w:type="paragraph" w:customStyle="1" w:styleId="CompanyName">
    <w:name w:val="Company Name"/>
    <w:basedOn w:val="NewsletterHeading"/>
    <w:uiPriority w:val="99"/>
    <w:rPr>
      <w:sz w:val="52"/>
      <w:szCs w:val="52"/>
    </w:rPr>
  </w:style>
  <w:style w:type="paragraph" w:customStyle="1" w:styleId="NewsletterDate">
    <w:name w:val="Newsletter Date"/>
    <w:basedOn w:val="WhiteText"/>
    <w:uiPriority w:val="99"/>
    <w:pPr>
      <w:jc w:val="right"/>
    </w:pPr>
  </w:style>
  <w:style w:type="paragraph" w:customStyle="1" w:styleId="Smallprint">
    <w:name w:val="Small print"/>
    <w:basedOn w:val="NewsletterBody"/>
    <w:uiPriority w:val="99"/>
    <w:pPr>
      <w:jc w:val="right"/>
    </w:pPr>
    <w:rPr>
      <w:sz w:val="16"/>
      <w:szCs w:val="16"/>
    </w:rPr>
  </w:style>
  <w:style w:type="paragraph" w:styleId="ListParagraph">
    <w:name w:val="List Paragraph"/>
    <w:basedOn w:val="Normal"/>
    <w:uiPriority w:val="99"/>
    <w:qFormat/>
    <w:pPr>
      <w:ind w:left="720"/>
      <w:contextualSpacing/>
    </w:pPr>
    <w:rPr>
      <w:sz w:val="22"/>
      <w:szCs w:val="22"/>
      <w:lang w:val="en-GB"/>
    </w:rPr>
  </w:style>
  <w:style w:type="table" w:styleId="TableGrid">
    <w:name w:val="Table Grid"/>
    <w:basedOn w:val="TableNormal"/>
    <w:uiPriority w:val="99"/>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pPr>
      <w:ind w:left="566" w:hanging="283"/>
    </w:pPr>
    <w:rPr>
      <w:lang w:val="en-GB" w:eastAsia="en-GB"/>
    </w:rPr>
  </w:style>
  <w:style w:type="paragraph" w:styleId="BodyText2">
    <w:name w:val="Body Text 2"/>
    <w:basedOn w:val="Normal"/>
    <w:link w:val="BodyText2Char"/>
    <w:uiPriority w:val="99"/>
    <w:pPr>
      <w:jc w:val="both"/>
    </w:pPr>
    <w:rPr>
      <w:rFonts w:ascii="Arial" w:hAnsi="Arial"/>
      <w:szCs w:val="20"/>
      <w:lang w:val="en-GB"/>
    </w:rPr>
  </w:style>
  <w:style w:type="character" w:customStyle="1" w:styleId="BodyText2Char">
    <w:name w:val="Body Text 2 Char"/>
    <w:basedOn w:val="DefaultParagraphFont"/>
    <w:link w:val="BodyText2"/>
    <w:uiPriority w:val="99"/>
    <w:semiHidden/>
    <w:rPr>
      <w:sz w:val="24"/>
      <w:szCs w:val="24"/>
    </w:rPr>
  </w:style>
  <w:style w:type="paragraph" w:styleId="Footer">
    <w:name w:val="footer"/>
    <w:basedOn w:val="Normal"/>
    <w:link w:val="FooterChar"/>
    <w:uiPriority w:val="99"/>
    <w:pPr>
      <w:tabs>
        <w:tab w:val="center" w:pos="4153"/>
        <w:tab w:val="right" w:pos="8306"/>
      </w:tabs>
    </w:pPr>
    <w:rPr>
      <w:rFonts w:ascii="Arial" w:hAnsi="Arial"/>
      <w:szCs w:val="20"/>
      <w:lang w:val="en-GB"/>
    </w:rPr>
  </w:style>
  <w:style w:type="character" w:customStyle="1" w:styleId="FooterChar">
    <w:name w:val="Footer Char"/>
    <w:basedOn w:val="DefaultParagraphFont"/>
    <w:link w:val="Footer"/>
    <w:uiPriority w:val="99"/>
    <w:semiHidden/>
    <w:rPr>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06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rriso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PMG_Newsletter</Template>
  <TotalTime>0</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Being Smart Quick Guide </vt:lpstr>
    </vt:vector>
  </TitlesOfParts>
  <Company>Aberdeen City Council</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Smart Quick Guide</dc:title>
  <dc:subject>Being Smart Quick Guide</dc:subject>
  <dc:creator>Dorothy Morrison</dc:creator>
  <cp:keywords>Smart, Objectives, Setting Objectives, Goals, Gathering Evidence, Measuring Performance, Quick Guide</cp:keywords>
  <cp:lastModifiedBy>Dorothy Morrison</cp:lastModifiedBy>
  <cp:revision>2</cp:revision>
  <cp:lastPrinted>2008-09-26T23:14:00Z</cp:lastPrinted>
  <dcterms:created xsi:type="dcterms:W3CDTF">2012-10-18T10:55:00Z</dcterms:created>
  <dcterms:modified xsi:type="dcterms:W3CDTF">2012-10-18T10:55:00Z</dcterms:modified>
  <cp:category>Your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