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36" w:rsidRDefault="00066E36">
      <w:bookmarkStart w:id="0" w:name="_GoBack"/>
      <w:bookmarkEnd w:id="0"/>
      <w:r>
        <w:rPr>
          <w:noProof/>
          <w:lang w:eastAsia="en-GB"/>
        </w:rPr>
        <w:drawing>
          <wp:inline distT="0" distB="0" distL="0" distR="0" wp14:anchorId="3848F247" wp14:editId="61835559">
            <wp:extent cx="9545652" cy="5811140"/>
            <wp:effectExtent l="0" t="0" r="558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066E36" w:rsidSect="0028281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1A6"/>
    <w:multiLevelType w:val="hybridMultilevel"/>
    <w:tmpl w:val="4A9CC0D6"/>
    <w:lvl w:ilvl="0" w:tplc="81B6A90A">
      <w:start w:val="1"/>
      <w:numFmt w:val="bullet"/>
      <w:lvlText w:val="•"/>
      <w:lvlJc w:val="left"/>
      <w:pPr>
        <w:tabs>
          <w:tab w:val="num" w:pos="720"/>
        </w:tabs>
        <w:ind w:left="720" w:hanging="360"/>
      </w:pPr>
      <w:rPr>
        <w:rFonts w:ascii="Times New Roman" w:hAnsi="Times New Roman" w:hint="default"/>
      </w:rPr>
    </w:lvl>
    <w:lvl w:ilvl="1" w:tplc="85769364" w:tentative="1">
      <w:start w:val="1"/>
      <w:numFmt w:val="bullet"/>
      <w:lvlText w:val="•"/>
      <w:lvlJc w:val="left"/>
      <w:pPr>
        <w:tabs>
          <w:tab w:val="num" w:pos="1440"/>
        </w:tabs>
        <w:ind w:left="1440" w:hanging="360"/>
      </w:pPr>
      <w:rPr>
        <w:rFonts w:ascii="Times New Roman" w:hAnsi="Times New Roman" w:hint="default"/>
      </w:rPr>
    </w:lvl>
    <w:lvl w:ilvl="2" w:tplc="D7E4C914" w:tentative="1">
      <w:start w:val="1"/>
      <w:numFmt w:val="bullet"/>
      <w:lvlText w:val="•"/>
      <w:lvlJc w:val="left"/>
      <w:pPr>
        <w:tabs>
          <w:tab w:val="num" w:pos="2160"/>
        </w:tabs>
        <w:ind w:left="2160" w:hanging="360"/>
      </w:pPr>
      <w:rPr>
        <w:rFonts w:ascii="Times New Roman" w:hAnsi="Times New Roman" w:hint="default"/>
      </w:rPr>
    </w:lvl>
    <w:lvl w:ilvl="3" w:tplc="A748F4D8" w:tentative="1">
      <w:start w:val="1"/>
      <w:numFmt w:val="bullet"/>
      <w:lvlText w:val="•"/>
      <w:lvlJc w:val="left"/>
      <w:pPr>
        <w:tabs>
          <w:tab w:val="num" w:pos="2880"/>
        </w:tabs>
        <w:ind w:left="2880" w:hanging="360"/>
      </w:pPr>
      <w:rPr>
        <w:rFonts w:ascii="Times New Roman" w:hAnsi="Times New Roman" w:hint="default"/>
      </w:rPr>
    </w:lvl>
    <w:lvl w:ilvl="4" w:tplc="A0A6960A" w:tentative="1">
      <w:start w:val="1"/>
      <w:numFmt w:val="bullet"/>
      <w:lvlText w:val="•"/>
      <w:lvlJc w:val="left"/>
      <w:pPr>
        <w:tabs>
          <w:tab w:val="num" w:pos="3600"/>
        </w:tabs>
        <w:ind w:left="3600" w:hanging="360"/>
      </w:pPr>
      <w:rPr>
        <w:rFonts w:ascii="Times New Roman" w:hAnsi="Times New Roman" w:hint="default"/>
      </w:rPr>
    </w:lvl>
    <w:lvl w:ilvl="5" w:tplc="809E9B16" w:tentative="1">
      <w:start w:val="1"/>
      <w:numFmt w:val="bullet"/>
      <w:lvlText w:val="•"/>
      <w:lvlJc w:val="left"/>
      <w:pPr>
        <w:tabs>
          <w:tab w:val="num" w:pos="4320"/>
        </w:tabs>
        <w:ind w:left="4320" w:hanging="360"/>
      </w:pPr>
      <w:rPr>
        <w:rFonts w:ascii="Times New Roman" w:hAnsi="Times New Roman" w:hint="default"/>
      </w:rPr>
    </w:lvl>
    <w:lvl w:ilvl="6" w:tplc="2E7EF874" w:tentative="1">
      <w:start w:val="1"/>
      <w:numFmt w:val="bullet"/>
      <w:lvlText w:val="•"/>
      <w:lvlJc w:val="left"/>
      <w:pPr>
        <w:tabs>
          <w:tab w:val="num" w:pos="5040"/>
        </w:tabs>
        <w:ind w:left="5040" w:hanging="360"/>
      </w:pPr>
      <w:rPr>
        <w:rFonts w:ascii="Times New Roman" w:hAnsi="Times New Roman" w:hint="default"/>
      </w:rPr>
    </w:lvl>
    <w:lvl w:ilvl="7" w:tplc="23C6C63E" w:tentative="1">
      <w:start w:val="1"/>
      <w:numFmt w:val="bullet"/>
      <w:lvlText w:val="•"/>
      <w:lvlJc w:val="left"/>
      <w:pPr>
        <w:tabs>
          <w:tab w:val="num" w:pos="5760"/>
        </w:tabs>
        <w:ind w:left="5760" w:hanging="360"/>
      </w:pPr>
      <w:rPr>
        <w:rFonts w:ascii="Times New Roman" w:hAnsi="Times New Roman" w:hint="default"/>
      </w:rPr>
    </w:lvl>
    <w:lvl w:ilvl="8" w:tplc="DE02B0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9842A5"/>
    <w:multiLevelType w:val="hybridMultilevel"/>
    <w:tmpl w:val="EA5A0CD4"/>
    <w:lvl w:ilvl="0" w:tplc="92D20F0C">
      <w:start w:val="1"/>
      <w:numFmt w:val="bullet"/>
      <w:lvlText w:val="•"/>
      <w:lvlJc w:val="left"/>
      <w:pPr>
        <w:tabs>
          <w:tab w:val="num" w:pos="720"/>
        </w:tabs>
        <w:ind w:left="720" w:hanging="360"/>
      </w:pPr>
      <w:rPr>
        <w:rFonts w:ascii="Times New Roman" w:hAnsi="Times New Roman" w:hint="default"/>
      </w:rPr>
    </w:lvl>
    <w:lvl w:ilvl="1" w:tplc="7DB03D62" w:tentative="1">
      <w:start w:val="1"/>
      <w:numFmt w:val="bullet"/>
      <w:lvlText w:val="•"/>
      <w:lvlJc w:val="left"/>
      <w:pPr>
        <w:tabs>
          <w:tab w:val="num" w:pos="1440"/>
        </w:tabs>
        <w:ind w:left="1440" w:hanging="360"/>
      </w:pPr>
      <w:rPr>
        <w:rFonts w:ascii="Times New Roman" w:hAnsi="Times New Roman" w:hint="default"/>
      </w:rPr>
    </w:lvl>
    <w:lvl w:ilvl="2" w:tplc="5A7017B4" w:tentative="1">
      <w:start w:val="1"/>
      <w:numFmt w:val="bullet"/>
      <w:lvlText w:val="•"/>
      <w:lvlJc w:val="left"/>
      <w:pPr>
        <w:tabs>
          <w:tab w:val="num" w:pos="2160"/>
        </w:tabs>
        <w:ind w:left="2160" w:hanging="360"/>
      </w:pPr>
      <w:rPr>
        <w:rFonts w:ascii="Times New Roman" w:hAnsi="Times New Roman" w:hint="default"/>
      </w:rPr>
    </w:lvl>
    <w:lvl w:ilvl="3" w:tplc="B0C85F36" w:tentative="1">
      <w:start w:val="1"/>
      <w:numFmt w:val="bullet"/>
      <w:lvlText w:val="•"/>
      <w:lvlJc w:val="left"/>
      <w:pPr>
        <w:tabs>
          <w:tab w:val="num" w:pos="2880"/>
        </w:tabs>
        <w:ind w:left="2880" w:hanging="360"/>
      </w:pPr>
      <w:rPr>
        <w:rFonts w:ascii="Times New Roman" w:hAnsi="Times New Roman" w:hint="default"/>
      </w:rPr>
    </w:lvl>
    <w:lvl w:ilvl="4" w:tplc="0EDA012E" w:tentative="1">
      <w:start w:val="1"/>
      <w:numFmt w:val="bullet"/>
      <w:lvlText w:val="•"/>
      <w:lvlJc w:val="left"/>
      <w:pPr>
        <w:tabs>
          <w:tab w:val="num" w:pos="3600"/>
        </w:tabs>
        <w:ind w:left="3600" w:hanging="360"/>
      </w:pPr>
      <w:rPr>
        <w:rFonts w:ascii="Times New Roman" w:hAnsi="Times New Roman" w:hint="default"/>
      </w:rPr>
    </w:lvl>
    <w:lvl w:ilvl="5" w:tplc="7BA04080" w:tentative="1">
      <w:start w:val="1"/>
      <w:numFmt w:val="bullet"/>
      <w:lvlText w:val="•"/>
      <w:lvlJc w:val="left"/>
      <w:pPr>
        <w:tabs>
          <w:tab w:val="num" w:pos="4320"/>
        </w:tabs>
        <w:ind w:left="4320" w:hanging="360"/>
      </w:pPr>
      <w:rPr>
        <w:rFonts w:ascii="Times New Roman" w:hAnsi="Times New Roman" w:hint="default"/>
      </w:rPr>
    </w:lvl>
    <w:lvl w:ilvl="6" w:tplc="C26E9EAA" w:tentative="1">
      <w:start w:val="1"/>
      <w:numFmt w:val="bullet"/>
      <w:lvlText w:val="•"/>
      <w:lvlJc w:val="left"/>
      <w:pPr>
        <w:tabs>
          <w:tab w:val="num" w:pos="5040"/>
        </w:tabs>
        <w:ind w:left="5040" w:hanging="360"/>
      </w:pPr>
      <w:rPr>
        <w:rFonts w:ascii="Times New Roman" w:hAnsi="Times New Roman" w:hint="default"/>
      </w:rPr>
    </w:lvl>
    <w:lvl w:ilvl="7" w:tplc="6726ABCE" w:tentative="1">
      <w:start w:val="1"/>
      <w:numFmt w:val="bullet"/>
      <w:lvlText w:val="•"/>
      <w:lvlJc w:val="left"/>
      <w:pPr>
        <w:tabs>
          <w:tab w:val="num" w:pos="5760"/>
        </w:tabs>
        <w:ind w:left="5760" w:hanging="360"/>
      </w:pPr>
      <w:rPr>
        <w:rFonts w:ascii="Times New Roman" w:hAnsi="Times New Roman" w:hint="default"/>
      </w:rPr>
    </w:lvl>
    <w:lvl w:ilvl="8" w:tplc="94587D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890A8E"/>
    <w:multiLevelType w:val="hybridMultilevel"/>
    <w:tmpl w:val="47BC748E"/>
    <w:lvl w:ilvl="0" w:tplc="E8FE02DC">
      <w:start w:val="1"/>
      <w:numFmt w:val="bullet"/>
      <w:lvlText w:val="•"/>
      <w:lvlJc w:val="left"/>
      <w:pPr>
        <w:tabs>
          <w:tab w:val="num" w:pos="720"/>
        </w:tabs>
        <w:ind w:left="720" w:hanging="360"/>
      </w:pPr>
      <w:rPr>
        <w:rFonts w:ascii="Times New Roman" w:hAnsi="Times New Roman" w:hint="default"/>
      </w:rPr>
    </w:lvl>
    <w:lvl w:ilvl="1" w:tplc="27F2B51A" w:tentative="1">
      <w:start w:val="1"/>
      <w:numFmt w:val="bullet"/>
      <w:lvlText w:val="•"/>
      <w:lvlJc w:val="left"/>
      <w:pPr>
        <w:tabs>
          <w:tab w:val="num" w:pos="1440"/>
        </w:tabs>
        <w:ind w:left="1440" w:hanging="360"/>
      </w:pPr>
      <w:rPr>
        <w:rFonts w:ascii="Times New Roman" w:hAnsi="Times New Roman" w:hint="default"/>
      </w:rPr>
    </w:lvl>
    <w:lvl w:ilvl="2" w:tplc="22267334" w:tentative="1">
      <w:start w:val="1"/>
      <w:numFmt w:val="bullet"/>
      <w:lvlText w:val="•"/>
      <w:lvlJc w:val="left"/>
      <w:pPr>
        <w:tabs>
          <w:tab w:val="num" w:pos="2160"/>
        </w:tabs>
        <w:ind w:left="2160" w:hanging="360"/>
      </w:pPr>
      <w:rPr>
        <w:rFonts w:ascii="Times New Roman" w:hAnsi="Times New Roman" w:hint="default"/>
      </w:rPr>
    </w:lvl>
    <w:lvl w:ilvl="3" w:tplc="354047DA" w:tentative="1">
      <w:start w:val="1"/>
      <w:numFmt w:val="bullet"/>
      <w:lvlText w:val="•"/>
      <w:lvlJc w:val="left"/>
      <w:pPr>
        <w:tabs>
          <w:tab w:val="num" w:pos="2880"/>
        </w:tabs>
        <w:ind w:left="2880" w:hanging="360"/>
      </w:pPr>
      <w:rPr>
        <w:rFonts w:ascii="Times New Roman" w:hAnsi="Times New Roman" w:hint="default"/>
      </w:rPr>
    </w:lvl>
    <w:lvl w:ilvl="4" w:tplc="FAE85DAC" w:tentative="1">
      <w:start w:val="1"/>
      <w:numFmt w:val="bullet"/>
      <w:lvlText w:val="•"/>
      <w:lvlJc w:val="left"/>
      <w:pPr>
        <w:tabs>
          <w:tab w:val="num" w:pos="3600"/>
        </w:tabs>
        <w:ind w:left="3600" w:hanging="360"/>
      </w:pPr>
      <w:rPr>
        <w:rFonts w:ascii="Times New Roman" w:hAnsi="Times New Roman" w:hint="default"/>
      </w:rPr>
    </w:lvl>
    <w:lvl w:ilvl="5" w:tplc="091024CE" w:tentative="1">
      <w:start w:val="1"/>
      <w:numFmt w:val="bullet"/>
      <w:lvlText w:val="•"/>
      <w:lvlJc w:val="left"/>
      <w:pPr>
        <w:tabs>
          <w:tab w:val="num" w:pos="4320"/>
        </w:tabs>
        <w:ind w:left="4320" w:hanging="360"/>
      </w:pPr>
      <w:rPr>
        <w:rFonts w:ascii="Times New Roman" w:hAnsi="Times New Roman" w:hint="default"/>
      </w:rPr>
    </w:lvl>
    <w:lvl w:ilvl="6" w:tplc="6F0EEFC2" w:tentative="1">
      <w:start w:val="1"/>
      <w:numFmt w:val="bullet"/>
      <w:lvlText w:val="•"/>
      <w:lvlJc w:val="left"/>
      <w:pPr>
        <w:tabs>
          <w:tab w:val="num" w:pos="5040"/>
        </w:tabs>
        <w:ind w:left="5040" w:hanging="360"/>
      </w:pPr>
      <w:rPr>
        <w:rFonts w:ascii="Times New Roman" w:hAnsi="Times New Roman" w:hint="default"/>
      </w:rPr>
    </w:lvl>
    <w:lvl w:ilvl="7" w:tplc="6CE29D04" w:tentative="1">
      <w:start w:val="1"/>
      <w:numFmt w:val="bullet"/>
      <w:lvlText w:val="•"/>
      <w:lvlJc w:val="left"/>
      <w:pPr>
        <w:tabs>
          <w:tab w:val="num" w:pos="5760"/>
        </w:tabs>
        <w:ind w:left="5760" w:hanging="360"/>
      </w:pPr>
      <w:rPr>
        <w:rFonts w:ascii="Times New Roman" w:hAnsi="Times New Roman" w:hint="default"/>
      </w:rPr>
    </w:lvl>
    <w:lvl w:ilvl="8" w:tplc="34C26A2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36"/>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6E36"/>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01"/>
    <w:rsid w:val="000C1B84"/>
    <w:rsid w:val="000C2422"/>
    <w:rsid w:val="000C33E0"/>
    <w:rsid w:val="000C3C5F"/>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703"/>
    <w:rsid w:val="001A7A1F"/>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1B85"/>
    <w:rsid w:val="002743E7"/>
    <w:rsid w:val="002754CF"/>
    <w:rsid w:val="002762CD"/>
    <w:rsid w:val="002770F1"/>
    <w:rsid w:val="002776CA"/>
    <w:rsid w:val="002825D4"/>
    <w:rsid w:val="0028281D"/>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5F12"/>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1E0F"/>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97660"/>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1589"/>
    <w:rsid w:val="00742028"/>
    <w:rsid w:val="0074387D"/>
    <w:rsid w:val="007438AB"/>
    <w:rsid w:val="00743AF3"/>
    <w:rsid w:val="00744038"/>
    <w:rsid w:val="00744042"/>
    <w:rsid w:val="00744840"/>
    <w:rsid w:val="00745A06"/>
    <w:rsid w:val="0075092B"/>
    <w:rsid w:val="00750AF1"/>
    <w:rsid w:val="00750B4A"/>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59D4"/>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3C43"/>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343"/>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DC6"/>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5CD4"/>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38D"/>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42FF"/>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2B78"/>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2522">
      <w:bodyDiv w:val="1"/>
      <w:marLeft w:val="0"/>
      <w:marRight w:val="0"/>
      <w:marTop w:val="0"/>
      <w:marBottom w:val="0"/>
      <w:divBdr>
        <w:top w:val="none" w:sz="0" w:space="0" w:color="auto"/>
        <w:left w:val="none" w:sz="0" w:space="0" w:color="auto"/>
        <w:bottom w:val="none" w:sz="0" w:space="0" w:color="auto"/>
        <w:right w:val="none" w:sz="0" w:space="0" w:color="auto"/>
      </w:divBdr>
      <w:divsChild>
        <w:div w:id="1175920336">
          <w:marLeft w:val="547"/>
          <w:marRight w:val="0"/>
          <w:marTop w:val="0"/>
          <w:marBottom w:val="0"/>
          <w:divBdr>
            <w:top w:val="none" w:sz="0" w:space="0" w:color="auto"/>
            <w:left w:val="none" w:sz="0" w:space="0" w:color="auto"/>
            <w:bottom w:val="none" w:sz="0" w:space="0" w:color="auto"/>
            <w:right w:val="none" w:sz="0" w:space="0" w:color="auto"/>
          </w:divBdr>
        </w:div>
      </w:divsChild>
    </w:div>
    <w:div w:id="931167063">
      <w:bodyDiv w:val="1"/>
      <w:marLeft w:val="0"/>
      <w:marRight w:val="0"/>
      <w:marTop w:val="0"/>
      <w:marBottom w:val="0"/>
      <w:divBdr>
        <w:top w:val="none" w:sz="0" w:space="0" w:color="auto"/>
        <w:left w:val="none" w:sz="0" w:space="0" w:color="auto"/>
        <w:bottom w:val="none" w:sz="0" w:space="0" w:color="auto"/>
        <w:right w:val="none" w:sz="0" w:space="0" w:color="auto"/>
      </w:divBdr>
      <w:divsChild>
        <w:div w:id="362023314">
          <w:marLeft w:val="547"/>
          <w:marRight w:val="0"/>
          <w:marTop w:val="0"/>
          <w:marBottom w:val="0"/>
          <w:divBdr>
            <w:top w:val="none" w:sz="0" w:space="0" w:color="auto"/>
            <w:left w:val="none" w:sz="0" w:space="0" w:color="auto"/>
            <w:bottom w:val="none" w:sz="0" w:space="0" w:color="auto"/>
            <w:right w:val="none" w:sz="0" w:space="0" w:color="auto"/>
          </w:divBdr>
        </w:div>
      </w:divsChild>
    </w:div>
    <w:div w:id="1419403517">
      <w:bodyDiv w:val="1"/>
      <w:marLeft w:val="0"/>
      <w:marRight w:val="0"/>
      <w:marTop w:val="0"/>
      <w:marBottom w:val="0"/>
      <w:divBdr>
        <w:top w:val="none" w:sz="0" w:space="0" w:color="auto"/>
        <w:left w:val="none" w:sz="0" w:space="0" w:color="auto"/>
        <w:bottom w:val="none" w:sz="0" w:space="0" w:color="auto"/>
        <w:right w:val="none" w:sz="0" w:space="0" w:color="auto"/>
      </w:divBdr>
      <w:divsChild>
        <w:div w:id="1006325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98F42-1577-42DE-83AF-2C15E7110DE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D64E41FC-A2A9-43FB-847B-97CF6C306D77}">
      <dgm:prSet phldrT="[Text]"/>
      <dgm:spPr/>
      <dgm:t>
        <a:bodyPr/>
        <a:lstStyle/>
        <a:p>
          <a:r>
            <a:rPr lang="en-GB"/>
            <a:t>Accrued annual leave/public holidays</a:t>
          </a:r>
        </a:p>
      </dgm:t>
    </dgm:pt>
    <dgm:pt modelId="{D0D8FFDE-FC66-4277-8D8A-330B03D4FAE6}" type="parTrans" cxnId="{2BAEDA5D-CF0E-4D62-AEA9-78ED97587BA2}">
      <dgm:prSet/>
      <dgm:spPr/>
      <dgm:t>
        <a:bodyPr/>
        <a:lstStyle/>
        <a:p>
          <a:endParaRPr lang="en-GB"/>
        </a:p>
      </dgm:t>
    </dgm:pt>
    <dgm:pt modelId="{BD6337BA-7B01-44C2-8103-F55C6FFD4DB9}" type="sibTrans" cxnId="{2BAEDA5D-CF0E-4D62-AEA9-78ED97587BA2}">
      <dgm:prSet/>
      <dgm:spPr/>
      <dgm:t>
        <a:bodyPr/>
        <a:lstStyle/>
        <a:p>
          <a:endParaRPr lang="en-GB"/>
        </a:p>
      </dgm:t>
    </dgm:pt>
    <dgm:pt modelId="{700E3096-FE14-4054-B9A5-106340E8DA04}">
      <dgm:prSet phldrT="[Text]"/>
      <dgm:spPr/>
      <dgm:t>
        <a:bodyPr/>
        <a:lstStyle/>
        <a:p>
          <a:r>
            <a:rPr lang="en-GB"/>
            <a:t>My job</a:t>
          </a:r>
        </a:p>
      </dgm:t>
    </dgm:pt>
    <dgm:pt modelId="{EE642A15-0CBD-4794-AC47-3BC8F5C4CD9F}" type="parTrans" cxnId="{9A1D33D4-3CF3-4074-B26C-7B9138BE4577}">
      <dgm:prSet/>
      <dgm:spPr/>
      <dgm:t>
        <a:bodyPr/>
        <a:lstStyle/>
        <a:p>
          <a:endParaRPr lang="en-GB"/>
        </a:p>
      </dgm:t>
    </dgm:pt>
    <dgm:pt modelId="{5DE08B47-150E-4FF6-9B26-70F3F7ECA523}" type="sibTrans" cxnId="{9A1D33D4-3CF3-4074-B26C-7B9138BE4577}">
      <dgm:prSet/>
      <dgm:spPr/>
      <dgm:t>
        <a:bodyPr/>
        <a:lstStyle/>
        <a:p>
          <a:endParaRPr lang="en-GB"/>
        </a:p>
      </dgm:t>
    </dgm:pt>
    <dgm:pt modelId="{E0FBE02E-1878-427C-83D0-8A469FE41C41}">
      <dgm:prSet/>
      <dgm:spPr/>
      <dgm:t>
        <a:bodyPr/>
        <a:lstStyle/>
        <a:p>
          <a:r>
            <a:rPr lang="en-GB"/>
            <a:t>Flexible working</a:t>
          </a:r>
        </a:p>
      </dgm:t>
    </dgm:pt>
    <dgm:pt modelId="{51157557-E49C-4F07-BC96-1A28EF1B93C4}" type="parTrans" cxnId="{A2853B2C-AE46-4FF6-8697-216F2BE130BC}">
      <dgm:prSet/>
      <dgm:spPr/>
      <dgm:t>
        <a:bodyPr/>
        <a:lstStyle/>
        <a:p>
          <a:endParaRPr lang="en-GB"/>
        </a:p>
      </dgm:t>
    </dgm:pt>
    <dgm:pt modelId="{4E50C3DC-DFF4-472C-8B0F-26E47C287E75}" type="sibTrans" cxnId="{A2853B2C-AE46-4FF6-8697-216F2BE130BC}">
      <dgm:prSet/>
      <dgm:spPr/>
      <dgm:t>
        <a:bodyPr/>
        <a:lstStyle/>
        <a:p>
          <a:endParaRPr lang="en-GB"/>
        </a:p>
      </dgm:t>
    </dgm:pt>
    <dgm:pt modelId="{F8D6810E-9ABE-41D6-9682-7C5C01276341}">
      <dgm:prSet/>
      <dgm:spPr/>
      <dgm:t>
        <a:bodyPr/>
        <a:lstStyle/>
        <a:p>
          <a:r>
            <a:rPr lang="en-GB"/>
            <a:t>You decide not to return to work</a:t>
          </a:r>
        </a:p>
      </dgm:t>
    </dgm:pt>
    <dgm:pt modelId="{E858CE01-EB52-4EB5-A6F3-1002538FBCC9}" type="parTrans" cxnId="{43469AC9-C801-4A02-8E04-503A1C432FF6}">
      <dgm:prSet/>
      <dgm:spPr/>
      <dgm:t>
        <a:bodyPr/>
        <a:lstStyle/>
        <a:p>
          <a:endParaRPr lang="en-GB"/>
        </a:p>
      </dgm:t>
    </dgm:pt>
    <dgm:pt modelId="{CD765789-E1F0-4D53-8F6F-82C4287308E8}" type="sibTrans" cxnId="{43469AC9-C801-4A02-8E04-503A1C432FF6}">
      <dgm:prSet/>
      <dgm:spPr/>
      <dgm:t>
        <a:bodyPr/>
        <a:lstStyle/>
        <a:p>
          <a:endParaRPr lang="en-GB"/>
        </a:p>
      </dgm:t>
    </dgm:pt>
    <dgm:pt modelId="{C20D6117-D197-4A1D-BA41-5295795A3D18}">
      <dgm:prSet custT="1"/>
      <dgm:spPr/>
      <dgm:t>
        <a:bodyPr/>
        <a:lstStyle/>
        <a:p>
          <a:r>
            <a:rPr lang="en-GB" sz="1000">
              <a:latin typeface="Arial" panose="020B0604020202020204" pitchFamily="34" charset="0"/>
              <a:cs typeface="Arial" panose="020B0604020202020204" pitchFamily="34" charset="0"/>
            </a:rPr>
            <a:t>You continue to accrue annual leave and public holidays when you are on maternity leave. The full period during which you were on maternity leave will be taken into account when calculating your annual leave and public holiday entitlement for the leave year(s) in which your maternity leave fell. </a:t>
          </a:r>
        </a:p>
      </dgm:t>
    </dgm:pt>
    <dgm:pt modelId="{195B7B0D-57D4-4F2D-ACE1-9EB4E52C9A70}" type="parTrans" cxnId="{885DE6FD-76E3-4553-BB39-72B6B040AE55}">
      <dgm:prSet/>
      <dgm:spPr/>
      <dgm:t>
        <a:bodyPr/>
        <a:lstStyle/>
        <a:p>
          <a:endParaRPr lang="en-GB"/>
        </a:p>
      </dgm:t>
    </dgm:pt>
    <dgm:pt modelId="{36E44206-8F8A-4BEB-B50C-F32C2E0D5855}" type="sibTrans" cxnId="{885DE6FD-76E3-4553-BB39-72B6B040AE55}">
      <dgm:prSet/>
      <dgm:spPr/>
      <dgm:t>
        <a:bodyPr/>
        <a:lstStyle/>
        <a:p>
          <a:endParaRPr lang="en-GB"/>
        </a:p>
      </dgm:t>
    </dgm:pt>
    <dgm:pt modelId="{FDAD3F2F-1EAB-469B-BC28-C460AB3C82BF}">
      <dgm:prSet custT="1"/>
      <dgm:spPr/>
      <dgm:t>
        <a:bodyPr/>
        <a:lstStyle/>
        <a:p>
          <a:r>
            <a:rPr lang="en-GB" sz="1000">
              <a:latin typeface="Arial" panose="020B0604020202020204" pitchFamily="34" charset="0"/>
              <a:cs typeface="Arial" panose="020B0604020202020204" pitchFamily="34" charset="0"/>
            </a:rPr>
            <a:t>You will be able to take your accrued annual leave and public holiday entitlement on your return to work.  Accrued leave entitlement will usually be taken at the end of the maternity leave period, before you actually come back to work (you should discuss and agree this with your line manager and is subject to operational requirements).</a:t>
          </a:r>
        </a:p>
        <a:p>
          <a:r>
            <a:rPr lang="en-GB" sz="1000">
              <a:latin typeface="Arial" panose="020B0604020202020204" pitchFamily="34" charset="0"/>
              <a:cs typeface="Arial" panose="020B0604020202020204" pitchFamily="34" charset="0"/>
            </a:rPr>
            <a:t>If the accrued leave cannot all be taken before the end of the leave year, it can be carried over into the following leave year.</a:t>
          </a:r>
        </a:p>
      </dgm:t>
    </dgm:pt>
    <dgm:pt modelId="{245454E0-6418-4E9B-9614-B1138B018602}" type="parTrans" cxnId="{9669C2C0-B3D7-4ED7-91ED-3FC88BA8CE9B}">
      <dgm:prSet/>
      <dgm:spPr/>
      <dgm:t>
        <a:bodyPr/>
        <a:lstStyle/>
        <a:p>
          <a:endParaRPr lang="en-GB"/>
        </a:p>
      </dgm:t>
    </dgm:pt>
    <dgm:pt modelId="{732D5ABC-4B90-45D4-9E8D-FCB036A8B9F9}" type="sibTrans" cxnId="{9669C2C0-B3D7-4ED7-91ED-3FC88BA8CE9B}">
      <dgm:prSet/>
      <dgm:spPr/>
      <dgm:t>
        <a:bodyPr/>
        <a:lstStyle/>
        <a:p>
          <a:endParaRPr lang="en-GB"/>
        </a:p>
      </dgm:t>
    </dgm:pt>
    <dgm:pt modelId="{45154C8B-B1D5-4303-AF99-0A9B6C8F7131}">
      <dgm:prSet custT="1"/>
      <dgm:spPr/>
      <dgm:t>
        <a:bodyPr/>
        <a:lstStyle/>
        <a:p>
          <a:r>
            <a:rPr lang="en-GB" sz="1000">
              <a:latin typeface="Arial" panose="020B0604020202020204" pitchFamily="34" charset="0"/>
              <a:cs typeface="Arial" panose="020B0604020202020204" pitchFamily="34" charset="0"/>
            </a:rPr>
            <a:t>You will normally return to the same job that you had before going on maternity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or selection for redundancy of a woman on maternity related grounds is automatically unfair.</a:t>
          </a:r>
        </a:p>
      </dgm:t>
    </dgm:pt>
    <dgm:pt modelId="{25F890FF-45B3-4D21-B8FC-120C1CA4C015}" type="parTrans" cxnId="{F59DD5AC-0022-4285-A9CD-0149B92EC6C8}">
      <dgm:prSet/>
      <dgm:spPr/>
      <dgm:t>
        <a:bodyPr/>
        <a:lstStyle/>
        <a:p>
          <a:endParaRPr lang="en-GB"/>
        </a:p>
      </dgm:t>
    </dgm:pt>
    <dgm:pt modelId="{D6724CF9-93EF-4463-B4D9-34CAE0674E29}" type="sibTrans" cxnId="{F59DD5AC-0022-4285-A9CD-0149B92EC6C8}">
      <dgm:prSet/>
      <dgm:spPr/>
      <dgm:t>
        <a:bodyPr/>
        <a:lstStyle/>
        <a:p>
          <a:endParaRPr lang="en-GB"/>
        </a:p>
      </dgm:t>
    </dgm:pt>
    <dgm:pt modelId="{86DFBEF3-30E6-4AC4-907D-1FA7AF6A9958}">
      <dgm:prSet custT="1"/>
      <dgm:spPr/>
      <dgm:t>
        <a:bodyPr/>
        <a:lstStyle/>
        <a:p>
          <a:r>
            <a:rPr lang="en-GB" sz="1000">
              <a:latin typeface="Arial" panose="020B0604020202020204" pitchFamily="34" charset="0"/>
              <a:cs typeface="Arial" panose="020B0604020202020204" pitchFamily="34" charset="0"/>
            </a:rPr>
            <a:t>You should discuss with your line manager and submit any request to return on a flexible basis eg part time hours.  For more information and the application form see the </a:t>
          </a:r>
          <a:r>
            <a:rPr lang="en-GB" sz="1000" b="1">
              <a:latin typeface="Arial" panose="020B0604020202020204" pitchFamily="34" charset="0"/>
              <a:cs typeface="Arial" panose="020B0604020202020204" pitchFamily="34" charset="0"/>
            </a:rPr>
            <a:t>Smarter Working Guidance </a:t>
          </a:r>
        </a:p>
      </dgm:t>
    </dgm:pt>
    <dgm:pt modelId="{0DF39A2F-A7B7-41B0-86B8-57CCE48506B8}" type="parTrans" cxnId="{0A717F0E-0057-4374-A7E5-AE9714614C3A}">
      <dgm:prSet/>
      <dgm:spPr/>
      <dgm:t>
        <a:bodyPr/>
        <a:lstStyle/>
        <a:p>
          <a:endParaRPr lang="en-GB"/>
        </a:p>
      </dgm:t>
    </dgm:pt>
    <dgm:pt modelId="{23FFB3E7-35B6-4764-B3C7-018D08D42F44}" type="sibTrans" cxnId="{0A717F0E-0057-4374-A7E5-AE9714614C3A}">
      <dgm:prSet/>
      <dgm:spPr/>
      <dgm:t>
        <a:bodyPr/>
        <a:lstStyle/>
        <a:p>
          <a:endParaRPr lang="en-GB"/>
        </a:p>
      </dgm:t>
    </dgm:pt>
    <dgm:pt modelId="{D06A01D8-A54E-46EF-A364-155F9DB1FF49}">
      <dgm:prSet/>
      <dgm:spPr/>
      <dgm:t>
        <a:bodyPr/>
        <a:lstStyle/>
        <a:p>
          <a:r>
            <a:rPr lang="en-GB"/>
            <a:t>What if I am sick when I am due to return?</a:t>
          </a:r>
        </a:p>
      </dgm:t>
    </dgm:pt>
    <dgm:pt modelId="{48DDE050-E364-4A6E-AB8E-65659D25B89E}" type="parTrans" cxnId="{B94C1275-9FE2-4E93-9C0F-4C7EA9A43256}">
      <dgm:prSet/>
      <dgm:spPr/>
      <dgm:t>
        <a:bodyPr/>
        <a:lstStyle/>
        <a:p>
          <a:endParaRPr lang="en-GB"/>
        </a:p>
      </dgm:t>
    </dgm:pt>
    <dgm:pt modelId="{33542A56-C0FC-4F5C-A70C-53E79919A99C}" type="sibTrans" cxnId="{B94C1275-9FE2-4E93-9C0F-4C7EA9A43256}">
      <dgm:prSet/>
      <dgm:spPr/>
      <dgm:t>
        <a:bodyPr/>
        <a:lstStyle/>
        <a:p>
          <a:endParaRPr lang="en-GB"/>
        </a:p>
      </dgm:t>
    </dgm:pt>
    <dgm:pt modelId="{2484A65B-A13D-4A88-954F-34FF662CD8FE}">
      <dgm:prSet custT="1"/>
      <dgm:spPr/>
      <dgm:t>
        <a:bodyPr/>
        <a:lstStyle/>
        <a:p>
          <a:r>
            <a:rPr lang="en-GB" sz="10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up to 7 days of absence and getting a Fit Note from your GP for over 7 days of absence.</a:t>
          </a:r>
        </a:p>
      </dgm:t>
    </dgm:pt>
    <dgm:pt modelId="{8037C0D3-DF91-49B2-9896-190BEF97E896}" type="parTrans" cxnId="{8915DA5F-BFFD-4410-8112-FF7BBBB3C86D}">
      <dgm:prSet/>
      <dgm:spPr/>
      <dgm:t>
        <a:bodyPr/>
        <a:lstStyle/>
        <a:p>
          <a:endParaRPr lang="en-GB"/>
        </a:p>
      </dgm:t>
    </dgm:pt>
    <dgm:pt modelId="{D0027C0B-B5AF-4A07-909F-52BA0F130B0F}" type="sibTrans" cxnId="{8915DA5F-BFFD-4410-8112-FF7BBBB3C86D}">
      <dgm:prSet/>
      <dgm:spPr/>
      <dgm:t>
        <a:bodyPr/>
        <a:lstStyle/>
        <a:p>
          <a:endParaRPr lang="en-GB"/>
        </a:p>
      </dgm:t>
    </dgm:pt>
    <dgm:pt modelId="{6B39AC7E-7031-477A-9C8C-FD4FA829973E}">
      <dgm:prSet custT="1"/>
      <dgm:spPr/>
      <dgm:t>
        <a:bodyPr/>
        <a:lstStyle/>
        <a:p>
          <a:r>
            <a:rPr lang="en-GB" sz="10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gm:t>
    </dgm:pt>
    <dgm:pt modelId="{7B525E56-2C55-40F9-BD47-AF68E9B227F3}" type="parTrans" cxnId="{B71761F5-2AE2-4A9D-8E83-5B57541D4AB1}">
      <dgm:prSet/>
      <dgm:spPr/>
      <dgm:t>
        <a:bodyPr/>
        <a:lstStyle/>
        <a:p>
          <a:endParaRPr lang="en-GB"/>
        </a:p>
      </dgm:t>
    </dgm:pt>
    <dgm:pt modelId="{FADD7769-FF34-4E59-AA5A-8F230C0F7F60}" type="sibTrans" cxnId="{B71761F5-2AE2-4A9D-8E83-5B57541D4AB1}">
      <dgm:prSet/>
      <dgm:spPr/>
      <dgm:t>
        <a:bodyPr/>
        <a:lstStyle/>
        <a:p>
          <a:endParaRPr lang="en-GB"/>
        </a:p>
      </dgm:t>
    </dgm:pt>
    <dgm:pt modelId="{9C2569B6-2010-41A6-9921-372D0D5AEBD0}">
      <dgm:prSet custT="1"/>
      <dgm:spPr/>
      <dgm:t>
        <a:bodyPr/>
        <a:lstStyle/>
        <a:p>
          <a:r>
            <a:rPr lang="en-GB" sz="1000">
              <a:latin typeface="Arial" panose="020B0604020202020204" pitchFamily="34" charset="0"/>
              <a:cs typeface="Arial" panose="020B0604020202020204" pitchFamily="34" charset="0"/>
            </a:rPr>
            <a:t>If you have chosen to resign, you will be required to </a:t>
          </a:r>
          <a:r>
            <a:rPr lang="en-GB" sz="1000" b="1">
              <a:latin typeface="Arial" panose="020B0604020202020204" pitchFamily="34" charset="0"/>
              <a:cs typeface="Arial" panose="020B0604020202020204" pitchFamily="34" charset="0"/>
            </a:rPr>
            <a:t>pay back the 12 weeks at 50% of normal pay</a:t>
          </a:r>
          <a:r>
            <a:rPr lang="en-GB" sz="1000">
              <a:latin typeface="Arial" panose="020B0604020202020204" pitchFamily="34" charset="0"/>
              <a:cs typeface="Arial" panose="020B0604020202020204" pitchFamily="34" charset="0"/>
            </a:rPr>
            <a:t>. You will receive payment for any accrued annual leave and public holiday days, along with any other outstanding money due to you, in your final salary payment.  </a:t>
          </a:r>
        </a:p>
      </dgm:t>
    </dgm:pt>
    <dgm:pt modelId="{22FABDAF-F242-4CC9-9D74-15AB4A5E3F62}" type="parTrans" cxnId="{A5670F22-92A5-4B4B-8383-F3E465AEE8D6}">
      <dgm:prSet/>
      <dgm:spPr/>
      <dgm:t>
        <a:bodyPr/>
        <a:lstStyle/>
        <a:p>
          <a:endParaRPr lang="en-GB"/>
        </a:p>
      </dgm:t>
    </dgm:pt>
    <dgm:pt modelId="{4793F32A-5C5E-4F1A-ACDB-0A705C92DE12}" type="sibTrans" cxnId="{A5670F22-92A5-4B4B-8383-F3E465AEE8D6}">
      <dgm:prSet/>
      <dgm:spPr/>
      <dgm:t>
        <a:bodyPr/>
        <a:lstStyle/>
        <a:p>
          <a:endParaRPr lang="en-GB"/>
        </a:p>
      </dgm:t>
    </dgm:pt>
    <dgm:pt modelId="{23656291-195B-4B71-A4DD-1A99C7AEA963}">
      <dgm:prSet custT="1"/>
      <dgm:spPr/>
      <dgm:t>
        <a:bodyPr/>
        <a:lstStyle/>
        <a:p>
          <a:r>
            <a:rPr lang="en-GB" sz="1050">
              <a:latin typeface="Arial" panose="020B0604020202020204" pitchFamily="34" charset="0"/>
              <a:cs typeface="Arial" panose="020B0604020202020204" pitchFamily="34" charset="0"/>
            </a:rPr>
            <a:t>The </a:t>
          </a:r>
          <a:r>
            <a:rPr lang="en-GB" sz="1050" b="1">
              <a:latin typeface="Arial" panose="020B0604020202020204" pitchFamily="34" charset="0"/>
              <a:cs typeface="Arial" panose="020B0604020202020204" pitchFamily="34" charset="0"/>
            </a:rPr>
            <a:t>Leaver Support Scheme</a:t>
          </a:r>
          <a:r>
            <a:rPr lang="en-GB" sz="1050">
              <a:latin typeface="Arial" panose="020B0604020202020204" pitchFamily="34" charset="0"/>
              <a:cs typeface="Arial" panose="020B0604020202020204" pitchFamily="34" charset="0"/>
            </a:rPr>
            <a:t> enables an employee who leaves to care for a young child to maintain work related contact with the Council for a period of 5 years, with the opportunity to work for a minimum of 2 weeks in each of these years.  </a:t>
          </a:r>
        </a:p>
      </dgm:t>
    </dgm:pt>
    <dgm:pt modelId="{F66C9654-D406-4242-A1C4-AC7FA5C77ED1}" type="parTrans" cxnId="{20445C33-1E79-4080-80D3-472383ABB4CB}">
      <dgm:prSet/>
      <dgm:spPr/>
      <dgm:t>
        <a:bodyPr/>
        <a:lstStyle/>
        <a:p>
          <a:endParaRPr lang="en-GB"/>
        </a:p>
      </dgm:t>
    </dgm:pt>
    <dgm:pt modelId="{D69612C2-2ED2-4BDE-8936-C804F055D1CB}" type="sibTrans" cxnId="{20445C33-1E79-4080-80D3-472383ABB4CB}">
      <dgm:prSet/>
      <dgm:spPr/>
      <dgm:t>
        <a:bodyPr/>
        <a:lstStyle/>
        <a:p>
          <a:endParaRPr lang="en-GB"/>
        </a:p>
      </dgm:t>
    </dgm:pt>
    <dgm:pt modelId="{9138FFB6-4784-4A62-96D2-57E407BEE67A}">
      <dgm:prSet custT="1"/>
      <dgm:spPr/>
      <dgm:t>
        <a:bodyPr/>
        <a:lstStyle/>
        <a:p>
          <a:r>
            <a:rPr lang="en-GB" sz="1000">
              <a:latin typeface="Arial" panose="020B0604020202020204" pitchFamily="34" charset="0"/>
              <a:cs typeface="Arial" panose="020B0604020202020204" pitchFamily="34" charset="0"/>
            </a:rPr>
            <a:t>If you resign and start working for another employer whilst still being paid Statutory Maternity Pay and/or Occupational Maternity Pay from the Council, this will stop.  It is your responsibility to tell the Council about your new job and make sure you </a:t>
          </a:r>
          <a:r>
            <a:rPr lang="en-GB" sz="1000" b="1">
              <a:latin typeface="Arial" panose="020B0604020202020204" pitchFamily="34" charset="0"/>
              <a:cs typeface="Arial" panose="020B0604020202020204" pitchFamily="34" charset="0"/>
            </a:rPr>
            <a:t>return any payment.   </a:t>
          </a:r>
        </a:p>
      </dgm:t>
    </dgm:pt>
    <dgm:pt modelId="{333F912D-465F-4C7C-A9E5-336B45EAF985}" type="parTrans" cxnId="{17CC10BB-7CA8-4AE8-A1B1-A3453B7E6BB4}">
      <dgm:prSet/>
      <dgm:spPr/>
      <dgm:t>
        <a:bodyPr/>
        <a:lstStyle/>
        <a:p>
          <a:endParaRPr lang="en-GB"/>
        </a:p>
      </dgm:t>
    </dgm:pt>
    <dgm:pt modelId="{EC147F32-1390-43CF-8CCA-33BB0E0CC64E}" type="sibTrans" cxnId="{17CC10BB-7CA8-4AE8-A1B1-A3453B7E6BB4}">
      <dgm:prSet/>
      <dgm:spPr/>
      <dgm:t>
        <a:bodyPr/>
        <a:lstStyle/>
        <a:p>
          <a:endParaRPr lang="en-GB"/>
        </a:p>
      </dgm:t>
    </dgm:pt>
    <dgm:pt modelId="{1B776F60-A7A5-4E33-BE56-E4FB6BD88457}" type="pres">
      <dgm:prSet presAssocID="{18C98F42-1577-42DE-83AF-2C15E7110DEF}" presName="diagram" presStyleCnt="0">
        <dgm:presLayoutVars>
          <dgm:chPref val="1"/>
          <dgm:dir/>
          <dgm:animOne val="branch"/>
          <dgm:animLvl val="lvl"/>
          <dgm:resizeHandles/>
        </dgm:presLayoutVars>
      </dgm:prSet>
      <dgm:spPr/>
      <dgm:t>
        <a:bodyPr/>
        <a:lstStyle/>
        <a:p>
          <a:endParaRPr lang="en-GB"/>
        </a:p>
      </dgm:t>
    </dgm:pt>
    <dgm:pt modelId="{75B6D640-29A0-4480-A940-894987980B43}" type="pres">
      <dgm:prSet presAssocID="{D64E41FC-A2A9-43FB-847B-97CF6C306D77}" presName="root" presStyleCnt="0"/>
      <dgm:spPr/>
    </dgm:pt>
    <dgm:pt modelId="{E781B154-2BE3-4120-A326-515BEC30D103}" type="pres">
      <dgm:prSet presAssocID="{D64E41FC-A2A9-43FB-847B-97CF6C306D77}" presName="rootComposite" presStyleCnt="0"/>
      <dgm:spPr/>
    </dgm:pt>
    <dgm:pt modelId="{E73A7343-00C6-45E7-9F58-9E214EA9EE95}" type="pres">
      <dgm:prSet presAssocID="{D64E41FC-A2A9-43FB-847B-97CF6C306D77}" presName="rootText" presStyleLbl="node1" presStyleIdx="0" presStyleCnt="5"/>
      <dgm:spPr/>
      <dgm:t>
        <a:bodyPr/>
        <a:lstStyle/>
        <a:p>
          <a:endParaRPr lang="en-GB"/>
        </a:p>
      </dgm:t>
    </dgm:pt>
    <dgm:pt modelId="{E76F08B7-D7D8-4FFD-B526-2200D50B8833}" type="pres">
      <dgm:prSet presAssocID="{D64E41FC-A2A9-43FB-847B-97CF6C306D77}" presName="rootConnector" presStyleLbl="node1" presStyleIdx="0" presStyleCnt="5"/>
      <dgm:spPr/>
      <dgm:t>
        <a:bodyPr/>
        <a:lstStyle/>
        <a:p>
          <a:endParaRPr lang="en-GB"/>
        </a:p>
      </dgm:t>
    </dgm:pt>
    <dgm:pt modelId="{1DFF4019-8A7B-4D3A-B283-CC854A54E37D}" type="pres">
      <dgm:prSet presAssocID="{D64E41FC-A2A9-43FB-847B-97CF6C306D77}" presName="childShape" presStyleCnt="0"/>
      <dgm:spPr/>
    </dgm:pt>
    <dgm:pt modelId="{C0473343-4CB1-40BD-9F8F-22CC79BBC206}" type="pres">
      <dgm:prSet presAssocID="{195B7B0D-57D4-4F2D-ACE1-9EB4E52C9A70}" presName="Name13" presStyleLbl="parChTrans1D2" presStyleIdx="0" presStyleCnt="9"/>
      <dgm:spPr/>
      <dgm:t>
        <a:bodyPr/>
        <a:lstStyle/>
        <a:p>
          <a:endParaRPr lang="en-GB"/>
        </a:p>
      </dgm:t>
    </dgm:pt>
    <dgm:pt modelId="{605BF173-4514-478F-A518-A2A7EBA67E5A}" type="pres">
      <dgm:prSet presAssocID="{C20D6117-D197-4A1D-BA41-5295795A3D18}" presName="childText" presStyleLbl="bgAcc1" presStyleIdx="0" presStyleCnt="9" custScaleX="142450" custScaleY="265086" custLinFactNeighborY="5156">
        <dgm:presLayoutVars>
          <dgm:bulletEnabled val="1"/>
        </dgm:presLayoutVars>
      </dgm:prSet>
      <dgm:spPr/>
      <dgm:t>
        <a:bodyPr/>
        <a:lstStyle/>
        <a:p>
          <a:endParaRPr lang="en-GB"/>
        </a:p>
      </dgm:t>
    </dgm:pt>
    <dgm:pt modelId="{D4BBE545-A417-435A-8629-62AC34BCB778}" type="pres">
      <dgm:prSet presAssocID="{245454E0-6418-4E9B-9614-B1138B018602}" presName="Name13" presStyleLbl="parChTrans1D2" presStyleIdx="1" presStyleCnt="9"/>
      <dgm:spPr/>
      <dgm:t>
        <a:bodyPr/>
        <a:lstStyle/>
        <a:p>
          <a:endParaRPr lang="en-GB"/>
        </a:p>
      </dgm:t>
    </dgm:pt>
    <dgm:pt modelId="{0395684B-2D9D-40FF-BC0A-302EE1F16D71}" type="pres">
      <dgm:prSet presAssocID="{FDAD3F2F-1EAB-469B-BC28-C460AB3C82BF}" presName="childText" presStyleLbl="bgAcc1" presStyleIdx="1" presStyleCnt="9" custScaleX="144061" custScaleY="465036" custLinFactNeighborY="-3705">
        <dgm:presLayoutVars>
          <dgm:bulletEnabled val="1"/>
        </dgm:presLayoutVars>
      </dgm:prSet>
      <dgm:spPr/>
      <dgm:t>
        <a:bodyPr/>
        <a:lstStyle/>
        <a:p>
          <a:endParaRPr lang="en-GB"/>
        </a:p>
      </dgm:t>
    </dgm:pt>
    <dgm:pt modelId="{5A518D23-9D08-4D37-9A03-26C44BD62865}" type="pres">
      <dgm:prSet presAssocID="{700E3096-FE14-4054-B9A5-106340E8DA04}" presName="root" presStyleCnt="0"/>
      <dgm:spPr/>
    </dgm:pt>
    <dgm:pt modelId="{1A2502DF-048D-4D09-9B56-4E433F1DD1A4}" type="pres">
      <dgm:prSet presAssocID="{700E3096-FE14-4054-B9A5-106340E8DA04}" presName="rootComposite" presStyleCnt="0"/>
      <dgm:spPr/>
    </dgm:pt>
    <dgm:pt modelId="{A03FCC00-92D6-4DA9-B54A-99BFE58125DA}" type="pres">
      <dgm:prSet presAssocID="{700E3096-FE14-4054-B9A5-106340E8DA04}" presName="rootText" presStyleLbl="node1" presStyleIdx="1" presStyleCnt="5"/>
      <dgm:spPr/>
      <dgm:t>
        <a:bodyPr/>
        <a:lstStyle/>
        <a:p>
          <a:endParaRPr lang="en-GB"/>
        </a:p>
      </dgm:t>
    </dgm:pt>
    <dgm:pt modelId="{E2C40110-FDC8-4B6D-A6E1-4AA1FD18950C}" type="pres">
      <dgm:prSet presAssocID="{700E3096-FE14-4054-B9A5-106340E8DA04}" presName="rootConnector" presStyleLbl="node1" presStyleIdx="1" presStyleCnt="5"/>
      <dgm:spPr/>
      <dgm:t>
        <a:bodyPr/>
        <a:lstStyle/>
        <a:p>
          <a:endParaRPr lang="en-GB"/>
        </a:p>
      </dgm:t>
    </dgm:pt>
    <dgm:pt modelId="{BAC01CFB-5DDF-4D37-875F-1D0633D07309}" type="pres">
      <dgm:prSet presAssocID="{700E3096-FE14-4054-B9A5-106340E8DA04}" presName="childShape" presStyleCnt="0"/>
      <dgm:spPr/>
    </dgm:pt>
    <dgm:pt modelId="{06B535B0-B011-4981-8972-8640A164D922}" type="pres">
      <dgm:prSet presAssocID="{25F890FF-45B3-4D21-B8FC-120C1CA4C015}" presName="Name13" presStyleLbl="parChTrans1D2" presStyleIdx="2" presStyleCnt="9"/>
      <dgm:spPr/>
      <dgm:t>
        <a:bodyPr/>
        <a:lstStyle/>
        <a:p>
          <a:endParaRPr lang="en-GB"/>
        </a:p>
      </dgm:t>
    </dgm:pt>
    <dgm:pt modelId="{739F6BA7-C4B4-4117-9C58-EEDEB9DE2DD4}" type="pres">
      <dgm:prSet presAssocID="{45154C8B-B1D5-4303-AF99-0A9B6C8F7131}" presName="childText" presStyleLbl="bgAcc1" presStyleIdx="2" presStyleCnt="9" custScaleX="133160" custScaleY="509594">
        <dgm:presLayoutVars>
          <dgm:bulletEnabled val="1"/>
        </dgm:presLayoutVars>
      </dgm:prSet>
      <dgm:spPr/>
      <dgm:t>
        <a:bodyPr/>
        <a:lstStyle/>
        <a:p>
          <a:endParaRPr lang="en-GB"/>
        </a:p>
      </dgm:t>
    </dgm:pt>
    <dgm:pt modelId="{659EE2C0-10BD-46BC-AA53-C487C696B800}" type="pres">
      <dgm:prSet presAssocID="{E0FBE02E-1878-427C-83D0-8A469FE41C41}" presName="root" presStyleCnt="0"/>
      <dgm:spPr/>
    </dgm:pt>
    <dgm:pt modelId="{E0D7CD31-B4BB-476F-B549-76B388C7BA23}" type="pres">
      <dgm:prSet presAssocID="{E0FBE02E-1878-427C-83D0-8A469FE41C41}" presName="rootComposite" presStyleCnt="0"/>
      <dgm:spPr/>
    </dgm:pt>
    <dgm:pt modelId="{50C0A51E-EA15-4AEC-A438-79AF76739B09}" type="pres">
      <dgm:prSet presAssocID="{E0FBE02E-1878-427C-83D0-8A469FE41C41}" presName="rootText" presStyleLbl="node1" presStyleIdx="2" presStyleCnt="5"/>
      <dgm:spPr/>
      <dgm:t>
        <a:bodyPr/>
        <a:lstStyle/>
        <a:p>
          <a:endParaRPr lang="en-GB"/>
        </a:p>
      </dgm:t>
    </dgm:pt>
    <dgm:pt modelId="{23C1149D-3D2F-4E16-A4BF-764C63232B2E}" type="pres">
      <dgm:prSet presAssocID="{E0FBE02E-1878-427C-83D0-8A469FE41C41}" presName="rootConnector" presStyleLbl="node1" presStyleIdx="2" presStyleCnt="5"/>
      <dgm:spPr/>
      <dgm:t>
        <a:bodyPr/>
        <a:lstStyle/>
        <a:p>
          <a:endParaRPr lang="en-GB"/>
        </a:p>
      </dgm:t>
    </dgm:pt>
    <dgm:pt modelId="{86F91E54-84EB-4B59-ACF2-0B367CB86433}" type="pres">
      <dgm:prSet presAssocID="{E0FBE02E-1878-427C-83D0-8A469FE41C41}" presName="childShape" presStyleCnt="0"/>
      <dgm:spPr/>
    </dgm:pt>
    <dgm:pt modelId="{EB939EB8-56C2-4816-BA0C-0C834A79BA1E}" type="pres">
      <dgm:prSet presAssocID="{0DF39A2F-A7B7-41B0-86B8-57CCE48506B8}" presName="Name13" presStyleLbl="parChTrans1D2" presStyleIdx="3" presStyleCnt="9"/>
      <dgm:spPr/>
      <dgm:t>
        <a:bodyPr/>
        <a:lstStyle/>
        <a:p>
          <a:endParaRPr lang="en-GB"/>
        </a:p>
      </dgm:t>
    </dgm:pt>
    <dgm:pt modelId="{730BDEAB-A782-4496-835D-53E8531BA3BD}" type="pres">
      <dgm:prSet presAssocID="{86DFBEF3-30E6-4AC4-907D-1FA7AF6A9958}" presName="childText" presStyleLbl="bgAcc1" presStyleIdx="3" presStyleCnt="9" custScaleX="87602" custScaleY="377610" custLinFactNeighborX="545" custLinFactNeighborY="3492">
        <dgm:presLayoutVars>
          <dgm:bulletEnabled val="1"/>
        </dgm:presLayoutVars>
      </dgm:prSet>
      <dgm:spPr/>
      <dgm:t>
        <a:bodyPr/>
        <a:lstStyle/>
        <a:p>
          <a:endParaRPr lang="en-GB"/>
        </a:p>
      </dgm:t>
    </dgm:pt>
    <dgm:pt modelId="{DADD5483-5B7E-4B72-8391-653F343B7025}" type="pres">
      <dgm:prSet presAssocID="{F8D6810E-9ABE-41D6-9682-7C5C01276341}" presName="root" presStyleCnt="0"/>
      <dgm:spPr/>
    </dgm:pt>
    <dgm:pt modelId="{2E36B096-7D3E-4C89-80B0-BEB9E27C15BF}" type="pres">
      <dgm:prSet presAssocID="{F8D6810E-9ABE-41D6-9682-7C5C01276341}" presName="rootComposite" presStyleCnt="0"/>
      <dgm:spPr/>
    </dgm:pt>
    <dgm:pt modelId="{01332FD7-CDBE-45C8-9FE3-32598AB2748B}" type="pres">
      <dgm:prSet presAssocID="{F8D6810E-9ABE-41D6-9682-7C5C01276341}" presName="rootText" presStyleLbl="node1" presStyleIdx="3" presStyleCnt="5" custLinFactNeighborX="712"/>
      <dgm:spPr/>
      <dgm:t>
        <a:bodyPr/>
        <a:lstStyle/>
        <a:p>
          <a:endParaRPr lang="en-GB"/>
        </a:p>
      </dgm:t>
    </dgm:pt>
    <dgm:pt modelId="{836BEA83-890A-44E9-995A-CE315ED5737B}" type="pres">
      <dgm:prSet presAssocID="{F8D6810E-9ABE-41D6-9682-7C5C01276341}" presName="rootConnector" presStyleLbl="node1" presStyleIdx="3" presStyleCnt="5"/>
      <dgm:spPr/>
      <dgm:t>
        <a:bodyPr/>
        <a:lstStyle/>
        <a:p>
          <a:endParaRPr lang="en-GB"/>
        </a:p>
      </dgm:t>
    </dgm:pt>
    <dgm:pt modelId="{FCA71024-06AE-4B68-9245-A1D9EF6E68C4}" type="pres">
      <dgm:prSet presAssocID="{F8D6810E-9ABE-41D6-9682-7C5C01276341}" presName="childShape" presStyleCnt="0"/>
      <dgm:spPr/>
    </dgm:pt>
    <dgm:pt modelId="{B436DB8F-C377-4AC6-BD07-DF972C7A2E1C}" type="pres">
      <dgm:prSet presAssocID="{7B525E56-2C55-40F9-BD47-AF68E9B227F3}" presName="Name13" presStyleLbl="parChTrans1D2" presStyleIdx="4" presStyleCnt="9"/>
      <dgm:spPr/>
      <dgm:t>
        <a:bodyPr/>
        <a:lstStyle/>
        <a:p>
          <a:endParaRPr lang="en-GB"/>
        </a:p>
      </dgm:t>
    </dgm:pt>
    <dgm:pt modelId="{BFC8CDF8-03B6-4C0F-85B4-6D926888A712}" type="pres">
      <dgm:prSet presAssocID="{6B39AC7E-7031-477A-9C8C-FD4FA829973E}" presName="childText" presStyleLbl="bgAcc1" presStyleIdx="4" presStyleCnt="9" custScaleX="260915" custScaleY="191023" custLinFactNeighborY="2425">
        <dgm:presLayoutVars>
          <dgm:bulletEnabled val="1"/>
        </dgm:presLayoutVars>
      </dgm:prSet>
      <dgm:spPr/>
      <dgm:t>
        <a:bodyPr/>
        <a:lstStyle/>
        <a:p>
          <a:endParaRPr lang="en-GB"/>
        </a:p>
      </dgm:t>
    </dgm:pt>
    <dgm:pt modelId="{D16EC32D-935F-4F00-89C9-76DF089E21E0}" type="pres">
      <dgm:prSet presAssocID="{22FABDAF-F242-4CC9-9D74-15AB4A5E3F62}" presName="Name13" presStyleLbl="parChTrans1D2" presStyleIdx="5" presStyleCnt="9"/>
      <dgm:spPr/>
      <dgm:t>
        <a:bodyPr/>
        <a:lstStyle/>
        <a:p>
          <a:endParaRPr lang="en-GB"/>
        </a:p>
      </dgm:t>
    </dgm:pt>
    <dgm:pt modelId="{37A5F92B-971A-4484-A174-9998DE62DB75}" type="pres">
      <dgm:prSet presAssocID="{9C2569B6-2010-41A6-9921-372D0D5AEBD0}" presName="childText" presStyleLbl="bgAcc1" presStyleIdx="5" presStyleCnt="9" custScaleX="259005" custScaleY="136164" custLinFactNeighborY="-4280">
        <dgm:presLayoutVars>
          <dgm:bulletEnabled val="1"/>
        </dgm:presLayoutVars>
      </dgm:prSet>
      <dgm:spPr/>
      <dgm:t>
        <a:bodyPr/>
        <a:lstStyle/>
        <a:p>
          <a:endParaRPr lang="en-GB"/>
        </a:p>
      </dgm:t>
    </dgm:pt>
    <dgm:pt modelId="{0EC4B298-4AFB-4278-935C-D26E286BA2C7}" type="pres">
      <dgm:prSet presAssocID="{333F912D-465F-4C7C-A9E5-336B45EAF985}" presName="Name13" presStyleLbl="parChTrans1D2" presStyleIdx="6" presStyleCnt="9"/>
      <dgm:spPr/>
      <dgm:t>
        <a:bodyPr/>
        <a:lstStyle/>
        <a:p>
          <a:endParaRPr lang="en-GB"/>
        </a:p>
      </dgm:t>
    </dgm:pt>
    <dgm:pt modelId="{056B3E39-034A-43B7-ACA9-600A73C31BEB}" type="pres">
      <dgm:prSet presAssocID="{9138FFB6-4784-4A62-96D2-57E407BEE67A}" presName="childText" presStyleLbl="bgAcc1" presStyleIdx="6" presStyleCnt="9" custScaleX="260965" custScaleY="143231" custLinFactNeighborY="0">
        <dgm:presLayoutVars>
          <dgm:bulletEnabled val="1"/>
        </dgm:presLayoutVars>
      </dgm:prSet>
      <dgm:spPr/>
      <dgm:t>
        <a:bodyPr/>
        <a:lstStyle/>
        <a:p>
          <a:endParaRPr lang="en-GB"/>
        </a:p>
      </dgm:t>
    </dgm:pt>
    <dgm:pt modelId="{BC7A38FF-2A0D-4538-A354-9BBF742C658D}" type="pres">
      <dgm:prSet presAssocID="{F66C9654-D406-4242-A1C4-AC7FA5C77ED1}" presName="Name13" presStyleLbl="parChTrans1D2" presStyleIdx="7" presStyleCnt="9"/>
      <dgm:spPr/>
      <dgm:t>
        <a:bodyPr/>
        <a:lstStyle/>
        <a:p>
          <a:endParaRPr lang="en-GB"/>
        </a:p>
      </dgm:t>
    </dgm:pt>
    <dgm:pt modelId="{AB020EA8-2749-41B6-9C16-7DED33222578}" type="pres">
      <dgm:prSet presAssocID="{23656291-195B-4B71-A4DD-1A99C7AEA963}" presName="childText" presStyleLbl="bgAcc1" presStyleIdx="7" presStyleCnt="9" custScaleX="268039" custScaleY="131833">
        <dgm:presLayoutVars>
          <dgm:bulletEnabled val="1"/>
        </dgm:presLayoutVars>
      </dgm:prSet>
      <dgm:spPr/>
      <dgm:t>
        <a:bodyPr/>
        <a:lstStyle/>
        <a:p>
          <a:endParaRPr lang="en-GB"/>
        </a:p>
      </dgm:t>
    </dgm:pt>
    <dgm:pt modelId="{614116E3-1A65-4CAD-8DB7-07E7D6B9363D}" type="pres">
      <dgm:prSet presAssocID="{D06A01D8-A54E-46EF-A364-155F9DB1FF49}" presName="root" presStyleCnt="0"/>
      <dgm:spPr/>
    </dgm:pt>
    <dgm:pt modelId="{922A74D4-4770-4852-88E0-22169BE23770}" type="pres">
      <dgm:prSet presAssocID="{D06A01D8-A54E-46EF-A364-155F9DB1FF49}" presName="rootComposite" presStyleCnt="0"/>
      <dgm:spPr/>
    </dgm:pt>
    <dgm:pt modelId="{75515E42-555F-4D26-8D60-EE7B6E9E7320}" type="pres">
      <dgm:prSet presAssocID="{D06A01D8-A54E-46EF-A364-155F9DB1FF49}" presName="rootText" presStyleLbl="node1" presStyleIdx="4" presStyleCnt="5"/>
      <dgm:spPr/>
      <dgm:t>
        <a:bodyPr/>
        <a:lstStyle/>
        <a:p>
          <a:endParaRPr lang="en-GB"/>
        </a:p>
      </dgm:t>
    </dgm:pt>
    <dgm:pt modelId="{B7B03469-90EE-4EA7-97A7-DA6E4BC7C3BD}" type="pres">
      <dgm:prSet presAssocID="{D06A01D8-A54E-46EF-A364-155F9DB1FF49}" presName="rootConnector" presStyleLbl="node1" presStyleIdx="4" presStyleCnt="5"/>
      <dgm:spPr/>
      <dgm:t>
        <a:bodyPr/>
        <a:lstStyle/>
        <a:p>
          <a:endParaRPr lang="en-GB"/>
        </a:p>
      </dgm:t>
    </dgm:pt>
    <dgm:pt modelId="{1CC44E98-C9EB-48D8-AD4F-BC0E3DA70B5B}" type="pres">
      <dgm:prSet presAssocID="{D06A01D8-A54E-46EF-A364-155F9DB1FF49}" presName="childShape" presStyleCnt="0"/>
      <dgm:spPr/>
    </dgm:pt>
    <dgm:pt modelId="{19BD87EE-769F-415B-99BB-7553457B9FE5}" type="pres">
      <dgm:prSet presAssocID="{8037C0D3-DF91-49B2-9896-190BEF97E896}" presName="Name13" presStyleLbl="parChTrans1D2" presStyleIdx="8" presStyleCnt="9"/>
      <dgm:spPr/>
      <dgm:t>
        <a:bodyPr/>
        <a:lstStyle/>
        <a:p>
          <a:endParaRPr lang="en-GB"/>
        </a:p>
      </dgm:t>
    </dgm:pt>
    <dgm:pt modelId="{1BB5AE97-0539-4383-AB1D-9A7F820B5C2C}" type="pres">
      <dgm:prSet presAssocID="{2484A65B-A13D-4A88-954F-34FF662CD8FE}" presName="childText" presStyleLbl="bgAcc1" presStyleIdx="8" presStyleCnt="9" custScaleX="103526" custScaleY="485214">
        <dgm:presLayoutVars>
          <dgm:bulletEnabled val="1"/>
        </dgm:presLayoutVars>
      </dgm:prSet>
      <dgm:spPr/>
      <dgm:t>
        <a:bodyPr/>
        <a:lstStyle/>
        <a:p>
          <a:endParaRPr lang="en-GB"/>
        </a:p>
      </dgm:t>
    </dgm:pt>
  </dgm:ptLst>
  <dgm:cxnLst>
    <dgm:cxn modelId="{90CBCB18-A44A-4176-ADBB-D0ABAAD90B86}" type="presOf" srcId="{245454E0-6418-4E9B-9614-B1138B018602}" destId="{D4BBE545-A417-435A-8629-62AC34BCB778}" srcOrd="0" destOrd="0" presId="urn:microsoft.com/office/officeart/2005/8/layout/hierarchy3"/>
    <dgm:cxn modelId="{A5341C4A-7C35-4E5E-B7E2-2CCBD0DF0E00}" type="presOf" srcId="{2484A65B-A13D-4A88-954F-34FF662CD8FE}" destId="{1BB5AE97-0539-4383-AB1D-9A7F820B5C2C}" srcOrd="0" destOrd="0" presId="urn:microsoft.com/office/officeart/2005/8/layout/hierarchy3"/>
    <dgm:cxn modelId="{43469AC9-C801-4A02-8E04-503A1C432FF6}" srcId="{18C98F42-1577-42DE-83AF-2C15E7110DEF}" destId="{F8D6810E-9ABE-41D6-9682-7C5C01276341}" srcOrd="3" destOrd="0" parTransId="{E858CE01-EB52-4EB5-A6F3-1002538FBCC9}" sibTransId="{CD765789-E1F0-4D53-8F6F-82C4287308E8}"/>
    <dgm:cxn modelId="{BF2311BC-691F-46C5-A0EF-256465E0DE50}" type="presOf" srcId="{D64E41FC-A2A9-43FB-847B-97CF6C306D77}" destId="{E73A7343-00C6-45E7-9F58-9E214EA9EE95}" srcOrd="0" destOrd="0" presId="urn:microsoft.com/office/officeart/2005/8/layout/hierarchy3"/>
    <dgm:cxn modelId="{01756541-7D53-45E8-8E46-809A39FA6C12}" type="presOf" srcId="{E0FBE02E-1878-427C-83D0-8A469FE41C41}" destId="{23C1149D-3D2F-4E16-A4BF-764C63232B2E}" srcOrd="1" destOrd="0" presId="urn:microsoft.com/office/officeart/2005/8/layout/hierarchy3"/>
    <dgm:cxn modelId="{9669C2C0-B3D7-4ED7-91ED-3FC88BA8CE9B}" srcId="{D64E41FC-A2A9-43FB-847B-97CF6C306D77}" destId="{FDAD3F2F-1EAB-469B-BC28-C460AB3C82BF}" srcOrd="1" destOrd="0" parTransId="{245454E0-6418-4E9B-9614-B1138B018602}" sibTransId="{732D5ABC-4B90-45D4-9E8D-FCB036A8B9F9}"/>
    <dgm:cxn modelId="{0A717F0E-0057-4374-A7E5-AE9714614C3A}" srcId="{E0FBE02E-1878-427C-83D0-8A469FE41C41}" destId="{86DFBEF3-30E6-4AC4-907D-1FA7AF6A9958}" srcOrd="0" destOrd="0" parTransId="{0DF39A2F-A7B7-41B0-86B8-57CCE48506B8}" sibTransId="{23FFB3E7-35B6-4764-B3C7-018D08D42F44}"/>
    <dgm:cxn modelId="{DA674343-D348-436C-AECC-CEBD7B30C3A2}" type="presOf" srcId="{9C2569B6-2010-41A6-9921-372D0D5AEBD0}" destId="{37A5F92B-971A-4484-A174-9998DE62DB75}" srcOrd="0" destOrd="0" presId="urn:microsoft.com/office/officeart/2005/8/layout/hierarchy3"/>
    <dgm:cxn modelId="{22FD0DD1-EA8F-48FB-A2FF-38B9028CAB42}" type="presOf" srcId="{86DFBEF3-30E6-4AC4-907D-1FA7AF6A9958}" destId="{730BDEAB-A782-4496-835D-53E8531BA3BD}" srcOrd="0" destOrd="0" presId="urn:microsoft.com/office/officeart/2005/8/layout/hierarchy3"/>
    <dgm:cxn modelId="{17CC10BB-7CA8-4AE8-A1B1-A3453B7E6BB4}" srcId="{F8D6810E-9ABE-41D6-9682-7C5C01276341}" destId="{9138FFB6-4784-4A62-96D2-57E407BEE67A}" srcOrd="2" destOrd="0" parTransId="{333F912D-465F-4C7C-A9E5-336B45EAF985}" sibTransId="{EC147F32-1390-43CF-8CCA-33BB0E0CC64E}"/>
    <dgm:cxn modelId="{B3E02E09-5448-4B5B-BD3E-60C3681F2FDA}" type="presOf" srcId="{23656291-195B-4B71-A4DD-1A99C7AEA963}" destId="{AB020EA8-2749-41B6-9C16-7DED33222578}" srcOrd="0" destOrd="0" presId="urn:microsoft.com/office/officeart/2005/8/layout/hierarchy3"/>
    <dgm:cxn modelId="{1761BFA2-8244-40BD-99F4-5ADD6D375A81}" type="presOf" srcId="{D06A01D8-A54E-46EF-A364-155F9DB1FF49}" destId="{B7B03469-90EE-4EA7-97A7-DA6E4BC7C3BD}" srcOrd="1" destOrd="0" presId="urn:microsoft.com/office/officeart/2005/8/layout/hierarchy3"/>
    <dgm:cxn modelId="{E1F5209F-41B4-4253-ADE8-06B241A7E687}" type="presOf" srcId="{700E3096-FE14-4054-B9A5-106340E8DA04}" destId="{A03FCC00-92D6-4DA9-B54A-99BFE58125DA}" srcOrd="0" destOrd="0" presId="urn:microsoft.com/office/officeart/2005/8/layout/hierarchy3"/>
    <dgm:cxn modelId="{A8052F2F-BC74-4CBD-91D8-84964FBF92E4}" type="presOf" srcId="{9138FFB6-4784-4A62-96D2-57E407BEE67A}" destId="{056B3E39-034A-43B7-ACA9-600A73C31BEB}" srcOrd="0" destOrd="0" presId="urn:microsoft.com/office/officeart/2005/8/layout/hierarchy3"/>
    <dgm:cxn modelId="{A2853B2C-AE46-4FF6-8697-216F2BE130BC}" srcId="{18C98F42-1577-42DE-83AF-2C15E7110DEF}" destId="{E0FBE02E-1878-427C-83D0-8A469FE41C41}" srcOrd="2" destOrd="0" parTransId="{51157557-E49C-4F07-BC96-1A28EF1B93C4}" sibTransId="{4E50C3DC-DFF4-472C-8B0F-26E47C287E75}"/>
    <dgm:cxn modelId="{F6DF2D39-50E0-48C6-B2B2-6CC82A991123}" type="presOf" srcId="{45154C8B-B1D5-4303-AF99-0A9B6C8F7131}" destId="{739F6BA7-C4B4-4117-9C58-EEDEB9DE2DD4}" srcOrd="0" destOrd="0" presId="urn:microsoft.com/office/officeart/2005/8/layout/hierarchy3"/>
    <dgm:cxn modelId="{C8BDF922-09EB-4D3F-96C9-055FEDAD692D}" type="presOf" srcId="{F8D6810E-9ABE-41D6-9682-7C5C01276341}" destId="{836BEA83-890A-44E9-995A-CE315ED5737B}" srcOrd="1" destOrd="0" presId="urn:microsoft.com/office/officeart/2005/8/layout/hierarchy3"/>
    <dgm:cxn modelId="{306997DB-593A-4D14-9613-9C26C61B8150}" type="presOf" srcId="{8037C0D3-DF91-49B2-9896-190BEF97E896}" destId="{19BD87EE-769F-415B-99BB-7553457B9FE5}" srcOrd="0" destOrd="0" presId="urn:microsoft.com/office/officeart/2005/8/layout/hierarchy3"/>
    <dgm:cxn modelId="{F59DD5AC-0022-4285-A9CD-0149B92EC6C8}" srcId="{700E3096-FE14-4054-B9A5-106340E8DA04}" destId="{45154C8B-B1D5-4303-AF99-0A9B6C8F7131}" srcOrd="0" destOrd="0" parTransId="{25F890FF-45B3-4D21-B8FC-120C1CA4C015}" sibTransId="{D6724CF9-93EF-4463-B4D9-34CAE0674E29}"/>
    <dgm:cxn modelId="{FA16D09E-D0FA-40FC-BD9A-7BC01A6E0729}" type="presOf" srcId="{25F890FF-45B3-4D21-B8FC-120C1CA4C015}" destId="{06B535B0-B011-4981-8972-8640A164D922}" srcOrd="0" destOrd="0" presId="urn:microsoft.com/office/officeart/2005/8/layout/hierarchy3"/>
    <dgm:cxn modelId="{A5919ACF-8E38-4C2B-92EB-39D009A67741}" type="presOf" srcId="{333F912D-465F-4C7C-A9E5-336B45EAF985}" destId="{0EC4B298-4AFB-4278-935C-D26E286BA2C7}" srcOrd="0" destOrd="0" presId="urn:microsoft.com/office/officeart/2005/8/layout/hierarchy3"/>
    <dgm:cxn modelId="{44B4D053-98E1-4EBE-9C4D-E68541870A02}" type="presOf" srcId="{195B7B0D-57D4-4F2D-ACE1-9EB4E52C9A70}" destId="{C0473343-4CB1-40BD-9F8F-22CC79BBC206}" srcOrd="0" destOrd="0" presId="urn:microsoft.com/office/officeart/2005/8/layout/hierarchy3"/>
    <dgm:cxn modelId="{A5670F22-92A5-4B4B-8383-F3E465AEE8D6}" srcId="{F8D6810E-9ABE-41D6-9682-7C5C01276341}" destId="{9C2569B6-2010-41A6-9921-372D0D5AEBD0}" srcOrd="1" destOrd="0" parTransId="{22FABDAF-F242-4CC9-9D74-15AB4A5E3F62}" sibTransId="{4793F32A-5C5E-4F1A-ACDB-0A705C92DE12}"/>
    <dgm:cxn modelId="{8915DA5F-BFFD-4410-8112-FF7BBBB3C86D}" srcId="{D06A01D8-A54E-46EF-A364-155F9DB1FF49}" destId="{2484A65B-A13D-4A88-954F-34FF662CD8FE}" srcOrd="0" destOrd="0" parTransId="{8037C0D3-DF91-49B2-9896-190BEF97E896}" sibTransId="{D0027C0B-B5AF-4A07-909F-52BA0F130B0F}"/>
    <dgm:cxn modelId="{7D5765A9-ACA1-488F-8642-4DCA2FCA82D0}" type="presOf" srcId="{FDAD3F2F-1EAB-469B-BC28-C460AB3C82BF}" destId="{0395684B-2D9D-40FF-BC0A-302EE1F16D71}" srcOrd="0" destOrd="0" presId="urn:microsoft.com/office/officeart/2005/8/layout/hierarchy3"/>
    <dgm:cxn modelId="{20445C33-1E79-4080-80D3-472383ABB4CB}" srcId="{F8D6810E-9ABE-41D6-9682-7C5C01276341}" destId="{23656291-195B-4B71-A4DD-1A99C7AEA963}" srcOrd="3" destOrd="0" parTransId="{F66C9654-D406-4242-A1C4-AC7FA5C77ED1}" sibTransId="{D69612C2-2ED2-4BDE-8936-C804F055D1CB}"/>
    <dgm:cxn modelId="{885DE6FD-76E3-4553-BB39-72B6B040AE55}" srcId="{D64E41FC-A2A9-43FB-847B-97CF6C306D77}" destId="{C20D6117-D197-4A1D-BA41-5295795A3D18}" srcOrd="0" destOrd="0" parTransId="{195B7B0D-57D4-4F2D-ACE1-9EB4E52C9A70}" sibTransId="{36E44206-8F8A-4BEB-B50C-F32C2E0D5855}"/>
    <dgm:cxn modelId="{D8CFEA8C-A813-4366-B0EB-0F210ECEFCEE}" type="presOf" srcId="{22FABDAF-F242-4CC9-9D74-15AB4A5E3F62}" destId="{D16EC32D-935F-4F00-89C9-76DF089E21E0}" srcOrd="0" destOrd="0" presId="urn:microsoft.com/office/officeart/2005/8/layout/hierarchy3"/>
    <dgm:cxn modelId="{B94C1275-9FE2-4E93-9C0F-4C7EA9A43256}" srcId="{18C98F42-1577-42DE-83AF-2C15E7110DEF}" destId="{D06A01D8-A54E-46EF-A364-155F9DB1FF49}" srcOrd="4" destOrd="0" parTransId="{48DDE050-E364-4A6E-AB8E-65659D25B89E}" sibTransId="{33542A56-C0FC-4F5C-A70C-53E79919A99C}"/>
    <dgm:cxn modelId="{BC809E6A-ED0C-43D6-84A2-F50734B78EDF}" type="presOf" srcId="{7B525E56-2C55-40F9-BD47-AF68E9B227F3}" destId="{B436DB8F-C377-4AC6-BD07-DF972C7A2E1C}" srcOrd="0" destOrd="0" presId="urn:microsoft.com/office/officeart/2005/8/layout/hierarchy3"/>
    <dgm:cxn modelId="{7C44B719-25AC-49A2-B7E3-497ED6B3C1C3}" type="presOf" srcId="{6B39AC7E-7031-477A-9C8C-FD4FA829973E}" destId="{BFC8CDF8-03B6-4C0F-85B4-6D926888A712}" srcOrd="0" destOrd="0" presId="urn:microsoft.com/office/officeart/2005/8/layout/hierarchy3"/>
    <dgm:cxn modelId="{DB983B74-DDBA-47D9-B053-97D17B5AEEAD}" type="presOf" srcId="{0DF39A2F-A7B7-41B0-86B8-57CCE48506B8}" destId="{EB939EB8-56C2-4816-BA0C-0C834A79BA1E}" srcOrd="0" destOrd="0" presId="urn:microsoft.com/office/officeart/2005/8/layout/hierarchy3"/>
    <dgm:cxn modelId="{B71761F5-2AE2-4A9D-8E83-5B57541D4AB1}" srcId="{F8D6810E-9ABE-41D6-9682-7C5C01276341}" destId="{6B39AC7E-7031-477A-9C8C-FD4FA829973E}" srcOrd="0" destOrd="0" parTransId="{7B525E56-2C55-40F9-BD47-AF68E9B227F3}" sibTransId="{FADD7769-FF34-4E59-AA5A-8F230C0F7F60}"/>
    <dgm:cxn modelId="{4BA93525-FA1D-4974-8DB0-5EF90FB950E9}" type="presOf" srcId="{F8D6810E-9ABE-41D6-9682-7C5C01276341}" destId="{01332FD7-CDBE-45C8-9FE3-32598AB2748B}" srcOrd="0" destOrd="0" presId="urn:microsoft.com/office/officeart/2005/8/layout/hierarchy3"/>
    <dgm:cxn modelId="{EB02C3BC-A634-4F24-9B36-54A48362D0BA}" type="presOf" srcId="{F66C9654-D406-4242-A1C4-AC7FA5C77ED1}" destId="{BC7A38FF-2A0D-4538-A354-9BBF742C658D}" srcOrd="0" destOrd="0" presId="urn:microsoft.com/office/officeart/2005/8/layout/hierarchy3"/>
    <dgm:cxn modelId="{9CE8A95D-426E-4F5B-A90E-2C2122F1FDDE}" type="presOf" srcId="{D06A01D8-A54E-46EF-A364-155F9DB1FF49}" destId="{75515E42-555F-4D26-8D60-EE7B6E9E7320}" srcOrd="0" destOrd="0" presId="urn:microsoft.com/office/officeart/2005/8/layout/hierarchy3"/>
    <dgm:cxn modelId="{6DBD41E3-C1C3-4FF2-B71E-B790E5CCA7CF}" type="presOf" srcId="{18C98F42-1577-42DE-83AF-2C15E7110DEF}" destId="{1B776F60-A7A5-4E33-BE56-E4FB6BD88457}" srcOrd="0" destOrd="0" presId="urn:microsoft.com/office/officeart/2005/8/layout/hierarchy3"/>
    <dgm:cxn modelId="{8D5B9274-1FEB-4AA4-BEF3-44490065B825}" type="presOf" srcId="{E0FBE02E-1878-427C-83D0-8A469FE41C41}" destId="{50C0A51E-EA15-4AEC-A438-79AF76739B09}" srcOrd="0" destOrd="0" presId="urn:microsoft.com/office/officeart/2005/8/layout/hierarchy3"/>
    <dgm:cxn modelId="{9A1D33D4-3CF3-4074-B26C-7B9138BE4577}" srcId="{18C98F42-1577-42DE-83AF-2C15E7110DEF}" destId="{700E3096-FE14-4054-B9A5-106340E8DA04}" srcOrd="1" destOrd="0" parTransId="{EE642A15-0CBD-4794-AC47-3BC8F5C4CD9F}" sibTransId="{5DE08B47-150E-4FF6-9B26-70F3F7ECA523}"/>
    <dgm:cxn modelId="{2A7E422D-21BC-4B5E-A28B-E114933E4941}" type="presOf" srcId="{C20D6117-D197-4A1D-BA41-5295795A3D18}" destId="{605BF173-4514-478F-A518-A2A7EBA67E5A}" srcOrd="0" destOrd="0" presId="urn:microsoft.com/office/officeart/2005/8/layout/hierarchy3"/>
    <dgm:cxn modelId="{2BAEDA5D-CF0E-4D62-AEA9-78ED97587BA2}" srcId="{18C98F42-1577-42DE-83AF-2C15E7110DEF}" destId="{D64E41FC-A2A9-43FB-847B-97CF6C306D77}" srcOrd="0" destOrd="0" parTransId="{D0D8FFDE-FC66-4277-8D8A-330B03D4FAE6}" sibTransId="{BD6337BA-7B01-44C2-8103-F55C6FFD4DB9}"/>
    <dgm:cxn modelId="{C4A3B6AA-C9E6-444F-AD80-7FB66010B937}" type="presOf" srcId="{700E3096-FE14-4054-B9A5-106340E8DA04}" destId="{E2C40110-FDC8-4B6D-A6E1-4AA1FD18950C}" srcOrd="1" destOrd="0" presId="urn:microsoft.com/office/officeart/2005/8/layout/hierarchy3"/>
    <dgm:cxn modelId="{64E488EE-AF1E-48E0-9AB0-C21D2572F0D4}" type="presOf" srcId="{D64E41FC-A2A9-43FB-847B-97CF6C306D77}" destId="{E76F08B7-D7D8-4FFD-B526-2200D50B8833}" srcOrd="1" destOrd="0" presId="urn:microsoft.com/office/officeart/2005/8/layout/hierarchy3"/>
    <dgm:cxn modelId="{FAFA9D34-D581-448E-B9A5-DB345DDA7BB6}" type="presParOf" srcId="{1B776F60-A7A5-4E33-BE56-E4FB6BD88457}" destId="{75B6D640-29A0-4480-A940-894987980B43}" srcOrd="0" destOrd="0" presId="urn:microsoft.com/office/officeart/2005/8/layout/hierarchy3"/>
    <dgm:cxn modelId="{EC761A28-3892-465A-A497-DE2F30C1D7DE}" type="presParOf" srcId="{75B6D640-29A0-4480-A940-894987980B43}" destId="{E781B154-2BE3-4120-A326-515BEC30D103}" srcOrd="0" destOrd="0" presId="urn:microsoft.com/office/officeart/2005/8/layout/hierarchy3"/>
    <dgm:cxn modelId="{EEDCA12E-0DCE-4142-A797-C151E013E36C}" type="presParOf" srcId="{E781B154-2BE3-4120-A326-515BEC30D103}" destId="{E73A7343-00C6-45E7-9F58-9E214EA9EE95}" srcOrd="0" destOrd="0" presId="urn:microsoft.com/office/officeart/2005/8/layout/hierarchy3"/>
    <dgm:cxn modelId="{EEF60A79-55B1-4236-B914-68990E4FAE26}" type="presParOf" srcId="{E781B154-2BE3-4120-A326-515BEC30D103}" destId="{E76F08B7-D7D8-4FFD-B526-2200D50B8833}" srcOrd="1" destOrd="0" presId="urn:microsoft.com/office/officeart/2005/8/layout/hierarchy3"/>
    <dgm:cxn modelId="{3422795B-14C5-423E-915C-D6622417DD31}" type="presParOf" srcId="{75B6D640-29A0-4480-A940-894987980B43}" destId="{1DFF4019-8A7B-4D3A-B283-CC854A54E37D}" srcOrd="1" destOrd="0" presId="urn:microsoft.com/office/officeart/2005/8/layout/hierarchy3"/>
    <dgm:cxn modelId="{00173D69-3A2E-4F79-9F30-EEA2F59040EE}" type="presParOf" srcId="{1DFF4019-8A7B-4D3A-B283-CC854A54E37D}" destId="{C0473343-4CB1-40BD-9F8F-22CC79BBC206}" srcOrd="0" destOrd="0" presId="urn:microsoft.com/office/officeart/2005/8/layout/hierarchy3"/>
    <dgm:cxn modelId="{7D0340B3-F5E0-4145-B550-9CB1C146349E}" type="presParOf" srcId="{1DFF4019-8A7B-4D3A-B283-CC854A54E37D}" destId="{605BF173-4514-478F-A518-A2A7EBA67E5A}" srcOrd="1" destOrd="0" presId="urn:microsoft.com/office/officeart/2005/8/layout/hierarchy3"/>
    <dgm:cxn modelId="{94A81569-F3C1-4E88-9DAB-D0650BC2381A}" type="presParOf" srcId="{1DFF4019-8A7B-4D3A-B283-CC854A54E37D}" destId="{D4BBE545-A417-435A-8629-62AC34BCB778}" srcOrd="2" destOrd="0" presId="urn:microsoft.com/office/officeart/2005/8/layout/hierarchy3"/>
    <dgm:cxn modelId="{26929C58-B94B-487E-86E4-2A5ABB38097D}" type="presParOf" srcId="{1DFF4019-8A7B-4D3A-B283-CC854A54E37D}" destId="{0395684B-2D9D-40FF-BC0A-302EE1F16D71}" srcOrd="3" destOrd="0" presId="urn:microsoft.com/office/officeart/2005/8/layout/hierarchy3"/>
    <dgm:cxn modelId="{3A4472E8-059E-428B-90B4-DFFAD7E75A23}" type="presParOf" srcId="{1B776F60-A7A5-4E33-BE56-E4FB6BD88457}" destId="{5A518D23-9D08-4D37-9A03-26C44BD62865}" srcOrd="1" destOrd="0" presId="urn:microsoft.com/office/officeart/2005/8/layout/hierarchy3"/>
    <dgm:cxn modelId="{C6E7C2E4-58E8-44DF-B5B6-2D183D493368}" type="presParOf" srcId="{5A518D23-9D08-4D37-9A03-26C44BD62865}" destId="{1A2502DF-048D-4D09-9B56-4E433F1DD1A4}" srcOrd="0" destOrd="0" presId="urn:microsoft.com/office/officeart/2005/8/layout/hierarchy3"/>
    <dgm:cxn modelId="{E8636D92-01EE-4532-8B32-8B864529A77D}" type="presParOf" srcId="{1A2502DF-048D-4D09-9B56-4E433F1DD1A4}" destId="{A03FCC00-92D6-4DA9-B54A-99BFE58125DA}" srcOrd="0" destOrd="0" presId="urn:microsoft.com/office/officeart/2005/8/layout/hierarchy3"/>
    <dgm:cxn modelId="{56FC18A1-39AD-4D32-BBC3-07353A22C9D3}" type="presParOf" srcId="{1A2502DF-048D-4D09-9B56-4E433F1DD1A4}" destId="{E2C40110-FDC8-4B6D-A6E1-4AA1FD18950C}" srcOrd="1" destOrd="0" presId="urn:microsoft.com/office/officeart/2005/8/layout/hierarchy3"/>
    <dgm:cxn modelId="{5F031F59-DE7F-4AD3-9056-827F6FA29FEF}" type="presParOf" srcId="{5A518D23-9D08-4D37-9A03-26C44BD62865}" destId="{BAC01CFB-5DDF-4D37-875F-1D0633D07309}" srcOrd="1" destOrd="0" presId="urn:microsoft.com/office/officeart/2005/8/layout/hierarchy3"/>
    <dgm:cxn modelId="{45C7A97A-73BC-40A9-ADD8-4D5E94F90B27}" type="presParOf" srcId="{BAC01CFB-5DDF-4D37-875F-1D0633D07309}" destId="{06B535B0-B011-4981-8972-8640A164D922}" srcOrd="0" destOrd="0" presId="urn:microsoft.com/office/officeart/2005/8/layout/hierarchy3"/>
    <dgm:cxn modelId="{B14959CE-EA91-4405-9DC9-70FFCF481075}" type="presParOf" srcId="{BAC01CFB-5DDF-4D37-875F-1D0633D07309}" destId="{739F6BA7-C4B4-4117-9C58-EEDEB9DE2DD4}" srcOrd="1" destOrd="0" presId="urn:microsoft.com/office/officeart/2005/8/layout/hierarchy3"/>
    <dgm:cxn modelId="{277BAC03-AE1F-4905-9424-0339922F3D3B}" type="presParOf" srcId="{1B776F60-A7A5-4E33-BE56-E4FB6BD88457}" destId="{659EE2C0-10BD-46BC-AA53-C487C696B800}" srcOrd="2" destOrd="0" presId="urn:microsoft.com/office/officeart/2005/8/layout/hierarchy3"/>
    <dgm:cxn modelId="{08FD3228-8429-485E-AF9A-A51123EC0642}" type="presParOf" srcId="{659EE2C0-10BD-46BC-AA53-C487C696B800}" destId="{E0D7CD31-B4BB-476F-B549-76B388C7BA23}" srcOrd="0" destOrd="0" presId="urn:microsoft.com/office/officeart/2005/8/layout/hierarchy3"/>
    <dgm:cxn modelId="{AA828451-ADF8-4E9C-A79D-A132F30647DA}" type="presParOf" srcId="{E0D7CD31-B4BB-476F-B549-76B388C7BA23}" destId="{50C0A51E-EA15-4AEC-A438-79AF76739B09}" srcOrd="0" destOrd="0" presId="urn:microsoft.com/office/officeart/2005/8/layout/hierarchy3"/>
    <dgm:cxn modelId="{267E6B85-3DE0-454C-B951-4747E5C6E9D9}" type="presParOf" srcId="{E0D7CD31-B4BB-476F-B549-76B388C7BA23}" destId="{23C1149D-3D2F-4E16-A4BF-764C63232B2E}" srcOrd="1" destOrd="0" presId="urn:microsoft.com/office/officeart/2005/8/layout/hierarchy3"/>
    <dgm:cxn modelId="{6B8B8EE5-DB35-4432-B348-AA101DB898E4}" type="presParOf" srcId="{659EE2C0-10BD-46BC-AA53-C487C696B800}" destId="{86F91E54-84EB-4B59-ACF2-0B367CB86433}" srcOrd="1" destOrd="0" presId="urn:microsoft.com/office/officeart/2005/8/layout/hierarchy3"/>
    <dgm:cxn modelId="{EF836D98-85A5-45BF-8B04-C8CF38377615}" type="presParOf" srcId="{86F91E54-84EB-4B59-ACF2-0B367CB86433}" destId="{EB939EB8-56C2-4816-BA0C-0C834A79BA1E}" srcOrd="0" destOrd="0" presId="urn:microsoft.com/office/officeart/2005/8/layout/hierarchy3"/>
    <dgm:cxn modelId="{88DA652D-0D4A-48D3-BE17-75EDF7507896}" type="presParOf" srcId="{86F91E54-84EB-4B59-ACF2-0B367CB86433}" destId="{730BDEAB-A782-4496-835D-53E8531BA3BD}" srcOrd="1" destOrd="0" presId="urn:microsoft.com/office/officeart/2005/8/layout/hierarchy3"/>
    <dgm:cxn modelId="{1EC3BD07-3130-496D-90EC-F442F321CDB2}" type="presParOf" srcId="{1B776F60-A7A5-4E33-BE56-E4FB6BD88457}" destId="{DADD5483-5B7E-4B72-8391-653F343B7025}" srcOrd="3" destOrd="0" presId="urn:microsoft.com/office/officeart/2005/8/layout/hierarchy3"/>
    <dgm:cxn modelId="{28A8D640-6782-43E9-92A6-92A2FE27ECFF}" type="presParOf" srcId="{DADD5483-5B7E-4B72-8391-653F343B7025}" destId="{2E36B096-7D3E-4C89-80B0-BEB9E27C15BF}" srcOrd="0" destOrd="0" presId="urn:microsoft.com/office/officeart/2005/8/layout/hierarchy3"/>
    <dgm:cxn modelId="{7F871E53-C604-4FC5-80EE-E6A10A61DBA0}" type="presParOf" srcId="{2E36B096-7D3E-4C89-80B0-BEB9E27C15BF}" destId="{01332FD7-CDBE-45C8-9FE3-32598AB2748B}" srcOrd="0" destOrd="0" presId="urn:microsoft.com/office/officeart/2005/8/layout/hierarchy3"/>
    <dgm:cxn modelId="{4DDDC0B6-69A0-432C-953A-909767ECAC41}" type="presParOf" srcId="{2E36B096-7D3E-4C89-80B0-BEB9E27C15BF}" destId="{836BEA83-890A-44E9-995A-CE315ED5737B}" srcOrd="1" destOrd="0" presId="urn:microsoft.com/office/officeart/2005/8/layout/hierarchy3"/>
    <dgm:cxn modelId="{0D1E68CB-B758-4F61-A4CE-8991721129F2}" type="presParOf" srcId="{DADD5483-5B7E-4B72-8391-653F343B7025}" destId="{FCA71024-06AE-4B68-9245-A1D9EF6E68C4}" srcOrd="1" destOrd="0" presId="urn:microsoft.com/office/officeart/2005/8/layout/hierarchy3"/>
    <dgm:cxn modelId="{9EA45A26-2572-40CD-AB55-B9FF90D16C0F}" type="presParOf" srcId="{FCA71024-06AE-4B68-9245-A1D9EF6E68C4}" destId="{B436DB8F-C377-4AC6-BD07-DF972C7A2E1C}" srcOrd="0" destOrd="0" presId="urn:microsoft.com/office/officeart/2005/8/layout/hierarchy3"/>
    <dgm:cxn modelId="{A5774D27-CD2A-4B27-BE07-3150A1B318F3}" type="presParOf" srcId="{FCA71024-06AE-4B68-9245-A1D9EF6E68C4}" destId="{BFC8CDF8-03B6-4C0F-85B4-6D926888A712}" srcOrd="1" destOrd="0" presId="urn:microsoft.com/office/officeart/2005/8/layout/hierarchy3"/>
    <dgm:cxn modelId="{46B45498-BA8F-4B04-BB12-BDA7E73257E3}" type="presParOf" srcId="{FCA71024-06AE-4B68-9245-A1D9EF6E68C4}" destId="{D16EC32D-935F-4F00-89C9-76DF089E21E0}" srcOrd="2" destOrd="0" presId="urn:microsoft.com/office/officeart/2005/8/layout/hierarchy3"/>
    <dgm:cxn modelId="{9C7A581F-1BA0-4478-A66A-C62B7BD9632F}" type="presParOf" srcId="{FCA71024-06AE-4B68-9245-A1D9EF6E68C4}" destId="{37A5F92B-971A-4484-A174-9998DE62DB75}" srcOrd="3" destOrd="0" presId="urn:microsoft.com/office/officeart/2005/8/layout/hierarchy3"/>
    <dgm:cxn modelId="{41AD36BA-BFD6-438E-A2CA-862AC49FCC0C}" type="presParOf" srcId="{FCA71024-06AE-4B68-9245-A1D9EF6E68C4}" destId="{0EC4B298-4AFB-4278-935C-D26E286BA2C7}" srcOrd="4" destOrd="0" presId="urn:microsoft.com/office/officeart/2005/8/layout/hierarchy3"/>
    <dgm:cxn modelId="{F6893C7F-F3B5-432F-B588-B776870FA0CC}" type="presParOf" srcId="{FCA71024-06AE-4B68-9245-A1D9EF6E68C4}" destId="{056B3E39-034A-43B7-ACA9-600A73C31BEB}" srcOrd="5" destOrd="0" presId="urn:microsoft.com/office/officeart/2005/8/layout/hierarchy3"/>
    <dgm:cxn modelId="{332D24E9-A250-420F-9D69-D73713D5C1E1}" type="presParOf" srcId="{FCA71024-06AE-4B68-9245-A1D9EF6E68C4}" destId="{BC7A38FF-2A0D-4538-A354-9BBF742C658D}" srcOrd="6" destOrd="0" presId="urn:microsoft.com/office/officeart/2005/8/layout/hierarchy3"/>
    <dgm:cxn modelId="{F887FB0C-D315-4979-ABA1-90757E7E9922}" type="presParOf" srcId="{FCA71024-06AE-4B68-9245-A1D9EF6E68C4}" destId="{AB020EA8-2749-41B6-9C16-7DED33222578}" srcOrd="7" destOrd="0" presId="urn:microsoft.com/office/officeart/2005/8/layout/hierarchy3"/>
    <dgm:cxn modelId="{9F8B789F-6224-4E0B-83A4-9A66D59B6178}" type="presParOf" srcId="{1B776F60-A7A5-4E33-BE56-E4FB6BD88457}" destId="{614116E3-1A65-4CAD-8DB7-07E7D6B9363D}" srcOrd="4" destOrd="0" presId="urn:microsoft.com/office/officeart/2005/8/layout/hierarchy3"/>
    <dgm:cxn modelId="{7A0D5A21-C62C-42B9-BE5B-CBCAED9CBD5C}" type="presParOf" srcId="{614116E3-1A65-4CAD-8DB7-07E7D6B9363D}" destId="{922A74D4-4770-4852-88E0-22169BE23770}" srcOrd="0" destOrd="0" presId="urn:microsoft.com/office/officeart/2005/8/layout/hierarchy3"/>
    <dgm:cxn modelId="{A2AFC637-BC5A-4666-AFF6-A5A55FA43D69}" type="presParOf" srcId="{922A74D4-4770-4852-88E0-22169BE23770}" destId="{75515E42-555F-4D26-8D60-EE7B6E9E7320}" srcOrd="0" destOrd="0" presId="urn:microsoft.com/office/officeart/2005/8/layout/hierarchy3"/>
    <dgm:cxn modelId="{A47C1EC8-4BD1-4E9F-8B92-82F6A401D7B1}" type="presParOf" srcId="{922A74D4-4770-4852-88E0-22169BE23770}" destId="{B7B03469-90EE-4EA7-97A7-DA6E4BC7C3BD}" srcOrd="1" destOrd="0" presId="urn:microsoft.com/office/officeart/2005/8/layout/hierarchy3"/>
    <dgm:cxn modelId="{B9155CE1-EFE3-4F62-9F2F-BF01E401C89B}" type="presParOf" srcId="{614116E3-1A65-4CAD-8DB7-07E7D6B9363D}" destId="{1CC44E98-C9EB-48D8-AD4F-BC0E3DA70B5B}" srcOrd="1" destOrd="0" presId="urn:microsoft.com/office/officeart/2005/8/layout/hierarchy3"/>
    <dgm:cxn modelId="{87543D6E-714A-4215-844F-A13DBAA4CD03}" type="presParOf" srcId="{1CC44E98-C9EB-48D8-AD4F-BC0E3DA70B5B}" destId="{19BD87EE-769F-415B-99BB-7553457B9FE5}" srcOrd="0" destOrd="0" presId="urn:microsoft.com/office/officeart/2005/8/layout/hierarchy3"/>
    <dgm:cxn modelId="{784610DD-38B0-4A4A-AED3-53200217388A}" type="presParOf" srcId="{1CC44E98-C9EB-48D8-AD4F-BC0E3DA70B5B}" destId="{1BB5AE97-0539-4383-AB1D-9A7F820B5C2C}" srcOrd="1"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3A7343-00C6-45E7-9F58-9E214EA9EE95}">
      <dsp:nvSpPr>
        <dsp:cNvPr id="0" name=""/>
        <dsp:cNvSpPr/>
      </dsp:nvSpPr>
      <dsp:spPr>
        <a:xfrm>
          <a:off x="4425" y="44274"/>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Accrued annual leave/public holidays</a:t>
          </a:r>
        </a:p>
      </dsp:txBody>
      <dsp:txXfrm>
        <a:off x="23469" y="63318"/>
        <a:ext cx="1262320" cy="612116"/>
      </dsp:txXfrm>
    </dsp:sp>
    <dsp:sp modelId="{C0473343-4CB1-40BD-9F8F-22CC79BBC206}">
      <dsp:nvSpPr>
        <dsp:cNvPr id="0" name=""/>
        <dsp:cNvSpPr/>
      </dsp:nvSpPr>
      <dsp:spPr>
        <a:xfrm>
          <a:off x="134466" y="694478"/>
          <a:ext cx="130040" cy="1057875"/>
        </a:xfrm>
        <a:custGeom>
          <a:avLst/>
          <a:gdLst/>
          <a:ahLst/>
          <a:cxnLst/>
          <a:rect l="0" t="0" r="0" b="0"/>
          <a:pathLst>
            <a:path>
              <a:moveTo>
                <a:pt x="0" y="0"/>
              </a:moveTo>
              <a:lnTo>
                <a:pt x="0" y="1057875"/>
              </a:lnTo>
              <a:lnTo>
                <a:pt x="130040" y="1057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BF173-4514-478F-A518-A2A7EBA67E5A}">
      <dsp:nvSpPr>
        <dsp:cNvPr id="0" name=""/>
        <dsp:cNvSpPr/>
      </dsp:nvSpPr>
      <dsp:spPr>
        <a:xfrm>
          <a:off x="264506" y="890554"/>
          <a:ext cx="1481945" cy="1723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continue to accrue annual leave and public holidays when you are on maternity leave. The full period during which you were on maternity leave will be taken into account when calculating your annual leave and public holiday entitlement for the leave year(s) in which your maternity leave fell. </a:t>
          </a:r>
        </a:p>
      </dsp:txBody>
      <dsp:txXfrm>
        <a:off x="307911" y="933959"/>
        <a:ext cx="1395135" cy="1636790"/>
      </dsp:txXfrm>
    </dsp:sp>
    <dsp:sp modelId="{D4BBE545-A417-435A-8629-62AC34BCB778}">
      <dsp:nvSpPr>
        <dsp:cNvPr id="0" name=""/>
        <dsp:cNvSpPr/>
      </dsp:nvSpPr>
      <dsp:spPr>
        <a:xfrm>
          <a:off x="134466" y="694478"/>
          <a:ext cx="130040" cy="3536454"/>
        </a:xfrm>
        <a:custGeom>
          <a:avLst/>
          <a:gdLst/>
          <a:ahLst/>
          <a:cxnLst/>
          <a:rect l="0" t="0" r="0" b="0"/>
          <a:pathLst>
            <a:path>
              <a:moveTo>
                <a:pt x="0" y="0"/>
              </a:moveTo>
              <a:lnTo>
                <a:pt x="0" y="3536454"/>
              </a:lnTo>
              <a:lnTo>
                <a:pt x="130040" y="3536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5684B-2D9D-40FF-BC0A-302EE1F16D71}">
      <dsp:nvSpPr>
        <dsp:cNvPr id="0" name=""/>
        <dsp:cNvSpPr/>
      </dsp:nvSpPr>
      <dsp:spPr>
        <a:xfrm>
          <a:off x="264506" y="2719091"/>
          <a:ext cx="1498705" cy="30236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be able to take your accrued annual leave and public holiday entitlement on your return to work.  Accrued leave entitlement will usually be taken at the end of the maternity leave period, before you actually come back to work (you should discuss and agree this with your line manager and is subject to operational requirements).</a:t>
          </a:r>
        </a:p>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the accrued leave cannot all be taken before the end of the leave year, it can be carried over into the following leave year.</a:t>
          </a:r>
        </a:p>
      </dsp:txBody>
      <dsp:txXfrm>
        <a:off x="308402" y="2762987"/>
        <a:ext cx="1410913" cy="2935892"/>
      </dsp:txXfrm>
    </dsp:sp>
    <dsp:sp modelId="{A03FCC00-92D6-4DA9-B54A-99BFE58125DA}">
      <dsp:nvSpPr>
        <dsp:cNvPr id="0" name=""/>
        <dsp:cNvSpPr/>
      </dsp:nvSpPr>
      <dsp:spPr>
        <a:xfrm>
          <a:off x="1828232" y="44274"/>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My job</a:t>
          </a:r>
        </a:p>
      </dsp:txBody>
      <dsp:txXfrm>
        <a:off x="1847276" y="63318"/>
        <a:ext cx="1262320" cy="612116"/>
      </dsp:txXfrm>
    </dsp:sp>
    <dsp:sp modelId="{06B535B0-B011-4981-8972-8640A164D922}">
      <dsp:nvSpPr>
        <dsp:cNvPr id="0" name=""/>
        <dsp:cNvSpPr/>
      </dsp:nvSpPr>
      <dsp:spPr>
        <a:xfrm>
          <a:off x="1958273" y="694478"/>
          <a:ext cx="130040" cy="1819252"/>
        </a:xfrm>
        <a:custGeom>
          <a:avLst/>
          <a:gdLst/>
          <a:ahLst/>
          <a:cxnLst/>
          <a:rect l="0" t="0" r="0" b="0"/>
          <a:pathLst>
            <a:path>
              <a:moveTo>
                <a:pt x="0" y="0"/>
              </a:moveTo>
              <a:lnTo>
                <a:pt x="0" y="1819252"/>
              </a:lnTo>
              <a:lnTo>
                <a:pt x="130040" y="1819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F6BA7-C4B4-4117-9C58-EEDEB9DE2DD4}">
      <dsp:nvSpPr>
        <dsp:cNvPr id="0" name=""/>
        <dsp:cNvSpPr/>
      </dsp:nvSpPr>
      <dsp:spPr>
        <a:xfrm>
          <a:off x="2088314" y="857029"/>
          <a:ext cx="1385299" cy="33134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normally return to the same job that you had before going on maternity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or selection for redundancy of a woman on maternity related grounds is automatically unfair.</a:t>
          </a:r>
        </a:p>
      </dsp:txBody>
      <dsp:txXfrm>
        <a:off x="2128888" y="897603"/>
        <a:ext cx="1304151" cy="3232254"/>
      </dsp:txXfrm>
    </dsp:sp>
    <dsp:sp modelId="{50C0A51E-EA15-4AEC-A438-79AF76739B09}">
      <dsp:nvSpPr>
        <dsp:cNvPr id="0" name=""/>
        <dsp:cNvSpPr/>
      </dsp:nvSpPr>
      <dsp:spPr>
        <a:xfrm>
          <a:off x="3538634" y="44274"/>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Flexible working</a:t>
          </a:r>
        </a:p>
      </dsp:txBody>
      <dsp:txXfrm>
        <a:off x="3557678" y="63318"/>
        <a:ext cx="1262320" cy="612116"/>
      </dsp:txXfrm>
    </dsp:sp>
    <dsp:sp modelId="{EB939EB8-56C2-4816-BA0C-0C834A79BA1E}">
      <dsp:nvSpPr>
        <dsp:cNvPr id="0" name=""/>
        <dsp:cNvSpPr/>
      </dsp:nvSpPr>
      <dsp:spPr>
        <a:xfrm>
          <a:off x="3668675" y="694478"/>
          <a:ext cx="135710" cy="1412874"/>
        </a:xfrm>
        <a:custGeom>
          <a:avLst/>
          <a:gdLst/>
          <a:ahLst/>
          <a:cxnLst/>
          <a:rect l="0" t="0" r="0" b="0"/>
          <a:pathLst>
            <a:path>
              <a:moveTo>
                <a:pt x="0" y="0"/>
              </a:moveTo>
              <a:lnTo>
                <a:pt x="0" y="1412874"/>
              </a:lnTo>
              <a:lnTo>
                <a:pt x="135710" y="1412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0BDEAB-A782-4496-835D-53E8531BA3BD}">
      <dsp:nvSpPr>
        <dsp:cNvPr id="0" name=""/>
        <dsp:cNvSpPr/>
      </dsp:nvSpPr>
      <dsp:spPr>
        <a:xfrm>
          <a:off x="3804385" y="879734"/>
          <a:ext cx="911347" cy="2455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discuss with your line manager and submit any request to return on a flexible basis eg part time hours.  For more information and the application form see the </a:t>
          </a:r>
          <a:r>
            <a:rPr lang="en-GB" sz="1000" b="1" kern="1200">
              <a:latin typeface="Arial" panose="020B0604020202020204" pitchFamily="34" charset="0"/>
              <a:cs typeface="Arial" panose="020B0604020202020204" pitchFamily="34" charset="0"/>
            </a:rPr>
            <a:t>Smarter Working Guidance </a:t>
          </a:r>
        </a:p>
      </dsp:txBody>
      <dsp:txXfrm>
        <a:off x="3831077" y="906426"/>
        <a:ext cx="857963" cy="2401852"/>
      </dsp:txXfrm>
    </dsp:sp>
    <dsp:sp modelId="{01332FD7-CDBE-45C8-9FE3-32598AB2748B}">
      <dsp:nvSpPr>
        <dsp:cNvPr id="0" name=""/>
        <dsp:cNvSpPr/>
      </dsp:nvSpPr>
      <dsp:spPr>
        <a:xfrm>
          <a:off x="5173403" y="44274"/>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You decide not to return to work</a:t>
          </a:r>
        </a:p>
      </dsp:txBody>
      <dsp:txXfrm>
        <a:off x="5192447" y="63318"/>
        <a:ext cx="1262320" cy="612116"/>
      </dsp:txXfrm>
    </dsp:sp>
    <dsp:sp modelId="{B436DB8F-C377-4AC6-BD07-DF972C7A2E1C}">
      <dsp:nvSpPr>
        <dsp:cNvPr id="0" name=""/>
        <dsp:cNvSpPr/>
      </dsp:nvSpPr>
      <dsp:spPr>
        <a:xfrm>
          <a:off x="5303444" y="694478"/>
          <a:ext cx="120781" cy="799338"/>
        </a:xfrm>
        <a:custGeom>
          <a:avLst/>
          <a:gdLst/>
          <a:ahLst/>
          <a:cxnLst/>
          <a:rect l="0" t="0" r="0" b="0"/>
          <a:pathLst>
            <a:path>
              <a:moveTo>
                <a:pt x="0" y="0"/>
              </a:moveTo>
              <a:lnTo>
                <a:pt x="0" y="799338"/>
              </a:lnTo>
              <a:lnTo>
                <a:pt x="120781" y="799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8CDF8-03B6-4C0F-85B4-6D926888A712}">
      <dsp:nvSpPr>
        <dsp:cNvPr id="0" name=""/>
        <dsp:cNvSpPr/>
      </dsp:nvSpPr>
      <dsp:spPr>
        <a:xfrm>
          <a:off x="5424226" y="872797"/>
          <a:ext cx="2714368" cy="1242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your resignation in writing to your Line Manager. Your contract end date will be in accordance with the notice period stated in your contract of employment (for most this will be 4 calendar weeks (28 days) from the date of resignation (3 months for Chief Officials)), or the requested contract end date provided by you in writing where this is later. </a:t>
          </a:r>
        </a:p>
      </dsp:txBody>
      <dsp:txXfrm>
        <a:off x="5460604" y="909175"/>
        <a:ext cx="2641612" cy="1169283"/>
      </dsp:txXfrm>
    </dsp:sp>
    <dsp:sp modelId="{D16EC32D-935F-4F00-89C9-76DF089E21E0}">
      <dsp:nvSpPr>
        <dsp:cNvPr id="0" name=""/>
        <dsp:cNvSpPr/>
      </dsp:nvSpPr>
      <dsp:spPr>
        <a:xfrm>
          <a:off x="5303444" y="694478"/>
          <a:ext cx="120781" cy="1981985"/>
        </a:xfrm>
        <a:custGeom>
          <a:avLst/>
          <a:gdLst/>
          <a:ahLst/>
          <a:cxnLst/>
          <a:rect l="0" t="0" r="0" b="0"/>
          <a:pathLst>
            <a:path>
              <a:moveTo>
                <a:pt x="0" y="0"/>
              </a:moveTo>
              <a:lnTo>
                <a:pt x="0" y="1981985"/>
              </a:lnTo>
              <a:lnTo>
                <a:pt x="120781" y="1981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5F92B-971A-4484-A174-9998DE62DB75}">
      <dsp:nvSpPr>
        <dsp:cNvPr id="0" name=""/>
        <dsp:cNvSpPr/>
      </dsp:nvSpPr>
      <dsp:spPr>
        <a:xfrm>
          <a:off x="5424226" y="2233791"/>
          <a:ext cx="2694498" cy="8853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have chosen to resign, you will be required to </a:t>
          </a:r>
          <a:r>
            <a:rPr lang="en-GB" sz="1000" b="1" kern="1200">
              <a:latin typeface="Arial" panose="020B0604020202020204" pitchFamily="34" charset="0"/>
              <a:cs typeface="Arial" panose="020B0604020202020204" pitchFamily="34" charset="0"/>
            </a:rPr>
            <a:t>pay back the 12 weeks at 50% of normal pay</a:t>
          </a:r>
          <a:r>
            <a:rPr lang="en-GB" sz="1000" kern="1200">
              <a:latin typeface="Arial" panose="020B0604020202020204" pitchFamily="34" charset="0"/>
              <a:cs typeface="Arial" panose="020B0604020202020204" pitchFamily="34" charset="0"/>
            </a:rPr>
            <a:t>. You will receive payment for any accrued annual leave and public holiday days, along with any other outstanding money due to you, in your final salary payment.  </a:t>
          </a:r>
        </a:p>
      </dsp:txBody>
      <dsp:txXfrm>
        <a:off x="5450157" y="2259722"/>
        <a:ext cx="2642636" cy="833482"/>
      </dsp:txXfrm>
    </dsp:sp>
    <dsp:sp modelId="{0EC4B298-4AFB-4278-935C-D26E286BA2C7}">
      <dsp:nvSpPr>
        <dsp:cNvPr id="0" name=""/>
        <dsp:cNvSpPr/>
      </dsp:nvSpPr>
      <dsp:spPr>
        <a:xfrm>
          <a:off x="5303444" y="694478"/>
          <a:ext cx="120781" cy="3080684"/>
        </a:xfrm>
        <a:custGeom>
          <a:avLst/>
          <a:gdLst/>
          <a:ahLst/>
          <a:cxnLst/>
          <a:rect l="0" t="0" r="0" b="0"/>
          <a:pathLst>
            <a:path>
              <a:moveTo>
                <a:pt x="0" y="0"/>
              </a:moveTo>
              <a:lnTo>
                <a:pt x="0" y="3080684"/>
              </a:lnTo>
              <a:lnTo>
                <a:pt x="120781" y="30806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B3E39-034A-43B7-ACA9-600A73C31BEB}">
      <dsp:nvSpPr>
        <dsp:cNvPr id="0" name=""/>
        <dsp:cNvSpPr/>
      </dsp:nvSpPr>
      <dsp:spPr>
        <a:xfrm>
          <a:off x="5424226" y="3309515"/>
          <a:ext cx="2714889" cy="9312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resign and start working for another employer whilst still being paid Statutory Maternity Pay and/or Occupational Maternity Pay from the Council, this will stop.  It is your responsibility to tell the Council about your new job and make sure you </a:t>
          </a:r>
          <a:r>
            <a:rPr lang="en-GB" sz="1000" b="1" kern="1200">
              <a:latin typeface="Arial" panose="020B0604020202020204" pitchFamily="34" charset="0"/>
              <a:cs typeface="Arial" panose="020B0604020202020204" pitchFamily="34" charset="0"/>
            </a:rPr>
            <a:t>return any payment.   </a:t>
          </a:r>
        </a:p>
      </dsp:txBody>
      <dsp:txXfrm>
        <a:off x="5451503" y="3336792"/>
        <a:ext cx="2660335" cy="876740"/>
      </dsp:txXfrm>
    </dsp:sp>
    <dsp:sp modelId="{BC7A38FF-2A0D-4538-A354-9BBF742C658D}">
      <dsp:nvSpPr>
        <dsp:cNvPr id="0" name=""/>
        <dsp:cNvSpPr/>
      </dsp:nvSpPr>
      <dsp:spPr>
        <a:xfrm>
          <a:off x="5303444" y="694478"/>
          <a:ext cx="120781" cy="4137474"/>
        </a:xfrm>
        <a:custGeom>
          <a:avLst/>
          <a:gdLst/>
          <a:ahLst/>
          <a:cxnLst/>
          <a:rect l="0" t="0" r="0" b="0"/>
          <a:pathLst>
            <a:path>
              <a:moveTo>
                <a:pt x="0" y="0"/>
              </a:moveTo>
              <a:lnTo>
                <a:pt x="0" y="4137474"/>
              </a:lnTo>
              <a:lnTo>
                <a:pt x="120781" y="4137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20EA8-2749-41B6-9C16-7DED33222578}">
      <dsp:nvSpPr>
        <dsp:cNvPr id="0" name=""/>
        <dsp:cNvSpPr/>
      </dsp:nvSpPr>
      <dsp:spPr>
        <a:xfrm>
          <a:off x="5424226" y="4403361"/>
          <a:ext cx="2788481" cy="8571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GB" sz="1050" kern="1200">
              <a:latin typeface="Arial" panose="020B0604020202020204" pitchFamily="34" charset="0"/>
              <a:cs typeface="Arial" panose="020B0604020202020204" pitchFamily="34" charset="0"/>
            </a:rPr>
            <a:t>The </a:t>
          </a:r>
          <a:r>
            <a:rPr lang="en-GB" sz="1050" b="1" kern="1200">
              <a:latin typeface="Arial" panose="020B0604020202020204" pitchFamily="34" charset="0"/>
              <a:cs typeface="Arial" panose="020B0604020202020204" pitchFamily="34" charset="0"/>
            </a:rPr>
            <a:t>Leaver Support Scheme</a:t>
          </a:r>
          <a:r>
            <a:rPr lang="en-GB" sz="1050" kern="1200">
              <a:latin typeface="Arial" panose="020B0604020202020204" pitchFamily="34" charset="0"/>
              <a:cs typeface="Arial" panose="020B0604020202020204" pitchFamily="34" charset="0"/>
            </a:rPr>
            <a:t> enables an employee who leaves to care for a young child to maintain work related contact with the Council for a period of 5 years, with the opportunity to work for a minimum of 2 weeks in each of these years.  </a:t>
          </a:r>
        </a:p>
      </dsp:txBody>
      <dsp:txXfrm>
        <a:off x="5449332" y="4428467"/>
        <a:ext cx="2738269" cy="806971"/>
      </dsp:txXfrm>
    </dsp:sp>
    <dsp:sp modelId="{75515E42-555F-4D26-8D60-EE7B6E9E7320}">
      <dsp:nvSpPr>
        <dsp:cNvPr id="0" name=""/>
        <dsp:cNvSpPr/>
      </dsp:nvSpPr>
      <dsp:spPr>
        <a:xfrm>
          <a:off x="8204136" y="44274"/>
          <a:ext cx="1300408" cy="650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What if I am sick when I am due to return?</a:t>
          </a:r>
        </a:p>
      </dsp:txBody>
      <dsp:txXfrm>
        <a:off x="8223180" y="63318"/>
        <a:ext cx="1262320" cy="612116"/>
      </dsp:txXfrm>
    </dsp:sp>
    <dsp:sp modelId="{19BD87EE-769F-415B-99BB-7553457B9FE5}">
      <dsp:nvSpPr>
        <dsp:cNvPr id="0" name=""/>
        <dsp:cNvSpPr/>
      </dsp:nvSpPr>
      <dsp:spPr>
        <a:xfrm>
          <a:off x="8334177" y="694478"/>
          <a:ext cx="130040" cy="1739992"/>
        </a:xfrm>
        <a:custGeom>
          <a:avLst/>
          <a:gdLst/>
          <a:ahLst/>
          <a:cxnLst/>
          <a:rect l="0" t="0" r="0" b="0"/>
          <a:pathLst>
            <a:path>
              <a:moveTo>
                <a:pt x="0" y="0"/>
              </a:moveTo>
              <a:lnTo>
                <a:pt x="0" y="1739992"/>
              </a:lnTo>
              <a:lnTo>
                <a:pt x="130040" y="17399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5AE97-0539-4383-AB1D-9A7F820B5C2C}">
      <dsp:nvSpPr>
        <dsp:cNvPr id="0" name=""/>
        <dsp:cNvSpPr/>
      </dsp:nvSpPr>
      <dsp:spPr>
        <a:xfrm>
          <a:off x="8464218" y="857029"/>
          <a:ext cx="1077008" cy="31548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up to 7 days of absence and getting a Fit Note from your GP for over 7 days of absence.</a:t>
          </a:r>
        </a:p>
      </dsp:txBody>
      <dsp:txXfrm>
        <a:off x="8495762" y="888573"/>
        <a:ext cx="1013920" cy="30917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8</cp:revision>
  <dcterms:created xsi:type="dcterms:W3CDTF">2017-08-10T10:30:00Z</dcterms:created>
  <dcterms:modified xsi:type="dcterms:W3CDTF">2017-12-04T11:13:00Z</dcterms:modified>
</cp:coreProperties>
</file>