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TO CONFIRM OUTCOME OF APPEAL HEARING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ACCUSED EMPLOYEE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CONFIRMATION OF OUTC</w:t>
      </w:r>
      <w:r>
        <w:rPr>
          <w:rFonts w:ascii="Arial" w:hAnsi="Arial" w:cs="Arial"/>
          <w:b/>
          <w:bCs/>
          <w:sz w:val="24"/>
          <w:szCs w:val="24"/>
        </w:rPr>
        <w:t xml:space="preserve">OME OF APPEAL HEARING: MANAGING </w:t>
      </w:r>
      <w:r>
        <w:rPr>
          <w:rFonts w:ascii="Arial" w:hAnsi="Arial" w:cs="Arial"/>
          <w:b/>
          <w:bCs/>
          <w:sz w:val="24"/>
          <w:szCs w:val="24"/>
        </w:rPr>
        <w:t>BULLYING AND HARASSMENT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refer to the investigation into the complaint(s) made against you by </w:t>
      </w:r>
      <w:r>
        <w:rPr>
          <w:rFonts w:ascii="Arial" w:hAnsi="Arial" w:cs="Arial"/>
          <w:b/>
          <w:bCs/>
          <w:sz w:val="24"/>
          <w:szCs w:val="24"/>
        </w:rPr>
        <w:t xml:space="preserve">&lt;name </w:t>
      </w:r>
      <w:r>
        <w:rPr>
          <w:rFonts w:ascii="Arial" w:hAnsi="Arial" w:cs="Arial"/>
          <w:b/>
          <w:bCs/>
          <w:sz w:val="24"/>
          <w:szCs w:val="24"/>
        </w:rPr>
        <w:t xml:space="preserve">of complainant&gt; </w:t>
      </w:r>
      <w:r>
        <w:rPr>
          <w:rFonts w:ascii="Arial" w:hAnsi="Arial" w:cs="Arial"/>
          <w:sz w:val="24"/>
          <w:szCs w:val="24"/>
        </w:rPr>
        <w:t>under the formal stage of the above policy. I write to inform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of the outcome of the appeal.</w:t>
      </w:r>
    </w:p>
    <w:p w:rsidR="007C7FDC" w:rsidRP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 of appeal hearing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P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given full consideration to the issues</w:t>
      </w:r>
      <w:r>
        <w:rPr>
          <w:rFonts w:ascii="Arial" w:hAnsi="Arial" w:cs="Arial"/>
          <w:sz w:val="24"/>
          <w:szCs w:val="24"/>
        </w:rPr>
        <w:t xml:space="preserve"> that emerged during the course </w:t>
      </w:r>
      <w:r>
        <w:rPr>
          <w:rFonts w:ascii="Arial" w:hAnsi="Arial" w:cs="Arial"/>
          <w:sz w:val="24"/>
          <w:szCs w:val="24"/>
        </w:rPr>
        <w:t xml:space="preserve">of the appeal hearing, I confirm my decision, </w:t>
      </w:r>
      <w:r>
        <w:rPr>
          <w:rFonts w:ascii="Arial" w:hAnsi="Arial" w:cs="Arial"/>
          <w:sz w:val="24"/>
          <w:szCs w:val="24"/>
        </w:rPr>
        <w:t xml:space="preserve">namely that the decision not to </w:t>
      </w:r>
      <w:r>
        <w:rPr>
          <w:rFonts w:ascii="Arial" w:hAnsi="Arial" w:cs="Arial"/>
          <w:sz w:val="24"/>
          <w:szCs w:val="24"/>
        </w:rPr>
        <w:t xml:space="preserve">uphold the complaint(s) </w:t>
      </w:r>
      <w:r>
        <w:rPr>
          <w:rFonts w:ascii="Arial" w:hAnsi="Arial" w:cs="Arial"/>
          <w:b/>
          <w:bCs/>
          <w:sz w:val="24"/>
          <w:szCs w:val="24"/>
        </w:rPr>
        <w:t>stands*/is revoked * (*delete as appropriate).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Reasons for my decision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FDC" w:rsidRP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reasons for arriving at this decision are </w:t>
      </w:r>
      <w:r>
        <w:rPr>
          <w:rFonts w:ascii="Arial" w:hAnsi="Arial" w:cs="Arial"/>
          <w:b/>
          <w:bCs/>
          <w:sz w:val="24"/>
          <w:szCs w:val="24"/>
        </w:rPr>
        <w:t xml:space="preserve">&lt;insert details of reasons&gt;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that factors that I considered relevant were </w:t>
      </w:r>
      <w:r>
        <w:rPr>
          <w:rFonts w:ascii="Arial" w:hAnsi="Arial" w:cs="Arial"/>
          <w:b/>
          <w:bCs/>
          <w:sz w:val="24"/>
          <w:szCs w:val="24"/>
        </w:rPr>
        <w:t>&lt;insert details of factors&gt;.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If decision not to uphold the complaint(s) stands insert the following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paragraph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matter will not, therefore, progress any </w:t>
      </w:r>
      <w:r>
        <w:rPr>
          <w:rFonts w:ascii="Arial" w:hAnsi="Arial" w:cs="Arial"/>
          <w:sz w:val="24"/>
          <w:szCs w:val="24"/>
        </w:rPr>
        <w:t xml:space="preserve">further. The complainant has no </w:t>
      </w:r>
      <w:r>
        <w:rPr>
          <w:rFonts w:ascii="Arial" w:hAnsi="Arial" w:cs="Arial"/>
          <w:sz w:val="24"/>
          <w:szCs w:val="24"/>
        </w:rPr>
        <w:t>further right of appeal.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decision not to uphold the complaint(</w:t>
      </w:r>
      <w:r>
        <w:rPr>
          <w:rFonts w:ascii="Arial" w:hAnsi="Arial" w:cs="Arial"/>
          <w:b/>
          <w:bCs/>
          <w:sz w:val="24"/>
          <w:szCs w:val="24"/>
        </w:rPr>
        <w:t xml:space="preserve">s) is revoked but is best dealt </w:t>
      </w:r>
      <w:r>
        <w:rPr>
          <w:rFonts w:ascii="Arial" w:hAnsi="Arial" w:cs="Arial"/>
          <w:b/>
          <w:bCs/>
          <w:sz w:val="24"/>
          <w:szCs w:val="24"/>
        </w:rPr>
        <w:t>with informally through counselling</w:t>
      </w:r>
      <w:r>
        <w:rPr>
          <w:rFonts w:ascii="Arial" w:hAnsi="Arial" w:cs="Arial"/>
          <w:b/>
          <w:bCs/>
          <w:sz w:val="24"/>
          <w:szCs w:val="24"/>
        </w:rPr>
        <w:t xml:space="preserve"> or by some other means such as </w:t>
      </w:r>
      <w:r>
        <w:rPr>
          <w:rFonts w:ascii="Arial" w:hAnsi="Arial" w:cs="Arial"/>
          <w:b/>
          <w:bCs/>
          <w:sz w:val="24"/>
          <w:szCs w:val="24"/>
        </w:rPr>
        <w:t>training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&lt;insert details of counselling and/or training required to be undertaken&gt;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decision not to uphold the complaint(s) </w:t>
      </w:r>
      <w:r>
        <w:rPr>
          <w:rFonts w:ascii="Arial" w:hAnsi="Arial" w:cs="Arial"/>
          <w:b/>
          <w:bCs/>
          <w:sz w:val="24"/>
          <w:szCs w:val="24"/>
        </w:rPr>
        <w:t xml:space="preserve">is revoked and the matter is to </w:t>
      </w:r>
      <w:r>
        <w:rPr>
          <w:rFonts w:ascii="Arial" w:hAnsi="Arial" w:cs="Arial"/>
          <w:b/>
          <w:bCs/>
          <w:sz w:val="24"/>
          <w:szCs w:val="24"/>
        </w:rPr>
        <w:t>go forward to a disciplinary hearing insert the following paragraph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matter will, therefore, proceed to a</w:t>
      </w:r>
      <w:r>
        <w:rPr>
          <w:rFonts w:ascii="Arial" w:hAnsi="Arial" w:cs="Arial"/>
          <w:sz w:val="24"/>
          <w:szCs w:val="24"/>
        </w:rPr>
        <w:t xml:space="preserve"> disciplinary hearing under the </w:t>
      </w:r>
      <w:r>
        <w:rPr>
          <w:rFonts w:ascii="Arial" w:hAnsi="Arial" w:cs="Arial"/>
          <w:sz w:val="24"/>
          <w:szCs w:val="24"/>
        </w:rPr>
        <w:t xml:space="preserve">Managing Discipline procedure. You will be </w:t>
      </w:r>
      <w:r>
        <w:rPr>
          <w:rFonts w:ascii="Arial" w:hAnsi="Arial" w:cs="Arial"/>
          <w:sz w:val="24"/>
          <w:szCs w:val="24"/>
        </w:rPr>
        <w:t xml:space="preserve">written to separately to inform </w:t>
      </w:r>
      <w:r>
        <w:rPr>
          <w:rFonts w:ascii="Arial" w:hAnsi="Arial" w:cs="Arial"/>
          <w:sz w:val="24"/>
          <w:szCs w:val="24"/>
        </w:rPr>
        <w:t>you of the date, time and location of the hearin</w:t>
      </w:r>
      <w:r>
        <w:rPr>
          <w:rFonts w:ascii="Arial" w:hAnsi="Arial" w:cs="Arial"/>
          <w:sz w:val="24"/>
          <w:szCs w:val="24"/>
        </w:rPr>
        <w:t xml:space="preserve">g. You will also be issued with </w:t>
      </w:r>
      <w:r>
        <w:rPr>
          <w:rFonts w:ascii="Arial" w:hAnsi="Arial" w:cs="Arial"/>
          <w:sz w:val="24"/>
          <w:szCs w:val="24"/>
        </w:rPr>
        <w:t>a copy of the investigation report from the formal stage of the procedure.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explains the outcome of the appeal hearing.</w:t>
      </w: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FDC" w:rsidRDefault="007C7FDC" w:rsidP="007C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7C7FDC" w:rsidRDefault="007C7FDC" w:rsidP="007C7F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7690" w:rsidRDefault="007C7FDC" w:rsidP="007C7FDC">
      <w:pPr>
        <w:jc w:val="both"/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NAME OF OFFICER CONDUCTING APPEAL HEARING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C"/>
    <w:rsid w:val="007C7FDC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F5420-2AFF-42AE-B435-95CD535C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2017-08-02T15:03:00Z</dcterms:created>
  <dcterms:modified xsi:type="dcterms:W3CDTF">2017-08-02T15:04:00Z</dcterms:modified>
</cp:coreProperties>
</file>