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31" w:rsidRDefault="00555731" w:rsidP="00555731">
      <w:pPr>
        <w:jc w:val="both"/>
        <w:rPr>
          <w:rFonts w:ascii="Arial" w:hAnsi="Arial"/>
        </w:rPr>
      </w:pPr>
      <w:bookmarkStart w:id="0" w:name="_GoBack"/>
    </w:p>
    <w:bookmarkEnd w:id="0"/>
    <w:p w:rsidR="00555731" w:rsidRPr="00806A3A" w:rsidRDefault="00555731" w:rsidP="00555731">
      <w:pPr>
        <w:pStyle w:val="BodyTextIndent"/>
        <w:pBdr>
          <w:top w:val="single" w:sz="4" w:space="1" w:color="auto"/>
          <w:left w:val="single" w:sz="4" w:space="0" w:color="auto"/>
          <w:bottom w:val="single" w:sz="4" w:space="1" w:color="auto"/>
          <w:right w:val="single" w:sz="4" w:space="4" w:color="auto"/>
        </w:pBdr>
        <w:shd w:val="pct20" w:color="000000" w:fill="FFFFFF"/>
        <w:ind w:left="0" w:firstLine="0"/>
        <w:jc w:val="center"/>
        <w:rPr>
          <w:rFonts w:ascii="Arial" w:hAnsi="Arial"/>
          <w:b/>
          <w:sz w:val="32"/>
        </w:rPr>
      </w:pPr>
      <w:r>
        <w:rPr>
          <w:rFonts w:ascii="Arial" w:hAnsi="Arial"/>
          <w:b/>
          <w:i/>
          <w:sz w:val="32"/>
        </w:rPr>
        <w:t>Appendix 1</w:t>
      </w:r>
      <w:r>
        <w:rPr>
          <w:rFonts w:ascii="Arial" w:hAnsi="Arial"/>
          <w:b/>
          <w:sz w:val="32"/>
        </w:rPr>
        <w:t>: Examples of</w:t>
      </w:r>
      <w:r w:rsidRPr="00C76FA1">
        <w:rPr>
          <w:rFonts w:ascii="Arial" w:hAnsi="Arial"/>
          <w:b/>
          <w:sz w:val="32"/>
          <w:lang w:val="en-GB"/>
        </w:rPr>
        <w:t xml:space="preserve"> Whistleblowing</w:t>
      </w:r>
    </w:p>
    <w:p w:rsidR="00555731" w:rsidRDefault="00555731" w:rsidP="00555731">
      <w:pPr>
        <w:jc w:val="both"/>
        <w:rPr>
          <w:rFonts w:ascii="Arial" w:hAnsi="Arial"/>
          <w:b/>
          <w:i/>
          <w:color w:val="0000FF"/>
        </w:rPr>
      </w:pPr>
    </w:p>
    <w:p w:rsidR="00555731" w:rsidRDefault="00555731" w:rsidP="00555731">
      <w:pPr>
        <w:pStyle w:val="BodyTextIndent"/>
        <w:ind w:left="0" w:firstLine="0"/>
        <w:rPr>
          <w:rFonts w:ascii="Arial" w:hAnsi="Arial" w:cs="Arial"/>
        </w:rPr>
      </w:pPr>
      <w:r>
        <w:rPr>
          <w:rFonts w:ascii="Arial" w:hAnsi="Arial" w:cs="Arial"/>
        </w:rPr>
        <w:t>Below are example scenarios of the types of issues that may be covered under the</w:t>
      </w:r>
      <w:r w:rsidRPr="00C76FA1">
        <w:rPr>
          <w:rFonts w:ascii="Arial" w:hAnsi="Arial" w:cs="Arial"/>
          <w:lang w:val="en-GB"/>
        </w:rPr>
        <w:t xml:space="preserve"> Whistleblowing</w:t>
      </w:r>
      <w:r>
        <w:rPr>
          <w:rFonts w:ascii="Arial" w:hAnsi="Arial" w:cs="Arial"/>
        </w:rPr>
        <w:t xml:space="preserve"> policy.</w:t>
      </w:r>
    </w:p>
    <w:p w:rsidR="00555731" w:rsidRDefault="00555731" w:rsidP="00555731">
      <w:pPr>
        <w:pStyle w:val="BodyTextIndent"/>
        <w:ind w:left="0" w:firstLine="0"/>
        <w:rPr>
          <w:rFonts w:ascii="Arial" w:hAnsi="Arial" w:cs="Arial"/>
        </w:rPr>
      </w:pPr>
    </w:p>
    <w:p w:rsidR="00555731" w:rsidRPr="00F769B4" w:rsidRDefault="00555731" w:rsidP="00555731">
      <w:pPr>
        <w:pStyle w:val="BodyTextIndent"/>
        <w:ind w:left="0" w:firstLine="0"/>
        <w:rPr>
          <w:rFonts w:ascii="Arial" w:hAnsi="Arial" w:cs="Arial"/>
          <w:u w:val="single"/>
        </w:rPr>
      </w:pPr>
      <w:r w:rsidRPr="00F769B4">
        <w:rPr>
          <w:rFonts w:ascii="Arial" w:hAnsi="Arial" w:cs="Arial"/>
          <w:u w:val="single"/>
        </w:rPr>
        <w:t>Example 1</w:t>
      </w:r>
    </w:p>
    <w:p w:rsidR="00555731" w:rsidRDefault="00555731" w:rsidP="00555731">
      <w:pPr>
        <w:pStyle w:val="BodyTextIndent"/>
        <w:ind w:left="0" w:firstLine="0"/>
        <w:jc w:val="left"/>
        <w:rPr>
          <w:rFonts w:ascii="Arial" w:hAnsi="Arial" w:cs="Arial"/>
        </w:rPr>
      </w:pPr>
      <w:r>
        <w:rPr>
          <w:rFonts w:ascii="Arial" w:hAnsi="Arial" w:cs="Arial"/>
        </w:rPr>
        <w:t xml:space="preserve">An individual reports that serious health and safety rules are being breached by others in order to cut down on time spent at jobs. The manager rejects the allegation and subsequently reprimands the individual. </w:t>
      </w:r>
    </w:p>
    <w:p w:rsidR="00555731" w:rsidRDefault="00555731" w:rsidP="00555731">
      <w:pPr>
        <w:pStyle w:val="BodyTextIndent"/>
        <w:ind w:left="0" w:firstLine="0"/>
        <w:rPr>
          <w:rFonts w:ascii="Arial" w:hAnsi="Arial" w:cs="Arial"/>
        </w:rPr>
      </w:pPr>
    </w:p>
    <w:p w:rsidR="00555731" w:rsidRPr="00A0597B" w:rsidRDefault="00555731" w:rsidP="00555731">
      <w:pPr>
        <w:pStyle w:val="BodyTextIndent"/>
        <w:ind w:left="0" w:firstLine="0"/>
        <w:rPr>
          <w:rFonts w:ascii="Arial" w:hAnsi="Arial" w:cs="Arial"/>
          <w:u w:val="single"/>
        </w:rPr>
      </w:pPr>
      <w:r w:rsidRPr="00A0597B">
        <w:rPr>
          <w:rFonts w:ascii="Arial" w:hAnsi="Arial" w:cs="Arial"/>
          <w:u w:val="single"/>
        </w:rPr>
        <w:t>Example 2</w:t>
      </w:r>
    </w:p>
    <w:p w:rsidR="00555731" w:rsidRDefault="00555731" w:rsidP="00555731">
      <w:pPr>
        <w:pStyle w:val="BodyTextIndent"/>
        <w:ind w:left="0" w:firstLine="0"/>
        <w:jc w:val="left"/>
        <w:rPr>
          <w:rFonts w:ascii="Arial" w:hAnsi="Arial" w:cs="Arial"/>
        </w:rPr>
      </w:pPr>
      <w:r w:rsidRPr="00A0597B">
        <w:rPr>
          <w:rFonts w:ascii="Arial" w:hAnsi="Arial" w:cs="Arial"/>
        </w:rPr>
        <w:t>An individual raises a concern because Council Officials are receiving gifts and hospitality in exchange for their issue being given priority over others.</w:t>
      </w:r>
    </w:p>
    <w:p w:rsidR="00555731" w:rsidRDefault="00555731" w:rsidP="00555731">
      <w:pPr>
        <w:pStyle w:val="BodyTextIndent"/>
        <w:ind w:left="0" w:firstLine="0"/>
        <w:rPr>
          <w:rFonts w:ascii="Arial" w:hAnsi="Arial" w:cs="Arial"/>
        </w:rPr>
      </w:pPr>
    </w:p>
    <w:p w:rsidR="00555731" w:rsidRPr="0025166D" w:rsidRDefault="00555731" w:rsidP="00555731">
      <w:pPr>
        <w:pStyle w:val="BodyTextIndent"/>
        <w:ind w:left="0" w:firstLine="0"/>
        <w:rPr>
          <w:rFonts w:ascii="Arial" w:hAnsi="Arial"/>
          <w:u w:val="single"/>
        </w:rPr>
      </w:pPr>
      <w:r>
        <w:rPr>
          <w:rFonts w:ascii="Arial" w:hAnsi="Arial"/>
          <w:u w:val="single"/>
        </w:rPr>
        <w:t>Example 3</w:t>
      </w:r>
    </w:p>
    <w:p w:rsidR="00555731" w:rsidRDefault="00555731" w:rsidP="00555731">
      <w:pPr>
        <w:pStyle w:val="BodyTextIndent"/>
        <w:ind w:left="0" w:firstLine="0"/>
        <w:jc w:val="left"/>
        <w:rPr>
          <w:rFonts w:ascii="Arial" w:hAnsi="Arial" w:cs="Arial"/>
        </w:rPr>
      </w:pPr>
      <w:r>
        <w:rPr>
          <w:rFonts w:ascii="Arial" w:hAnsi="Arial" w:cs="Arial"/>
        </w:rPr>
        <w:t>An individual discloses that a manager is putting pressure on their team by instructing them to continually work 60 hours per week to cover for shortfalls in staff. In doing so they are in breach of the Working Time Regulations.</w:t>
      </w:r>
    </w:p>
    <w:p w:rsidR="00555731" w:rsidRDefault="00555731" w:rsidP="00555731">
      <w:pPr>
        <w:pStyle w:val="BodyTextIndent"/>
        <w:ind w:left="0" w:firstLine="0"/>
        <w:rPr>
          <w:rFonts w:ascii="Arial" w:hAnsi="Arial" w:cs="Arial"/>
        </w:rPr>
      </w:pPr>
    </w:p>
    <w:p w:rsidR="00555731" w:rsidRPr="00A0597B" w:rsidRDefault="00555731" w:rsidP="00555731">
      <w:pPr>
        <w:pStyle w:val="BodyTextIndent"/>
        <w:ind w:left="0" w:firstLine="0"/>
        <w:rPr>
          <w:rFonts w:ascii="Arial" w:hAnsi="Arial" w:cs="Arial"/>
          <w:u w:val="single"/>
        </w:rPr>
      </w:pPr>
      <w:r w:rsidRPr="00A0597B">
        <w:rPr>
          <w:rFonts w:ascii="Arial" w:hAnsi="Arial" w:cs="Arial"/>
          <w:u w:val="single"/>
        </w:rPr>
        <w:t xml:space="preserve">Example </w:t>
      </w:r>
      <w:r>
        <w:rPr>
          <w:rFonts w:ascii="Arial" w:hAnsi="Arial" w:cs="Arial"/>
          <w:u w:val="single"/>
        </w:rPr>
        <w:t>4</w:t>
      </w:r>
    </w:p>
    <w:p w:rsidR="00555731" w:rsidRDefault="00555731" w:rsidP="00555731">
      <w:pPr>
        <w:pStyle w:val="BodyTextIndent"/>
        <w:ind w:left="0" w:firstLine="0"/>
        <w:jc w:val="left"/>
        <w:rPr>
          <w:rFonts w:ascii="Arial" w:hAnsi="Arial" w:cs="Arial"/>
        </w:rPr>
      </w:pPr>
      <w:r w:rsidRPr="00A0597B">
        <w:rPr>
          <w:rFonts w:ascii="Arial" w:hAnsi="Arial" w:cs="Arial"/>
        </w:rPr>
        <w:t xml:space="preserve">An individual has raised a concern because a manager employs a group of waiting staff to cover busy periods. This group of staff does not have the legal right to work in the </w:t>
      </w:r>
      <w:smartTag w:uri="urn:schemas-microsoft-com:office:smarttags" w:element="country-region">
        <w:smartTag w:uri="urn:schemas-microsoft-com:office:smarttags" w:element="place">
          <w:r w:rsidRPr="00A0597B">
            <w:rPr>
              <w:rFonts w:ascii="Arial" w:hAnsi="Arial" w:cs="Arial"/>
            </w:rPr>
            <w:t>UK</w:t>
          </w:r>
        </w:smartTag>
      </w:smartTag>
      <w:r w:rsidRPr="00A0597B">
        <w:rPr>
          <w:rFonts w:ascii="Arial" w:hAnsi="Arial" w:cs="Arial"/>
        </w:rPr>
        <w:t xml:space="preserve"> and no recruitment checks have been carried out.</w:t>
      </w:r>
    </w:p>
    <w:p w:rsidR="00555731" w:rsidRDefault="00555731" w:rsidP="00555731">
      <w:pPr>
        <w:pStyle w:val="BodyTextIndent"/>
        <w:ind w:left="0" w:firstLine="0"/>
        <w:rPr>
          <w:rFonts w:ascii="Arial" w:hAnsi="Arial" w:cs="Arial"/>
        </w:rPr>
      </w:pPr>
    </w:p>
    <w:p w:rsidR="00555731" w:rsidRDefault="00555731" w:rsidP="00555731">
      <w:pPr>
        <w:pStyle w:val="BodyTextIndent"/>
        <w:ind w:left="0" w:firstLine="0"/>
        <w:rPr>
          <w:rFonts w:ascii="Arial" w:hAnsi="Arial" w:cs="Arial"/>
          <w:u w:val="single"/>
        </w:rPr>
      </w:pPr>
      <w:r>
        <w:rPr>
          <w:rFonts w:ascii="Arial" w:hAnsi="Arial" w:cs="Arial"/>
          <w:u w:val="single"/>
        </w:rPr>
        <w:t>Example 5</w:t>
      </w:r>
    </w:p>
    <w:p w:rsidR="00555731" w:rsidRDefault="00555731" w:rsidP="00555731">
      <w:pPr>
        <w:pStyle w:val="BodyTextIndent"/>
        <w:ind w:left="0" w:firstLine="0"/>
        <w:jc w:val="left"/>
        <w:rPr>
          <w:rFonts w:ascii="Arial" w:hAnsi="Arial" w:cs="Arial"/>
        </w:rPr>
      </w:pPr>
      <w:r>
        <w:rPr>
          <w:rFonts w:ascii="Arial" w:hAnsi="Arial" w:cs="Arial"/>
        </w:rPr>
        <w:t>An individual has raised a concern because an employee has been disposing of toxic chemicals inappropriately causing potential contamination to the public water supply.</w:t>
      </w:r>
    </w:p>
    <w:p w:rsidR="00555731" w:rsidRDefault="00555731" w:rsidP="00555731">
      <w:pPr>
        <w:pStyle w:val="BodyTextIndent"/>
        <w:ind w:left="0" w:firstLine="0"/>
        <w:rPr>
          <w:rFonts w:ascii="Arial" w:hAnsi="Arial" w:cs="Arial"/>
        </w:rPr>
      </w:pPr>
    </w:p>
    <w:p w:rsidR="00555731" w:rsidRPr="0023719E" w:rsidRDefault="00555731" w:rsidP="00555731">
      <w:pPr>
        <w:pStyle w:val="BodyTextIndent"/>
        <w:ind w:left="0" w:firstLine="0"/>
        <w:rPr>
          <w:rFonts w:ascii="Arial" w:hAnsi="Arial" w:cs="Arial"/>
          <w:u w:val="single"/>
        </w:rPr>
      </w:pPr>
      <w:r>
        <w:rPr>
          <w:rFonts w:ascii="Arial" w:hAnsi="Arial" w:cs="Arial"/>
          <w:u w:val="single"/>
        </w:rPr>
        <w:t>Example 6</w:t>
      </w:r>
      <w:r w:rsidRPr="0023719E">
        <w:rPr>
          <w:rFonts w:ascii="Arial" w:hAnsi="Arial" w:cs="Arial"/>
          <w:u w:val="single"/>
        </w:rPr>
        <w:t xml:space="preserve"> </w:t>
      </w:r>
    </w:p>
    <w:p w:rsidR="00555731" w:rsidRDefault="00555731" w:rsidP="00555731">
      <w:pPr>
        <w:pStyle w:val="BodyTextIndent"/>
        <w:ind w:left="0" w:firstLine="0"/>
        <w:jc w:val="left"/>
        <w:rPr>
          <w:rFonts w:ascii="Arial" w:hAnsi="Arial" w:cs="Arial"/>
        </w:rPr>
      </w:pPr>
      <w:r>
        <w:rPr>
          <w:rFonts w:ascii="Arial" w:hAnsi="Arial" w:cs="Arial"/>
        </w:rPr>
        <w:t>An individual has raised a concern that a manager has been hiring an external trainer who is a friend of theirs, instead of using the internal training team to deliver in-house training, which is on suspicious terms. The manager has been booking more courses than are required and paying the trainer full fees for courses which are subsequently cancelled.</w:t>
      </w:r>
    </w:p>
    <w:p w:rsidR="00555731" w:rsidRDefault="00555731" w:rsidP="00555731">
      <w:pPr>
        <w:pStyle w:val="BodyTextIndent"/>
        <w:ind w:left="0" w:firstLine="0"/>
        <w:rPr>
          <w:rFonts w:ascii="Arial" w:hAnsi="Arial" w:cs="Arial"/>
        </w:rPr>
      </w:pPr>
    </w:p>
    <w:p w:rsidR="00555731" w:rsidRPr="00A0597B" w:rsidRDefault="00555731" w:rsidP="00555731">
      <w:pPr>
        <w:pStyle w:val="BodyTextIndent"/>
        <w:ind w:left="0" w:firstLine="0"/>
        <w:rPr>
          <w:rFonts w:ascii="Arial" w:hAnsi="Arial" w:cs="Arial"/>
          <w:u w:val="single"/>
        </w:rPr>
      </w:pPr>
      <w:r>
        <w:rPr>
          <w:rFonts w:ascii="Arial" w:hAnsi="Arial" w:cs="Arial"/>
          <w:u w:val="single"/>
        </w:rPr>
        <w:t>Example 7</w:t>
      </w:r>
      <w:r w:rsidRPr="00A0597B">
        <w:rPr>
          <w:rFonts w:ascii="Arial" w:hAnsi="Arial" w:cs="Arial"/>
          <w:u w:val="single"/>
        </w:rPr>
        <w:t xml:space="preserve"> </w:t>
      </w:r>
    </w:p>
    <w:p w:rsidR="00555731" w:rsidRDefault="00555731" w:rsidP="00555731">
      <w:pPr>
        <w:pStyle w:val="BodyTextIndent"/>
        <w:ind w:left="0" w:firstLine="0"/>
        <w:jc w:val="left"/>
        <w:rPr>
          <w:rFonts w:ascii="Arial" w:hAnsi="Arial" w:cs="Arial"/>
        </w:rPr>
      </w:pPr>
      <w:r w:rsidRPr="00A0597B">
        <w:rPr>
          <w:rFonts w:ascii="Arial" w:hAnsi="Arial" w:cs="Arial"/>
        </w:rPr>
        <w:t>An individual has raised a concern regarding the inappropriate storage of meat potentially causing cross contamination</w:t>
      </w:r>
      <w:r>
        <w:rPr>
          <w:rFonts w:ascii="Arial" w:hAnsi="Arial" w:cs="Arial"/>
        </w:rPr>
        <w:t>.  M</w:t>
      </w:r>
      <w:r w:rsidRPr="00A0597B">
        <w:rPr>
          <w:rFonts w:ascii="Arial" w:hAnsi="Arial" w:cs="Arial"/>
        </w:rPr>
        <w:t>eat deliveries are constantly left unrefrigerated and on the floor and frozen produce left to defrost before being returned to the freezer.</w:t>
      </w:r>
      <w:r>
        <w:rPr>
          <w:rFonts w:ascii="Arial" w:hAnsi="Arial" w:cs="Arial"/>
        </w:rPr>
        <w:t xml:space="preserve"> </w:t>
      </w:r>
    </w:p>
    <w:p w:rsidR="00555731" w:rsidRDefault="00555731" w:rsidP="00555731">
      <w:pPr>
        <w:pStyle w:val="BodyTextIndent"/>
        <w:ind w:left="0" w:firstLine="0"/>
        <w:rPr>
          <w:rFonts w:ascii="Arial" w:hAnsi="Arial" w:cs="Arial"/>
        </w:rPr>
      </w:pPr>
    </w:p>
    <w:p w:rsidR="00555731" w:rsidRPr="00A0597B" w:rsidRDefault="00555731" w:rsidP="00555731">
      <w:pPr>
        <w:pStyle w:val="BodyTextIndent"/>
        <w:ind w:left="0" w:firstLine="0"/>
        <w:rPr>
          <w:rFonts w:ascii="Arial" w:hAnsi="Arial" w:cs="Arial"/>
          <w:u w:val="single"/>
        </w:rPr>
      </w:pPr>
      <w:r>
        <w:rPr>
          <w:rFonts w:ascii="Arial" w:hAnsi="Arial" w:cs="Arial"/>
          <w:u w:val="single"/>
        </w:rPr>
        <w:t>Example 8</w:t>
      </w:r>
    </w:p>
    <w:p w:rsidR="00555731" w:rsidRDefault="00555731" w:rsidP="00555731">
      <w:pPr>
        <w:pStyle w:val="BodyTextIndent"/>
        <w:ind w:left="0" w:firstLine="0"/>
        <w:jc w:val="left"/>
        <w:rPr>
          <w:rFonts w:ascii="Arial" w:hAnsi="Arial" w:cs="Arial"/>
        </w:rPr>
      </w:pPr>
      <w:r w:rsidRPr="00A0597B">
        <w:rPr>
          <w:rFonts w:ascii="Arial" w:hAnsi="Arial" w:cs="Arial"/>
        </w:rPr>
        <w:t>An individual is aware that clients</w:t>
      </w:r>
      <w:r>
        <w:rPr>
          <w:rFonts w:ascii="Arial" w:hAnsi="Arial" w:cs="Arial"/>
        </w:rPr>
        <w:t>’</w:t>
      </w:r>
      <w:r w:rsidRPr="00A0597B">
        <w:rPr>
          <w:rFonts w:ascii="Arial" w:hAnsi="Arial" w:cs="Arial"/>
        </w:rPr>
        <w:t xml:space="preserve"> personal files and data </w:t>
      </w:r>
      <w:r>
        <w:rPr>
          <w:rFonts w:ascii="Arial" w:hAnsi="Arial" w:cs="Arial"/>
        </w:rPr>
        <w:t>have</w:t>
      </w:r>
      <w:r w:rsidRPr="00A0597B">
        <w:rPr>
          <w:rFonts w:ascii="Arial" w:hAnsi="Arial" w:cs="Arial"/>
        </w:rPr>
        <w:t xml:space="preserve"> been disposed of inappropriately and in breach of the Data Protection Act.</w:t>
      </w:r>
    </w:p>
    <w:p w:rsidR="00555731" w:rsidRDefault="00555731" w:rsidP="00555731">
      <w:pPr>
        <w:pStyle w:val="BodyTextIndent"/>
        <w:ind w:left="0" w:firstLine="0"/>
        <w:rPr>
          <w:rFonts w:ascii="Arial" w:hAnsi="Arial" w:cs="Arial"/>
        </w:rPr>
      </w:pPr>
    </w:p>
    <w:p w:rsidR="00907725" w:rsidRDefault="00907725"/>
    <w:sectPr w:rsidR="00907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1"/>
    <w:rsid w:val="00555731"/>
    <w:rsid w:val="0090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4E9A86B-2163-4D4E-9B2E-918E68C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3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5731"/>
    <w:pPr>
      <w:tabs>
        <w:tab w:val="left" w:pos="-720"/>
      </w:tabs>
      <w:suppressAutoHyphens/>
      <w:ind w:left="720" w:hanging="720"/>
      <w:jc w:val="both"/>
    </w:pPr>
    <w:rPr>
      <w:spacing w:val="-2"/>
      <w:lang w:val="en-US"/>
    </w:rPr>
  </w:style>
  <w:style w:type="character" w:customStyle="1" w:styleId="BodyTextIndentChar">
    <w:name w:val="Body Text Indent Char"/>
    <w:basedOn w:val="DefaultParagraphFont"/>
    <w:link w:val="BodyTextIndent"/>
    <w:rsid w:val="00555731"/>
    <w:rPr>
      <w:rFonts w:ascii="Times New Roman" w:eastAsia="Times New Roman" w:hAnsi="Times New Roman" w:cs="Times New Roman"/>
      <w:spacing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Jenna Montgomery</cp:lastModifiedBy>
  <cp:revision>1</cp:revision>
  <dcterms:created xsi:type="dcterms:W3CDTF">2017-09-11T12:20:00Z</dcterms:created>
  <dcterms:modified xsi:type="dcterms:W3CDTF">2017-09-11T12:20:00Z</dcterms:modified>
</cp:coreProperties>
</file>