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INVESTIGATORY REPORT –</w:t>
      </w:r>
      <w:r>
        <w:rPr>
          <w:rFonts w:ascii="Arial" w:hAnsi="Arial" w:cs="Arial"/>
          <w:b/>
          <w:bCs/>
          <w:sz w:val="24"/>
          <w:szCs w:val="24"/>
        </w:rPr>
        <w:t xml:space="preserve"> MANAGING BULLYING AND </w:t>
      </w:r>
      <w:r>
        <w:rPr>
          <w:rFonts w:ascii="Arial" w:hAnsi="Arial" w:cs="Arial"/>
          <w:b/>
          <w:bCs/>
          <w:sz w:val="24"/>
          <w:szCs w:val="24"/>
        </w:rPr>
        <w:t>HARASSMENT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972DF" w:rsidRDefault="007972DF" w:rsidP="007972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72DF">
        <w:rPr>
          <w:rFonts w:ascii="Arial" w:hAnsi="Arial" w:cs="Arial"/>
          <w:b/>
          <w:bCs/>
          <w:sz w:val="24"/>
          <w:szCs w:val="24"/>
        </w:rPr>
        <w:t>EMPLOYEE DETAILS</w:t>
      </w:r>
    </w:p>
    <w:p w:rsidR="007972DF" w:rsidRPr="007972DF" w:rsidRDefault="007972DF" w:rsidP="007972D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: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 :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: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72DF" w:rsidRPr="007972DF" w:rsidRDefault="007972DF" w:rsidP="007972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72DF">
        <w:rPr>
          <w:rFonts w:ascii="Arial" w:hAnsi="Arial" w:cs="Arial"/>
          <w:b/>
          <w:bCs/>
          <w:sz w:val="24"/>
          <w:szCs w:val="24"/>
        </w:rPr>
        <w:t>STATEMENT OF COMPLAINT(S)</w:t>
      </w:r>
    </w:p>
    <w:p w:rsidR="007972DF" w:rsidRPr="007972DF" w:rsidRDefault="007972DF" w:rsidP="007972D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out the complaint(s). This will be the complaint(s) the employee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have to respond to at a disciplinary hearing should you consider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there is a case to answer and disciplinary hearing is required.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72DF" w:rsidRPr="007972DF" w:rsidRDefault="007972DF" w:rsidP="007972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72DF">
        <w:rPr>
          <w:rFonts w:ascii="Arial" w:hAnsi="Arial" w:cs="Arial"/>
          <w:b/>
          <w:bCs/>
          <w:sz w:val="24"/>
          <w:szCs w:val="24"/>
        </w:rPr>
        <w:t>HOW THE INVESTIGATION WAS CONDUCTED</w:t>
      </w:r>
    </w:p>
    <w:p w:rsidR="007972DF" w:rsidRPr="007972DF" w:rsidRDefault="007972DF" w:rsidP="007972D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should provide a brief description of how the investigation was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carried out. E.g. interviewed employee, the accused, witnesses,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consulted any documents including code of practice etc</w:t>
      </w:r>
      <w:r>
        <w:rPr>
          <w:rFonts w:ascii="Arial" w:hAnsi="Arial" w:cs="Arial"/>
          <w:sz w:val="24"/>
          <w:szCs w:val="24"/>
        </w:rPr>
        <w:t>.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72DF" w:rsidRPr="007972DF" w:rsidRDefault="007972DF" w:rsidP="007972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72DF">
        <w:rPr>
          <w:rFonts w:ascii="Arial" w:hAnsi="Arial" w:cs="Arial"/>
          <w:b/>
          <w:bCs/>
          <w:sz w:val="24"/>
          <w:szCs w:val="24"/>
        </w:rPr>
        <w:t>PROVISION OF STATEMENTS</w:t>
      </w:r>
    </w:p>
    <w:p w:rsidR="007972DF" w:rsidRPr="007972DF" w:rsidRDefault="007972DF" w:rsidP="007972D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this heading, specify who provided statements, why and how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were obtained. Attach copies identified as appendices.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A – name, job title, relevance to the investigation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B – name, job title, relevance to the investigation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C – name, job title, relevance to the investigation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72DF" w:rsidRPr="007972DF" w:rsidRDefault="007972DF" w:rsidP="007972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72DF">
        <w:rPr>
          <w:rFonts w:ascii="Arial" w:hAnsi="Arial" w:cs="Arial"/>
          <w:b/>
          <w:bCs/>
          <w:sz w:val="24"/>
          <w:szCs w:val="24"/>
        </w:rPr>
        <w:t>OTHER DOCUMENTARY EVIDENCE</w:t>
      </w:r>
    </w:p>
    <w:p w:rsidR="007972DF" w:rsidRPr="007972DF" w:rsidRDefault="007972DF" w:rsidP="007972D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Specify any other documentary evidence that you referred to (for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example, notes of meetings, files).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D – detail of file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E – detail of file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72DF" w:rsidRPr="007972DF" w:rsidRDefault="007972DF" w:rsidP="007972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72DF">
        <w:rPr>
          <w:rFonts w:ascii="Arial" w:hAnsi="Arial" w:cs="Arial"/>
          <w:b/>
          <w:bCs/>
          <w:sz w:val="24"/>
          <w:szCs w:val="24"/>
        </w:rPr>
        <w:t>EMPLOYEE’S RESPONSE TO THE COMPLAINT(S)</w:t>
      </w:r>
    </w:p>
    <w:p w:rsidR="007972DF" w:rsidRDefault="007972DF" w:rsidP="007972D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972DF" w:rsidRPr="007972DF" w:rsidRDefault="007972DF" w:rsidP="007972D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972DF" w:rsidRPr="007972DF" w:rsidRDefault="007972DF" w:rsidP="007972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72DF">
        <w:rPr>
          <w:rFonts w:ascii="Arial" w:hAnsi="Arial" w:cs="Arial"/>
          <w:b/>
          <w:bCs/>
          <w:sz w:val="24"/>
          <w:szCs w:val="24"/>
        </w:rPr>
        <w:t>OUTCOME OF INVESTIGATION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the finding in relation to each of the complaint/s referring to the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appropriate evidence and also state the conclusion and reason for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 in relation to each complaint.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72DF" w:rsidRPr="007972DF" w:rsidRDefault="007972DF" w:rsidP="007972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72DF">
        <w:rPr>
          <w:rFonts w:ascii="Arial" w:hAnsi="Arial" w:cs="Arial"/>
          <w:b/>
          <w:bCs/>
          <w:sz w:val="24"/>
          <w:szCs w:val="24"/>
        </w:rPr>
        <w:t>DECISION</w:t>
      </w:r>
    </w:p>
    <w:p w:rsidR="007972DF" w:rsidRPr="007972DF" w:rsidRDefault="007972DF" w:rsidP="007972D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 whether or not the complaint(s) should be taken forward under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disciplinary procedure.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as appropriate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972DF" w:rsidRPr="007972DF" w:rsidRDefault="007972DF" w:rsidP="007972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72DF">
        <w:rPr>
          <w:rFonts w:ascii="Arial" w:hAnsi="Arial" w:cs="Arial"/>
          <w:sz w:val="24"/>
          <w:szCs w:val="24"/>
        </w:rPr>
        <w:t>There is no case to answer and therefore there will be no further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action.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72DF" w:rsidRPr="007972DF" w:rsidRDefault="007972DF" w:rsidP="007972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72DF">
        <w:rPr>
          <w:rFonts w:ascii="Arial" w:hAnsi="Arial" w:cs="Arial"/>
          <w:sz w:val="24"/>
          <w:szCs w:val="24"/>
        </w:rPr>
        <w:t>There is a case to answer but this was relatively minor in nature and/or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due to a lack of understanding of the expected standards and/or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impact of behaviour on others. Therefore, the matter will be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passed to management for appropriate informal action.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72DF" w:rsidRPr="007972DF" w:rsidRDefault="007972DF" w:rsidP="007972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72DF">
        <w:rPr>
          <w:rFonts w:ascii="Arial" w:hAnsi="Arial" w:cs="Arial"/>
          <w:sz w:val="24"/>
          <w:szCs w:val="24"/>
        </w:rPr>
        <w:t>There is a case to answer and this will be dealt with through referral to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Council’s disciplinary policy.</w:t>
      </w:r>
      <w:bookmarkStart w:id="0" w:name="_GoBack"/>
      <w:bookmarkEnd w:id="0"/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72DF" w:rsidRPr="007972DF" w:rsidRDefault="007972DF" w:rsidP="007972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72DF">
        <w:rPr>
          <w:rFonts w:ascii="Arial" w:hAnsi="Arial" w:cs="Arial"/>
          <w:b/>
          <w:bCs/>
          <w:sz w:val="24"/>
          <w:szCs w:val="24"/>
        </w:rPr>
        <w:t>INVESTIGATING OFFICER’S DETAILS</w:t>
      </w:r>
    </w:p>
    <w:p w:rsidR="007972DF" w:rsidRPr="007972DF" w:rsidRDefault="007972DF" w:rsidP="007972D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: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 :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:</w:t>
      </w:r>
    </w:p>
    <w:p w:rsidR="007972DF" w:rsidRDefault="007972DF" w:rsidP="0079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:</w:t>
      </w:r>
    </w:p>
    <w:p w:rsidR="009A7690" w:rsidRDefault="007972DF" w:rsidP="007972DF">
      <w:r>
        <w:rPr>
          <w:rFonts w:ascii="Arial" w:hAnsi="Arial" w:cs="Arial"/>
          <w:sz w:val="24"/>
          <w:szCs w:val="24"/>
        </w:rPr>
        <w:t>Date :</w:t>
      </w:r>
    </w:p>
    <w:sectPr w:rsidR="009A7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64212"/>
    <w:multiLevelType w:val="hybridMultilevel"/>
    <w:tmpl w:val="15DCD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75761"/>
    <w:multiLevelType w:val="hybridMultilevel"/>
    <w:tmpl w:val="238CFEC4"/>
    <w:lvl w:ilvl="0" w:tplc="C15462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DF"/>
    <w:rsid w:val="007972DF"/>
    <w:rsid w:val="009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D7E07-5884-4947-8C64-36CE532E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Buck</dc:creator>
  <cp:keywords/>
  <dc:description/>
  <cp:lastModifiedBy>Darren Buck</cp:lastModifiedBy>
  <cp:revision>1</cp:revision>
  <dcterms:created xsi:type="dcterms:W3CDTF">2017-08-02T14:39:00Z</dcterms:created>
  <dcterms:modified xsi:type="dcterms:W3CDTF">2017-08-02T14:41:00Z</dcterms:modified>
</cp:coreProperties>
</file>